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EC" w:rsidRDefault="00E77CEC" w:rsidP="00E77CEC">
      <w:pPr>
        <w:spacing w:line="64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E77CEC" w:rsidRDefault="00E77CEC" w:rsidP="00E77CEC">
      <w:pPr>
        <w:spacing w:line="64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</w:p>
    <w:p w:rsidR="00E77CEC" w:rsidRPr="00E77CEC" w:rsidRDefault="00E77CEC" w:rsidP="00E77CEC">
      <w:pPr>
        <w:tabs>
          <w:tab w:val="left" w:pos="3660"/>
        </w:tabs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  <w:lang w:bidi="ar"/>
        </w:rPr>
      </w:pPr>
      <w:bookmarkStart w:id="0" w:name="_GoBack"/>
      <w:r w:rsidRPr="00E77CEC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  <w:lang w:bidi="ar"/>
        </w:rPr>
        <w:t>普通高中免学费及教科书费2019年结算和2020年预拨市级资金预算表</w:t>
      </w:r>
    </w:p>
    <w:bookmarkEnd w:id="0"/>
    <w:p w:rsidR="00E77CEC" w:rsidRPr="008E4B8A" w:rsidRDefault="00E77CEC" w:rsidP="00E77CEC">
      <w:pPr>
        <w:tabs>
          <w:tab w:val="left" w:pos="3660"/>
        </w:tabs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E77CEC" w:rsidRPr="005314C6" w:rsidRDefault="00E77CEC" w:rsidP="00E77CEC">
      <w:pPr>
        <w:spacing w:line="400" w:lineRule="exact"/>
        <w:ind w:firstLineChars="0" w:firstLine="0"/>
        <w:rPr>
          <w:rFonts w:hAnsi="黑体" w:cs="黑体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 xml:space="preserve"> </w:t>
      </w:r>
      <w:r w:rsidRPr="008E4B8A">
        <w:rPr>
          <w:rFonts w:ascii="楷体_GB2312" w:eastAsia="楷体_GB2312" w:hAnsi="楷体_GB2312" w:cs="楷体_GB2312" w:hint="eastAsia"/>
          <w:color w:val="000000"/>
          <w:szCs w:val="32"/>
          <w:lang w:bidi="ar"/>
        </w:rPr>
        <w:t xml:space="preserve">   </w:t>
      </w:r>
      <w:r>
        <w:rPr>
          <w:rFonts w:ascii="楷体_GB2312" w:eastAsia="楷体_GB2312" w:hAnsi="楷体_GB2312" w:cs="楷体_GB2312" w:hint="eastAsia"/>
          <w:color w:val="000000"/>
          <w:szCs w:val="32"/>
          <w:lang w:bidi="ar"/>
        </w:rPr>
        <w:t xml:space="preserve">                                                        </w:t>
      </w:r>
      <w:r w:rsidRPr="005314C6">
        <w:rPr>
          <w:rFonts w:hAnsi="楷体_GB2312" w:cs="楷体_GB2312" w:hint="eastAsia"/>
          <w:color w:val="000000"/>
          <w:szCs w:val="32"/>
          <w:lang w:bidi="ar"/>
        </w:rPr>
        <w:t xml:space="preserve"> </w:t>
      </w:r>
      <w:r>
        <w:rPr>
          <w:rFonts w:hAnsi="楷体_GB2312" w:cs="楷体_GB2312" w:hint="eastAsia"/>
          <w:color w:val="000000"/>
          <w:szCs w:val="32"/>
          <w:lang w:bidi="ar"/>
        </w:rPr>
        <w:t xml:space="preserve">  </w:t>
      </w:r>
      <w:r w:rsidRPr="005314C6">
        <w:rPr>
          <w:rFonts w:hAnsi="楷体_GB2312" w:cs="楷体_GB2312" w:hint="eastAsia"/>
          <w:color w:val="000000"/>
          <w:szCs w:val="32"/>
          <w:lang w:bidi="ar"/>
        </w:rPr>
        <w:t xml:space="preserve">  单位：人、万元</w:t>
      </w:r>
    </w:p>
    <w:tbl>
      <w:tblPr>
        <w:tblW w:w="12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302"/>
      </w:tblGrid>
      <w:tr w:rsidR="00E77CEC" w:rsidRPr="008E4B8A" w:rsidTr="005742DF">
        <w:trPr>
          <w:trHeight w:val="555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区县名称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2019年结算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E4B8A">
              <w:rPr>
                <w:rStyle w:val="font51"/>
                <w:rFonts w:ascii="黑体" w:eastAsia="黑体" w:hAnsi="黑体" w:cs="黑体" w:hint="default"/>
                <w:szCs w:val="28"/>
                <w:lang w:bidi="ar"/>
              </w:rPr>
              <w:t>2020年预</w:t>
            </w:r>
            <w:r>
              <w:rPr>
                <w:rStyle w:val="font51"/>
                <w:rFonts w:ascii="黑体" w:eastAsia="黑体" w:hAnsi="黑体" w:cs="黑体" w:hint="default"/>
                <w:szCs w:val="28"/>
                <w:lang w:bidi="ar"/>
              </w:rPr>
              <w:t>拨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本次合计下达市级资金</w:t>
            </w:r>
          </w:p>
        </w:tc>
      </w:tr>
      <w:tr w:rsidR="00E77CEC" w:rsidTr="005742DF">
        <w:trPr>
          <w:trHeight w:val="58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2019年核定免学费人数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2020年核定免教科书</w:t>
            </w:r>
            <w:proofErr w:type="gramStart"/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费人数</w:t>
            </w:r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核定市级资金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预拨资金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市级资金结余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2020年预拨免学费人数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2020年预拨免教科书</w:t>
            </w:r>
            <w:proofErr w:type="gramStart"/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费人数</w:t>
            </w:r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</w:pPr>
            <w:r w:rsidRPr="008E4B8A"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预拨资金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E77CEC" w:rsidTr="005742DF">
        <w:trPr>
          <w:trHeight w:val="58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Default="00E77CEC" w:rsidP="005742DF">
            <w:pPr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E77CEC" w:rsidRPr="008E4B8A" w:rsidTr="005742DF">
        <w:trPr>
          <w:trHeight w:val="44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合计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2773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446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70.49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76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5.51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2773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446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5314C6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/>
                <w:b/>
                <w:color w:val="000000"/>
                <w:sz w:val="24"/>
              </w:rPr>
            </w:pPr>
            <w:r w:rsidRPr="005314C6">
              <w:rPr>
                <w:rFonts w:hAnsi="仿宋_GB2312" w:cs="仿宋_GB2312" w:hint="eastAsia"/>
                <w:b/>
                <w:color w:val="000000"/>
                <w:sz w:val="24"/>
                <w:lang w:bidi="ar"/>
              </w:rPr>
              <w:t>73.49</w:t>
            </w:r>
          </w:p>
        </w:tc>
      </w:tr>
      <w:tr w:rsidR="00E77CEC" w:rsidRPr="008E4B8A" w:rsidTr="005742DF">
        <w:trPr>
          <w:trHeight w:val="46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市中区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713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6.57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3.43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713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4.57</w:t>
            </w:r>
          </w:p>
        </w:tc>
      </w:tr>
      <w:tr w:rsidR="00E77CEC" w:rsidRPr="008E4B8A" w:rsidTr="005742DF">
        <w:trPr>
          <w:trHeight w:val="44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沙湾区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676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6.23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2.77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676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5.23</w:t>
            </w:r>
          </w:p>
        </w:tc>
      </w:tr>
      <w:tr w:rsidR="00E77CEC" w:rsidRPr="008E4B8A" w:rsidTr="005742DF">
        <w:trPr>
          <w:trHeight w:val="44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五通桥区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8.65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4.35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938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</w:rPr>
              <w:t>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6.65</w:t>
            </w:r>
          </w:p>
        </w:tc>
      </w:tr>
      <w:tr w:rsidR="00E77CEC" w:rsidRPr="008E4B8A" w:rsidTr="005742DF">
        <w:trPr>
          <w:trHeight w:val="44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金口河区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49.04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-5.04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446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52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CEC" w:rsidRPr="008E4B8A" w:rsidRDefault="00E77CEC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</w:rPr>
            </w:pPr>
            <w:r w:rsidRPr="008E4B8A">
              <w:rPr>
                <w:rFonts w:hAnsi="仿宋_GB2312" w:cs="仿宋_GB2312" w:hint="eastAsia"/>
                <w:color w:val="000000"/>
                <w:sz w:val="24"/>
                <w:lang w:bidi="ar"/>
              </w:rPr>
              <w:t>57.04</w:t>
            </w:r>
          </w:p>
        </w:tc>
      </w:tr>
    </w:tbl>
    <w:p w:rsidR="007E57DC" w:rsidRDefault="007E57DC" w:rsidP="00D40F47">
      <w:pPr>
        <w:ind w:firstLine="632"/>
      </w:pPr>
    </w:p>
    <w:sectPr w:rsidR="007E57DC" w:rsidSect="00E77CEC">
      <w:pgSz w:w="16838" w:h="11906" w:orient="landscape" w:code="9"/>
      <w:pgMar w:top="1588" w:right="2098" w:bottom="1474" w:left="1701" w:header="851" w:footer="1418" w:gutter="0"/>
      <w:cols w:space="425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C"/>
    <w:rsid w:val="00270110"/>
    <w:rsid w:val="007E57DC"/>
    <w:rsid w:val="0089471A"/>
    <w:rsid w:val="00D40F47"/>
    <w:rsid w:val="00E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77CEC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font51">
    <w:name w:val="font51"/>
    <w:rsid w:val="00E77CE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77CEC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font51">
    <w:name w:val="font51"/>
    <w:rsid w:val="00E77CE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2020-05-29T07:01:00Z</dcterms:created>
  <dcterms:modified xsi:type="dcterms:W3CDTF">2020-05-29T07:01:00Z</dcterms:modified>
</cp:coreProperties>
</file>