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4"/>
        <w:tblW w:w="14442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060"/>
        <w:gridCol w:w="2358"/>
        <w:gridCol w:w="2300"/>
        <w:gridCol w:w="1200"/>
        <w:gridCol w:w="660"/>
        <w:gridCol w:w="660"/>
        <w:tblGridChange w:id="0">
          <w:tblGrid>
            <w:gridCol w:w="1668"/>
            <w:gridCol w:w="2268"/>
            <w:gridCol w:w="2268"/>
            <w:gridCol w:w="1060"/>
            <w:gridCol w:w="2358"/>
            <w:gridCol w:w="2300"/>
            <w:gridCol w:w="1200"/>
            <w:gridCol w:w="660"/>
            <w:gridCol w:w="660"/>
          </w:tblGrid>
        </w:tblGridChange>
      </w:tblGrid>
      <w:tr w:rsidR="007229E7" w:rsidRPr="007229E7" w:rsidTr="00DB26D9">
        <w:trPr>
          <w:trHeight w:val="540"/>
        </w:trPr>
        <w:tc>
          <w:tcPr>
            <w:tcW w:w="14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440" w:lineRule="exact"/>
              <w:ind w:firstLineChars="0" w:firstLine="0"/>
              <w:rPr>
                <w:rFonts w:ascii="黑体" w:eastAsia="黑体" w:hint="eastAsia"/>
              </w:rPr>
            </w:pPr>
            <w:r w:rsidRPr="007229E7">
              <w:rPr>
                <w:rFonts w:ascii="黑体" w:eastAsia="黑体" w:hint="eastAsia"/>
              </w:rPr>
              <w:t>附件1</w:t>
            </w:r>
          </w:p>
          <w:p w:rsidR="007229E7" w:rsidRPr="007229E7" w:rsidRDefault="007229E7" w:rsidP="007229E7">
            <w:pPr>
              <w:widowControl/>
              <w:spacing w:line="440" w:lineRule="exact"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szCs w:val="32"/>
              </w:rPr>
            </w:pPr>
            <w:bookmarkStart w:id="1" w:name="_GoBack"/>
            <w:r w:rsidRPr="007229E7">
              <w:rPr>
                <w:rFonts w:ascii="方正小标宋简体" w:eastAsia="方正小标宋简体" w:hAnsi="宋体" w:cs="宋体" w:hint="eastAsia"/>
                <w:color w:val="000000"/>
                <w:sz w:val="40"/>
                <w:szCs w:val="32"/>
              </w:rPr>
              <w:t>2020年省级文化和旅游发展专项资金分配表</w:t>
            </w:r>
            <w:bookmarkEnd w:id="1"/>
          </w:p>
        </w:tc>
      </w:tr>
      <w:tr w:rsidR="007229E7" w:rsidRPr="007229E7" w:rsidTr="00DB26D9">
        <w:trPr>
          <w:trHeight w:val="402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440" w:lineRule="exact"/>
              <w:ind w:firstLineChars="0" w:firstLine="0"/>
              <w:jc w:val="left"/>
              <w:rPr>
                <w:rFonts w:hAnsi="宋体" w:cs="宋体"/>
                <w:sz w:val="24"/>
              </w:rPr>
            </w:pPr>
          </w:p>
        </w:tc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440" w:lineRule="exact"/>
              <w:ind w:firstLineChars="0" w:firstLine="0"/>
              <w:jc w:val="center"/>
              <w:rPr>
                <w:sz w:val="24"/>
              </w:rPr>
            </w:pPr>
            <w:r w:rsidRPr="007229E7">
              <w:rPr>
                <w:sz w:val="24"/>
              </w:rPr>
              <w:t xml:space="preserve">                                       </w:t>
            </w:r>
            <w:r w:rsidRPr="007229E7">
              <w:rPr>
                <w:rFonts w:hint="eastAsia"/>
                <w:sz w:val="24"/>
              </w:rPr>
              <w:t xml:space="preserve">          </w:t>
            </w:r>
            <w:r w:rsidRPr="007229E7">
              <w:rPr>
                <w:sz w:val="24"/>
              </w:rPr>
              <w:t xml:space="preserve"> </w:t>
            </w:r>
            <w:r w:rsidRPr="007229E7">
              <w:rPr>
                <w:rFonts w:ascii="宋体" w:hAnsi="宋体" w:hint="eastAsia"/>
                <w:sz w:val="24"/>
              </w:rPr>
              <w:t>单位：万元</w:t>
            </w:r>
          </w:p>
        </w:tc>
      </w:tr>
      <w:tr w:rsidR="007229E7" w:rsidRPr="007229E7" w:rsidTr="00DB26D9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地区（单位）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项目单位/项目保护单位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2"/>
                <w:szCs w:val="22"/>
              </w:rPr>
              <w:t>金额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229E7">
              <w:rPr>
                <w:rFonts w:ascii="宋体" w:hAnsi="宋体" w:cs="宋体" w:hint="eastAsia"/>
                <w:color w:val="000000"/>
                <w:sz w:val="24"/>
              </w:rPr>
              <w:t>项目归类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绩效目标/姓名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重建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7229E7">
              <w:rPr>
                <w:rFonts w:ascii="黑体" w:eastAsia="黑体" w:hAnsi="宋体" w:cs="宋体" w:hint="eastAsia"/>
                <w:color w:val="000000"/>
                <w:sz w:val="24"/>
              </w:rPr>
              <w:t>扶贫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b/>
                <w:bCs/>
                <w:sz w:val="20"/>
              </w:rPr>
            </w:pPr>
            <w:r w:rsidRPr="007229E7">
              <w:rPr>
                <w:rFonts w:ascii="宋体" w:hAnsi="宋体" w:cs="宋体" w:hint="eastAsia"/>
                <w:b/>
                <w:bCs/>
                <w:sz w:val="20"/>
              </w:rPr>
              <w:t xml:space="preserve">  </w:t>
            </w:r>
            <w:r w:rsidRPr="007229E7">
              <w:rPr>
                <w:rFonts w:ascii="宋体" w:hAnsi="宋体" w:cs="宋体" w:hint="eastAsia"/>
                <w:b/>
                <w:bCs/>
                <w:sz w:val="20"/>
              </w:rPr>
              <w:t>乐山市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小计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b/>
                <w:bCs/>
                <w:color w:val="000000"/>
                <w:sz w:val="20"/>
              </w:rPr>
            </w:pPr>
            <w:r w:rsidRPr="007229E7">
              <w:rPr>
                <w:b/>
                <w:bCs/>
                <w:color w:val="000000"/>
                <w:sz w:val="20"/>
              </w:rPr>
              <w:t>494.04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乐山市本级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乐山市文化和旅游行政部门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四川省第五届青年川剧演员比赛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公共文化活动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承办四川省第五届青年川剧演员比赛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乐山市本级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乐山市文化和旅游行政部门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新技术应用大会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文化和旅游产业产品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新技术应用大会布展等相关配套费用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乐山市本级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乐山市美术馆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组织</w:t>
            </w:r>
            <w:r w:rsidRPr="007229E7">
              <w:rPr>
                <w:sz w:val="20"/>
              </w:rPr>
              <w:t>“</w:t>
            </w:r>
            <w:r w:rsidRPr="007229E7">
              <w:rPr>
                <w:rFonts w:ascii="宋体" w:hAnsi="宋体" w:cs="宋体" w:hint="eastAsia"/>
                <w:sz w:val="20"/>
              </w:rPr>
              <w:t>观妙</w:t>
            </w:r>
            <w:r w:rsidRPr="007229E7">
              <w:rPr>
                <w:sz w:val="20"/>
              </w:rPr>
              <w:t>”</w:t>
            </w:r>
            <w:r w:rsidRPr="007229E7">
              <w:rPr>
                <w:rFonts w:ascii="宋体" w:hAnsi="宋体" w:cs="宋体" w:hint="eastAsia"/>
                <w:sz w:val="20"/>
              </w:rPr>
              <w:t>品牌美术活动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公共文化活动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组织</w:t>
            </w:r>
            <w:r w:rsidRPr="007229E7">
              <w:rPr>
                <w:sz w:val="20"/>
              </w:rPr>
              <w:t>“</w:t>
            </w:r>
            <w:r w:rsidRPr="007229E7">
              <w:rPr>
                <w:rFonts w:ascii="宋体" w:hAnsi="宋体" w:cs="宋体" w:hint="eastAsia"/>
                <w:sz w:val="20"/>
              </w:rPr>
              <w:t>观妙</w:t>
            </w:r>
            <w:r w:rsidRPr="007229E7">
              <w:rPr>
                <w:sz w:val="20"/>
              </w:rPr>
              <w:t>”</w:t>
            </w:r>
            <w:r w:rsidRPr="007229E7">
              <w:rPr>
                <w:rFonts w:ascii="宋体" w:hAnsi="宋体" w:cs="宋体" w:hint="eastAsia"/>
                <w:sz w:val="20"/>
              </w:rPr>
              <w:t>品牌美术活动，开展美术普及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乐山市本级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项目保护单位详见附件</w:t>
            </w:r>
            <w:r w:rsidRPr="007229E7"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详见附件</w:t>
            </w:r>
            <w:r w:rsidRPr="007229E7"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color w:val="000000"/>
                <w:sz w:val="20"/>
              </w:rPr>
            </w:pPr>
            <w:r w:rsidRPr="007229E7">
              <w:rPr>
                <w:color w:val="000000"/>
                <w:sz w:val="20"/>
              </w:rPr>
              <w:t>3.5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非物质文化遗产保护传承人补助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传承人姓名、身份证号详见附件</w:t>
            </w:r>
            <w:r w:rsidRPr="007229E7"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四川乐山乌木珍品文化博览苑有限公司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乐山乌木文化博览苑景区提升三期工程项目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72.5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贷款贴息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乐山大佛旅游公司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乐山大佛景区</w:t>
            </w:r>
            <w:r w:rsidRPr="007229E7">
              <w:rPr>
                <w:sz w:val="20"/>
              </w:rPr>
              <w:t>“</w:t>
            </w:r>
            <w:r w:rsidRPr="007229E7">
              <w:rPr>
                <w:rFonts w:ascii="宋体" w:hAnsi="宋体" w:cs="宋体" w:hint="eastAsia"/>
                <w:sz w:val="20"/>
              </w:rPr>
              <w:t>夜游三江</w:t>
            </w:r>
            <w:r w:rsidRPr="007229E7">
              <w:rPr>
                <w:sz w:val="20"/>
              </w:rPr>
              <w:t>”</w:t>
            </w:r>
            <w:r w:rsidRPr="007229E7">
              <w:rPr>
                <w:rFonts w:ascii="宋体" w:hAnsi="宋体" w:cs="宋体" w:hint="eastAsia"/>
                <w:sz w:val="20"/>
              </w:rPr>
              <w:t>环境整治提升项目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贷款贴息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乐山大佛旅游项目建设有限公司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乐山大佛景区猫</w:t>
            </w: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猫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冲至大石桥（</w:t>
            </w:r>
            <w:r w:rsidRPr="007229E7">
              <w:rPr>
                <w:sz w:val="20"/>
              </w:rPr>
              <w:t>S104</w:t>
            </w:r>
            <w:r w:rsidRPr="007229E7">
              <w:rPr>
                <w:rFonts w:ascii="宋体" w:hAnsi="宋体" w:cs="宋体" w:hint="eastAsia"/>
                <w:sz w:val="20"/>
              </w:rPr>
              <w:t>线复线）道路项目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78.04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贷款贴息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乐山火凤凰旅行社有限公司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旅行社经营困难补贴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纾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解旅行社经营困难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lastRenderedPageBreak/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乐山开拓者旅行社有限公司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旅行社经营困难补贴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纾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解旅行社经营困难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四川西铁国际旅行社有限公司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旅行社经营困难补贴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纾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解旅行社经营困难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四川悦尚旅行社有限公司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旅行社经营困难补贴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纾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解旅行社经营困难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乐山市中区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乐山市天星旅行社有限公司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旅行社经营困难补贴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proofErr w:type="gramStart"/>
            <w:r w:rsidRPr="007229E7">
              <w:rPr>
                <w:rFonts w:ascii="宋体" w:hAnsi="宋体" w:cs="宋体" w:hint="eastAsia"/>
                <w:sz w:val="20"/>
              </w:rPr>
              <w:t>纾</w:t>
            </w:r>
            <w:proofErr w:type="gramEnd"/>
            <w:r w:rsidRPr="007229E7">
              <w:rPr>
                <w:rFonts w:ascii="宋体" w:hAnsi="宋体" w:cs="宋体" w:hint="eastAsia"/>
                <w:sz w:val="20"/>
              </w:rPr>
              <w:t>解旅行社经营困难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  <w:tr w:rsidR="007229E7" w:rsidRPr="007229E7" w:rsidTr="00DB26D9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 xml:space="preserve">    </w:t>
            </w:r>
            <w:r w:rsidRPr="007229E7">
              <w:rPr>
                <w:rFonts w:ascii="宋体" w:hAnsi="宋体" w:cs="宋体" w:hint="eastAsia"/>
                <w:sz w:val="20"/>
              </w:rPr>
              <w:t>金口河区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金口河区文化和旅游行政部门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sz w:val="20"/>
              </w:rPr>
            </w:pPr>
            <w:r w:rsidRPr="007229E7">
              <w:rPr>
                <w:rFonts w:ascii="宋体" w:hAnsi="宋体" w:hint="eastAsia"/>
                <w:sz w:val="20"/>
              </w:rPr>
              <w:t>生态环保示范旅游厕所建设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sz w:val="20"/>
              </w:rPr>
            </w:pPr>
            <w:r w:rsidRPr="007229E7">
              <w:rPr>
                <w:sz w:val="20"/>
              </w:rPr>
              <w:t>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7229E7">
              <w:rPr>
                <w:rFonts w:ascii="宋体" w:hAnsi="宋体" w:cs="宋体" w:hint="eastAsia"/>
                <w:sz w:val="20"/>
              </w:rPr>
              <w:t>厕所革命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sz w:val="20"/>
              </w:rPr>
            </w:pPr>
            <w:r w:rsidRPr="007229E7">
              <w:rPr>
                <w:rFonts w:ascii="宋体" w:hAnsi="宋体" w:hint="eastAsia"/>
                <w:sz w:val="20"/>
              </w:rPr>
              <w:t>建设</w:t>
            </w:r>
            <w:r w:rsidRPr="007229E7">
              <w:rPr>
                <w:sz w:val="20"/>
              </w:rPr>
              <w:t>1</w:t>
            </w:r>
            <w:r w:rsidRPr="007229E7">
              <w:rPr>
                <w:rFonts w:ascii="宋体" w:hAnsi="宋体" w:hint="eastAsia"/>
                <w:sz w:val="20"/>
              </w:rPr>
              <w:t>座生态环保示范旅游厕所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left"/>
              <w:rPr>
                <w:sz w:val="20"/>
              </w:rPr>
            </w:pPr>
            <w:r w:rsidRPr="007229E7">
              <w:rPr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E7" w:rsidRPr="007229E7" w:rsidRDefault="007229E7" w:rsidP="007229E7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7229E7">
              <w:rPr>
                <w:rFonts w:ascii="宋体" w:hAnsi="宋体" w:cs="宋体" w:hint="eastAsia"/>
                <w:color w:val="000000"/>
                <w:sz w:val="20"/>
              </w:rPr>
              <w:t>否</w:t>
            </w:r>
          </w:p>
        </w:tc>
      </w:tr>
    </w:tbl>
    <w:p w:rsidR="00A51F2A" w:rsidRDefault="00A51F2A" w:rsidP="007229E7">
      <w:pPr>
        <w:spacing w:line="360" w:lineRule="exact"/>
        <w:ind w:firstLine="622"/>
      </w:pPr>
    </w:p>
    <w:sectPr w:rsidR="00A51F2A" w:rsidSect="007229E7">
      <w:pgSz w:w="16838" w:h="11906" w:orient="landscape" w:code="9"/>
      <w:pgMar w:top="1588" w:right="2098" w:bottom="1474" w:left="1701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7"/>
    <w:rsid w:val="00013C21"/>
    <w:rsid w:val="00016AA4"/>
    <w:rsid w:val="00046B73"/>
    <w:rsid w:val="0008389D"/>
    <w:rsid w:val="000D2F17"/>
    <w:rsid w:val="000D3F53"/>
    <w:rsid w:val="000F34B8"/>
    <w:rsid w:val="000F4256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8717D"/>
    <w:rsid w:val="00287FCF"/>
    <w:rsid w:val="002A73CE"/>
    <w:rsid w:val="002B0F1D"/>
    <w:rsid w:val="002C1037"/>
    <w:rsid w:val="002E2A1B"/>
    <w:rsid w:val="00304930"/>
    <w:rsid w:val="00384078"/>
    <w:rsid w:val="00395B04"/>
    <w:rsid w:val="00396A48"/>
    <w:rsid w:val="003A157B"/>
    <w:rsid w:val="003A3146"/>
    <w:rsid w:val="003A53A2"/>
    <w:rsid w:val="003B1248"/>
    <w:rsid w:val="003B307E"/>
    <w:rsid w:val="003C3AC9"/>
    <w:rsid w:val="003E0333"/>
    <w:rsid w:val="003F12A9"/>
    <w:rsid w:val="00426E3E"/>
    <w:rsid w:val="00434AC5"/>
    <w:rsid w:val="004438BE"/>
    <w:rsid w:val="00486874"/>
    <w:rsid w:val="004D0A37"/>
    <w:rsid w:val="004E1310"/>
    <w:rsid w:val="004E1AC5"/>
    <w:rsid w:val="004E226E"/>
    <w:rsid w:val="004F63D1"/>
    <w:rsid w:val="005254A7"/>
    <w:rsid w:val="005336C3"/>
    <w:rsid w:val="0055414E"/>
    <w:rsid w:val="005777BC"/>
    <w:rsid w:val="00577D39"/>
    <w:rsid w:val="00590844"/>
    <w:rsid w:val="005B36EC"/>
    <w:rsid w:val="005C7E04"/>
    <w:rsid w:val="005F012C"/>
    <w:rsid w:val="00602B3F"/>
    <w:rsid w:val="00622D83"/>
    <w:rsid w:val="00633089"/>
    <w:rsid w:val="00651DF8"/>
    <w:rsid w:val="00676C22"/>
    <w:rsid w:val="006C4592"/>
    <w:rsid w:val="006D231A"/>
    <w:rsid w:val="006D3E4B"/>
    <w:rsid w:val="006E3CD9"/>
    <w:rsid w:val="00707523"/>
    <w:rsid w:val="00713630"/>
    <w:rsid w:val="007229E7"/>
    <w:rsid w:val="00745D8F"/>
    <w:rsid w:val="00765FA1"/>
    <w:rsid w:val="00771777"/>
    <w:rsid w:val="007A5D68"/>
    <w:rsid w:val="007C326A"/>
    <w:rsid w:val="007E5721"/>
    <w:rsid w:val="00800717"/>
    <w:rsid w:val="0081513D"/>
    <w:rsid w:val="00815E24"/>
    <w:rsid w:val="0081744A"/>
    <w:rsid w:val="00846E54"/>
    <w:rsid w:val="0086335B"/>
    <w:rsid w:val="008676BC"/>
    <w:rsid w:val="00875F19"/>
    <w:rsid w:val="00881114"/>
    <w:rsid w:val="008B1F15"/>
    <w:rsid w:val="00912CD0"/>
    <w:rsid w:val="00962ED7"/>
    <w:rsid w:val="00973877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70D65"/>
    <w:rsid w:val="00A76C78"/>
    <w:rsid w:val="00AC7371"/>
    <w:rsid w:val="00AD2E05"/>
    <w:rsid w:val="00AF27A5"/>
    <w:rsid w:val="00B000CD"/>
    <w:rsid w:val="00B10A4B"/>
    <w:rsid w:val="00B11986"/>
    <w:rsid w:val="00B32338"/>
    <w:rsid w:val="00B33862"/>
    <w:rsid w:val="00B3454B"/>
    <w:rsid w:val="00B44B74"/>
    <w:rsid w:val="00B7234C"/>
    <w:rsid w:val="00B85B17"/>
    <w:rsid w:val="00B87B4C"/>
    <w:rsid w:val="00BA4632"/>
    <w:rsid w:val="00BE1CAC"/>
    <w:rsid w:val="00BF6527"/>
    <w:rsid w:val="00BF713C"/>
    <w:rsid w:val="00C047BF"/>
    <w:rsid w:val="00C3442B"/>
    <w:rsid w:val="00C61448"/>
    <w:rsid w:val="00C77049"/>
    <w:rsid w:val="00CC3AF0"/>
    <w:rsid w:val="00CF4E6B"/>
    <w:rsid w:val="00D13B9D"/>
    <w:rsid w:val="00D544AF"/>
    <w:rsid w:val="00D73526"/>
    <w:rsid w:val="00D752C5"/>
    <w:rsid w:val="00D857EC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7229E7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7229E7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2020-09-16T07:41:00Z</dcterms:created>
  <dcterms:modified xsi:type="dcterms:W3CDTF">2020-09-16T07:43:00Z</dcterms:modified>
</cp:coreProperties>
</file>