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74" w:rsidRDefault="0093054A" w:rsidP="0093054A">
      <w:pPr>
        <w:ind w:firstLineChars="0" w:firstLine="0"/>
        <w:jc w:val="center"/>
        <w:rPr>
          <w:rFonts w:cs="仿宋_GB2312"/>
          <w:b/>
          <w:bCs/>
          <w:sz w:val="44"/>
          <w:szCs w:val="44"/>
        </w:rPr>
      </w:pPr>
      <w:r>
        <w:rPr>
          <w:rFonts w:ascii="方正小标宋简体" w:eastAsia="方正小标宋简体" w:hAnsi="方正小标宋简体" w:cs="方正小标宋简体" w:hint="eastAsia"/>
          <w:b/>
          <w:bCs/>
          <w:kern w:val="2"/>
          <w:sz w:val="44"/>
          <w:szCs w:val="44"/>
        </w:rPr>
        <w:t>乐山市财政项目事前绩效评估报告</w:t>
      </w:r>
    </w:p>
    <w:p w:rsidR="00B66974" w:rsidRDefault="00B66974">
      <w:pPr>
        <w:ind w:firstLine="640"/>
        <w:rPr>
          <w:rFonts w:cs="仿宋_GB2312"/>
          <w:bCs/>
          <w:szCs w:val="32"/>
        </w:rPr>
      </w:pPr>
    </w:p>
    <w:p w:rsidR="00B66974" w:rsidRDefault="00B66974">
      <w:pPr>
        <w:ind w:firstLine="640"/>
        <w:rPr>
          <w:rFonts w:cs="仿宋_GB2312"/>
          <w:bCs/>
          <w:szCs w:val="32"/>
        </w:rPr>
      </w:pPr>
    </w:p>
    <w:p w:rsidR="00B66974" w:rsidRDefault="00B66974">
      <w:pPr>
        <w:ind w:firstLine="640"/>
        <w:rPr>
          <w:rFonts w:cs="仿宋_GB2312"/>
          <w:bCs/>
          <w:szCs w:val="32"/>
        </w:rPr>
      </w:pPr>
    </w:p>
    <w:p w:rsidR="00B66974" w:rsidRDefault="00B66974">
      <w:pPr>
        <w:ind w:firstLine="640"/>
        <w:rPr>
          <w:rFonts w:cs="仿宋_GB2312"/>
          <w:bCs/>
          <w:szCs w:val="32"/>
        </w:rPr>
      </w:pPr>
    </w:p>
    <w:p w:rsidR="00B66974" w:rsidRDefault="00B66974">
      <w:pPr>
        <w:ind w:firstLine="640"/>
        <w:rPr>
          <w:rFonts w:cs="仿宋_GB2312"/>
          <w:bCs/>
          <w:szCs w:val="32"/>
        </w:rPr>
      </w:pPr>
    </w:p>
    <w:p w:rsidR="00B66974" w:rsidRDefault="00B66974">
      <w:pPr>
        <w:ind w:firstLine="640"/>
        <w:rPr>
          <w:rFonts w:cs="仿宋_GB2312"/>
          <w:bCs/>
          <w:szCs w:val="32"/>
        </w:rPr>
      </w:pPr>
    </w:p>
    <w:p w:rsidR="00B66974" w:rsidRDefault="00B66974">
      <w:pPr>
        <w:ind w:firstLine="640"/>
        <w:rPr>
          <w:rFonts w:cs="仿宋_GB2312"/>
          <w:bCs/>
          <w:szCs w:val="32"/>
        </w:rPr>
      </w:pPr>
    </w:p>
    <w:p w:rsidR="00B66974" w:rsidRDefault="00B66974">
      <w:pPr>
        <w:ind w:firstLine="640"/>
        <w:rPr>
          <w:rFonts w:cs="仿宋_GB2312"/>
          <w:bCs/>
          <w:szCs w:val="32"/>
        </w:rPr>
      </w:pPr>
    </w:p>
    <w:p w:rsidR="00B66974" w:rsidRDefault="00B66974">
      <w:pPr>
        <w:ind w:firstLine="640"/>
        <w:rPr>
          <w:rFonts w:cs="仿宋_GB2312"/>
          <w:bCs/>
          <w:szCs w:val="32"/>
        </w:rPr>
      </w:pPr>
    </w:p>
    <w:p w:rsidR="00B66974" w:rsidRDefault="00B66974">
      <w:pPr>
        <w:ind w:firstLine="640"/>
        <w:rPr>
          <w:rFonts w:cs="仿宋_GB2312"/>
          <w:bCs/>
          <w:szCs w:val="32"/>
        </w:rPr>
      </w:pPr>
    </w:p>
    <w:p w:rsidR="00B66974" w:rsidRDefault="00B66974">
      <w:pPr>
        <w:ind w:firstLine="640"/>
        <w:rPr>
          <w:rFonts w:cs="仿宋_GB2312"/>
          <w:bCs/>
          <w:szCs w:val="32"/>
        </w:rPr>
      </w:pPr>
    </w:p>
    <w:p w:rsidR="00B66974" w:rsidRDefault="00B66974">
      <w:pPr>
        <w:adjustRightInd/>
        <w:snapToGrid/>
        <w:spacing w:line="420" w:lineRule="auto"/>
        <w:ind w:left="482" w:firstLineChars="0" w:firstLine="0"/>
        <w:rPr>
          <w:rFonts w:cs="仿宋_GB2312"/>
          <w:b/>
          <w:bCs/>
          <w:kern w:val="2"/>
          <w:sz w:val="30"/>
          <w:szCs w:val="30"/>
        </w:rPr>
      </w:pPr>
    </w:p>
    <w:p w:rsidR="00B66974" w:rsidRDefault="00B66974">
      <w:pPr>
        <w:adjustRightInd/>
        <w:snapToGrid/>
        <w:spacing w:line="420" w:lineRule="auto"/>
        <w:ind w:left="482" w:firstLineChars="0" w:firstLine="0"/>
        <w:rPr>
          <w:rFonts w:cs="仿宋_GB2312"/>
          <w:b/>
          <w:bCs/>
          <w:kern w:val="2"/>
          <w:sz w:val="30"/>
          <w:szCs w:val="30"/>
        </w:rPr>
      </w:pPr>
    </w:p>
    <w:p w:rsidR="00B66974" w:rsidRDefault="00B66974">
      <w:pPr>
        <w:adjustRightInd/>
        <w:snapToGrid/>
        <w:spacing w:line="420" w:lineRule="auto"/>
        <w:ind w:left="482" w:firstLineChars="0" w:firstLine="0"/>
        <w:rPr>
          <w:rFonts w:cs="仿宋_GB2312"/>
          <w:b/>
          <w:bCs/>
          <w:kern w:val="2"/>
          <w:sz w:val="30"/>
          <w:szCs w:val="30"/>
        </w:rPr>
      </w:pPr>
    </w:p>
    <w:p w:rsidR="00B66974" w:rsidRDefault="00B66974">
      <w:pPr>
        <w:adjustRightInd/>
        <w:snapToGrid/>
        <w:spacing w:line="420" w:lineRule="auto"/>
        <w:ind w:left="482" w:firstLineChars="0" w:firstLine="0"/>
        <w:rPr>
          <w:rFonts w:cs="仿宋_GB2312"/>
          <w:b/>
          <w:bCs/>
          <w:kern w:val="2"/>
          <w:sz w:val="30"/>
          <w:szCs w:val="30"/>
        </w:rPr>
      </w:pPr>
    </w:p>
    <w:p w:rsidR="00B66974" w:rsidRDefault="0093054A">
      <w:pPr>
        <w:adjustRightInd/>
        <w:snapToGrid/>
        <w:spacing w:line="420" w:lineRule="auto"/>
        <w:ind w:left="482" w:firstLineChars="0" w:firstLine="0"/>
        <w:rPr>
          <w:rFonts w:ascii="方正小标宋简体" w:eastAsia="方正小标宋简体" w:hAnsi="方正小标宋简体" w:cs="方正小标宋简体"/>
          <w:b/>
          <w:bCs/>
          <w:kern w:val="2"/>
          <w:sz w:val="30"/>
          <w:szCs w:val="30"/>
        </w:rPr>
      </w:pPr>
      <w:r>
        <w:rPr>
          <w:rFonts w:ascii="方正小标宋简体" w:eastAsia="方正小标宋简体" w:hAnsi="方正小标宋简体" w:cs="方正小标宋简体" w:hint="eastAsia"/>
          <w:b/>
          <w:bCs/>
          <w:kern w:val="2"/>
          <w:sz w:val="30"/>
          <w:szCs w:val="30"/>
        </w:rPr>
        <w:t>项目名称：乐山市</w:t>
      </w:r>
      <w:r>
        <w:rPr>
          <w:rFonts w:ascii="Times New Roman" w:eastAsia="方正小标宋简体" w:hAnsi="Times New Roman"/>
          <w:b/>
          <w:bCs/>
          <w:kern w:val="2"/>
          <w:sz w:val="30"/>
          <w:szCs w:val="30"/>
        </w:rPr>
        <w:t>2021</w:t>
      </w:r>
      <w:r>
        <w:rPr>
          <w:rFonts w:ascii="方正小标宋简体" w:eastAsia="方正小标宋简体" w:hAnsi="方正小标宋简体" w:cs="方正小标宋简体" w:hint="eastAsia"/>
          <w:b/>
          <w:bCs/>
          <w:kern w:val="2"/>
          <w:sz w:val="30"/>
          <w:szCs w:val="30"/>
        </w:rPr>
        <w:t>-</w:t>
      </w:r>
      <w:r>
        <w:rPr>
          <w:rFonts w:ascii="Times New Roman" w:eastAsia="方正小标宋简体" w:hAnsi="Times New Roman"/>
          <w:b/>
          <w:bCs/>
          <w:kern w:val="2"/>
          <w:sz w:val="30"/>
          <w:szCs w:val="30"/>
        </w:rPr>
        <w:t>2023</w:t>
      </w:r>
      <w:r>
        <w:rPr>
          <w:rFonts w:ascii="方正小标宋简体" w:eastAsia="方正小标宋简体" w:hAnsi="方正小标宋简体" w:cs="方正小标宋简体" w:hint="eastAsia"/>
          <w:b/>
          <w:bCs/>
          <w:kern w:val="2"/>
          <w:sz w:val="30"/>
          <w:szCs w:val="30"/>
        </w:rPr>
        <w:t>年度自然资源统一确权登记</w:t>
      </w:r>
    </w:p>
    <w:p w:rsidR="00B66974" w:rsidRDefault="0093054A">
      <w:pPr>
        <w:adjustRightInd/>
        <w:snapToGrid/>
        <w:spacing w:line="420" w:lineRule="auto"/>
        <w:ind w:left="482" w:firstLineChars="0" w:firstLine="0"/>
        <w:rPr>
          <w:rFonts w:ascii="方正小标宋简体" w:eastAsia="方正小标宋简体" w:hAnsi="方正小标宋简体" w:cs="方正小标宋简体"/>
          <w:b/>
          <w:bCs/>
          <w:kern w:val="2"/>
          <w:sz w:val="30"/>
          <w:szCs w:val="30"/>
        </w:rPr>
      </w:pPr>
      <w:r>
        <w:rPr>
          <w:rFonts w:ascii="方正小标宋简体" w:eastAsia="方正小标宋简体" w:hAnsi="方正小标宋简体" w:cs="方正小标宋简体" w:hint="eastAsia"/>
          <w:b/>
          <w:bCs/>
          <w:kern w:val="2"/>
          <w:sz w:val="30"/>
          <w:szCs w:val="30"/>
        </w:rPr>
        <w:t>项目单位：乐山市自然资源局</w:t>
      </w:r>
    </w:p>
    <w:p w:rsidR="00B66974" w:rsidRDefault="0093054A">
      <w:pPr>
        <w:adjustRightInd/>
        <w:snapToGrid/>
        <w:spacing w:line="420" w:lineRule="auto"/>
        <w:ind w:left="482" w:firstLineChars="0" w:firstLine="0"/>
        <w:rPr>
          <w:rFonts w:ascii="方正小标宋简体" w:eastAsia="方正小标宋简体" w:hAnsi="方正小标宋简体" w:cs="方正小标宋简体"/>
          <w:b/>
          <w:bCs/>
          <w:kern w:val="2"/>
          <w:sz w:val="30"/>
          <w:szCs w:val="30"/>
        </w:rPr>
      </w:pPr>
      <w:r>
        <w:rPr>
          <w:rFonts w:ascii="方正小标宋简体" w:eastAsia="方正小标宋简体" w:hAnsi="方正小标宋简体" w:cs="方正小标宋简体" w:hint="eastAsia"/>
          <w:b/>
          <w:bCs/>
          <w:kern w:val="2"/>
          <w:sz w:val="30"/>
          <w:szCs w:val="30"/>
        </w:rPr>
        <w:t>主管部门：乐山市自然资源局</w:t>
      </w:r>
    </w:p>
    <w:p w:rsidR="00B66974" w:rsidRDefault="0093054A">
      <w:pPr>
        <w:adjustRightInd/>
        <w:snapToGrid/>
        <w:spacing w:line="420" w:lineRule="auto"/>
        <w:ind w:left="482" w:firstLineChars="0" w:firstLine="0"/>
        <w:rPr>
          <w:rFonts w:ascii="方正小标宋简体" w:eastAsia="方正小标宋简体" w:hAnsi="方正小标宋简体" w:cs="方正小标宋简体"/>
          <w:b/>
          <w:bCs/>
          <w:kern w:val="2"/>
          <w:sz w:val="30"/>
          <w:szCs w:val="30"/>
        </w:rPr>
      </w:pPr>
      <w:r>
        <w:rPr>
          <w:rFonts w:ascii="方正小标宋简体" w:eastAsia="方正小标宋简体" w:hAnsi="方正小标宋简体" w:cs="方正小标宋简体" w:hint="eastAsia"/>
          <w:b/>
          <w:bCs/>
          <w:kern w:val="2"/>
          <w:sz w:val="30"/>
          <w:szCs w:val="30"/>
        </w:rPr>
        <w:t>评估机构：</w:t>
      </w:r>
      <w:proofErr w:type="gramStart"/>
      <w:r>
        <w:rPr>
          <w:rFonts w:ascii="方正小标宋简体" w:eastAsia="方正小标宋简体" w:hAnsi="方正小标宋简体" w:cs="方正小标宋简体" w:hint="eastAsia"/>
          <w:b/>
          <w:bCs/>
          <w:kern w:val="2"/>
          <w:sz w:val="30"/>
          <w:szCs w:val="30"/>
        </w:rPr>
        <w:t>四川智禾绩效</w:t>
      </w:r>
      <w:proofErr w:type="gramEnd"/>
      <w:r>
        <w:rPr>
          <w:rFonts w:ascii="方正小标宋简体" w:eastAsia="方正小标宋简体" w:hAnsi="方正小标宋简体" w:cs="方正小标宋简体" w:hint="eastAsia"/>
          <w:b/>
          <w:bCs/>
          <w:kern w:val="2"/>
          <w:sz w:val="30"/>
          <w:szCs w:val="30"/>
        </w:rPr>
        <w:t>企业管理咨询有限公司（盖章）</w:t>
      </w:r>
    </w:p>
    <w:p w:rsidR="00B66974" w:rsidRDefault="0093054A">
      <w:pPr>
        <w:adjustRightInd/>
        <w:snapToGrid/>
        <w:spacing w:line="420" w:lineRule="auto"/>
        <w:ind w:left="482" w:firstLineChars="0" w:firstLine="0"/>
        <w:rPr>
          <w:rFonts w:ascii="小标宋字体" w:eastAsia="小标宋字体" w:hAnsi="小标宋字体" w:cs="小标宋字体"/>
          <w:kern w:val="2"/>
          <w:sz w:val="30"/>
          <w:szCs w:val="30"/>
        </w:rPr>
      </w:pPr>
      <w:r>
        <w:rPr>
          <w:rFonts w:ascii="方正小标宋简体" w:eastAsia="方正小标宋简体" w:hAnsi="方正小标宋简体" w:cs="方正小标宋简体" w:hint="eastAsia"/>
          <w:b/>
          <w:bCs/>
          <w:kern w:val="2"/>
          <w:sz w:val="30"/>
          <w:szCs w:val="30"/>
        </w:rPr>
        <w:t>评估时间：</w:t>
      </w:r>
      <w:r>
        <w:rPr>
          <w:rFonts w:ascii="Times New Roman" w:eastAsia="方正小标宋简体" w:hAnsi="Times New Roman"/>
          <w:b/>
          <w:bCs/>
          <w:kern w:val="2"/>
          <w:sz w:val="30"/>
          <w:szCs w:val="30"/>
        </w:rPr>
        <w:t>2021</w:t>
      </w:r>
      <w:r>
        <w:rPr>
          <w:rFonts w:ascii="方正小标宋简体" w:eastAsia="方正小标宋简体" w:hAnsi="方正小标宋简体" w:cs="方正小标宋简体" w:hint="eastAsia"/>
          <w:b/>
          <w:bCs/>
          <w:kern w:val="2"/>
          <w:sz w:val="30"/>
          <w:szCs w:val="30"/>
        </w:rPr>
        <w:t>年</w:t>
      </w:r>
      <w:r>
        <w:rPr>
          <w:rFonts w:ascii="Times New Roman" w:eastAsia="方正小标宋简体" w:hAnsi="Times New Roman"/>
          <w:b/>
          <w:bCs/>
          <w:kern w:val="2"/>
          <w:sz w:val="30"/>
          <w:szCs w:val="30"/>
        </w:rPr>
        <w:t>9</w:t>
      </w:r>
      <w:r>
        <w:rPr>
          <w:rFonts w:ascii="方正小标宋简体" w:eastAsia="方正小标宋简体" w:hAnsi="方正小标宋简体" w:cs="方正小标宋简体" w:hint="eastAsia"/>
          <w:b/>
          <w:bCs/>
          <w:kern w:val="2"/>
          <w:sz w:val="30"/>
          <w:szCs w:val="30"/>
        </w:rPr>
        <w:t>月</w:t>
      </w:r>
    </w:p>
    <w:p w:rsidR="00B66974" w:rsidRDefault="00B66974">
      <w:pPr>
        <w:adjustRightInd/>
        <w:snapToGrid/>
        <w:spacing w:line="240" w:lineRule="auto"/>
        <w:ind w:firstLineChars="0" w:firstLine="0"/>
        <w:jc w:val="center"/>
        <w:rPr>
          <w:rFonts w:cs="仿宋_GB2312"/>
          <w:kern w:val="2"/>
          <w:sz w:val="44"/>
          <w:szCs w:val="44"/>
        </w:rPr>
        <w:sectPr w:rsidR="00B6697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upperRoman"/>
          <w:cols w:space="425"/>
          <w:docGrid w:type="lines" w:linePitch="312"/>
        </w:sectPr>
      </w:pPr>
    </w:p>
    <w:sdt>
      <w:sdtPr>
        <w:rPr>
          <w:rFonts w:ascii="黑体" w:eastAsia="黑体" w:hAnsi="黑体" w:cs="黑体" w:hint="eastAsia"/>
          <w:sz w:val="21"/>
          <w:szCs w:val="18"/>
        </w:rPr>
        <w:id w:val="147456552"/>
        <w:docPartObj>
          <w:docPartGallery w:val="Table of Contents"/>
          <w:docPartUnique/>
        </w:docPartObj>
      </w:sdtPr>
      <w:sdtEndPr>
        <w:rPr>
          <w:rFonts w:ascii="仿宋_GB2312" w:eastAsia="仿宋_GB2312" w:hAnsi="仿宋_GB2312" w:cs="仿宋_GB2312"/>
          <w:sz w:val="18"/>
        </w:rPr>
      </w:sdtEndPr>
      <w:sdtContent>
        <w:p w:rsidR="00B66974" w:rsidRDefault="0093054A">
          <w:pPr>
            <w:spacing w:line="240" w:lineRule="auto"/>
            <w:ind w:firstLineChars="0" w:firstLine="0"/>
            <w:jc w:val="center"/>
            <w:rPr>
              <w:rFonts w:ascii="黑体" w:eastAsia="黑体" w:hAnsi="黑体" w:cs="黑体"/>
            </w:rPr>
          </w:pPr>
          <w:r>
            <w:rPr>
              <w:rFonts w:ascii="黑体" w:eastAsia="黑体" w:hAnsi="黑体" w:cs="黑体" w:hint="eastAsia"/>
              <w:sz w:val="36"/>
              <w:szCs w:val="32"/>
            </w:rPr>
            <w:t>目   录</w:t>
          </w:r>
        </w:p>
        <w:p w:rsidR="00B66974" w:rsidRDefault="0093054A">
          <w:pPr>
            <w:pStyle w:val="10"/>
            <w:tabs>
              <w:tab w:val="right" w:leader="dot" w:pos="8306"/>
            </w:tabs>
            <w:ind w:firstLine="640"/>
            <w:rPr>
              <w:rFonts w:cs="仿宋_GB2312"/>
              <w:b/>
              <w:bCs/>
            </w:rPr>
          </w:pPr>
          <w:r>
            <w:rPr>
              <w:rFonts w:cs="仿宋_GB2312" w:hint="eastAsia"/>
            </w:rPr>
            <w:fldChar w:fldCharType="begin"/>
          </w:r>
          <w:r>
            <w:rPr>
              <w:rFonts w:cs="仿宋_GB2312" w:hint="eastAsia"/>
            </w:rPr>
            <w:instrText xml:space="preserve">TOC \o "1-3" \h \u </w:instrText>
          </w:r>
          <w:r>
            <w:rPr>
              <w:rFonts w:cs="仿宋_GB2312" w:hint="eastAsia"/>
            </w:rPr>
            <w:fldChar w:fldCharType="separate"/>
          </w:r>
          <w:hyperlink w:anchor="_Toc18416" w:history="1">
            <w:r>
              <w:rPr>
                <w:rFonts w:cs="仿宋_GB2312" w:hint="eastAsia"/>
                <w:b/>
                <w:bCs/>
                <w:kern w:val="2"/>
                <w:szCs w:val="44"/>
              </w:rPr>
              <w:t>报 告 摘 要</w:t>
            </w:r>
            <w:r>
              <w:rPr>
                <w:rFonts w:cs="仿宋_GB2312" w:hint="eastAsia"/>
                <w:b/>
                <w:bCs/>
              </w:rPr>
              <w:tab/>
            </w:r>
            <w:r>
              <w:rPr>
                <w:rFonts w:ascii="Times New Roman" w:hAnsi="Times New Roman"/>
                <w:b/>
                <w:bCs/>
              </w:rPr>
              <w:fldChar w:fldCharType="begin"/>
            </w:r>
            <w:r>
              <w:rPr>
                <w:rFonts w:ascii="Times New Roman" w:hAnsi="Times New Roman"/>
                <w:b/>
                <w:bCs/>
              </w:rPr>
              <w:instrText xml:space="preserve"> PAGEREF _Toc18416 \h </w:instrText>
            </w:r>
            <w:r>
              <w:rPr>
                <w:rFonts w:ascii="Times New Roman" w:hAnsi="Times New Roman"/>
                <w:b/>
                <w:bCs/>
              </w:rPr>
            </w:r>
            <w:r>
              <w:rPr>
                <w:rFonts w:ascii="Times New Roman" w:hAnsi="Times New Roman"/>
                <w:b/>
                <w:bCs/>
              </w:rPr>
              <w:fldChar w:fldCharType="separate"/>
            </w:r>
            <w:r>
              <w:rPr>
                <w:rFonts w:ascii="Times New Roman" w:hAnsi="Times New Roman"/>
                <w:b/>
                <w:bCs/>
              </w:rPr>
              <w:t>1</w:t>
            </w:r>
            <w:r>
              <w:rPr>
                <w:rFonts w:ascii="Times New Roman" w:hAnsi="Times New Roman"/>
                <w:b/>
                <w:bCs/>
              </w:rPr>
              <w:fldChar w:fldCharType="end"/>
            </w:r>
          </w:hyperlink>
        </w:p>
        <w:p w:rsidR="00B66974" w:rsidRDefault="0093054A" w:rsidP="0093054A">
          <w:pPr>
            <w:pStyle w:val="10"/>
            <w:tabs>
              <w:tab w:val="right" w:leader="dot" w:pos="8306"/>
            </w:tabs>
            <w:ind w:firstLine="640"/>
            <w:rPr>
              <w:rFonts w:cs="仿宋_GB2312"/>
            </w:rPr>
          </w:pPr>
          <w:hyperlink w:anchor="_Toc8961" w:history="1">
            <w:r>
              <w:rPr>
                <w:rFonts w:cs="仿宋_GB2312" w:hint="eastAsia"/>
                <w:b/>
                <w:bCs/>
              </w:rPr>
              <w:t>一、评估对象</w:t>
            </w:r>
            <w:r>
              <w:rPr>
                <w:rFonts w:cs="仿宋_GB2312" w:hint="eastAsia"/>
                <w:b/>
                <w:bCs/>
              </w:rPr>
              <w:tab/>
            </w:r>
            <w:r>
              <w:rPr>
                <w:rFonts w:ascii="Times New Roman" w:hAnsi="Times New Roman"/>
                <w:b/>
                <w:bCs/>
              </w:rPr>
              <w:fldChar w:fldCharType="begin"/>
            </w:r>
            <w:r>
              <w:rPr>
                <w:rFonts w:ascii="Times New Roman" w:hAnsi="Times New Roman"/>
                <w:b/>
                <w:bCs/>
              </w:rPr>
              <w:instrText xml:space="preserve"> PAGEREF _Toc8961 \h </w:instrText>
            </w:r>
            <w:r>
              <w:rPr>
                <w:rFonts w:ascii="Times New Roman" w:hAnsi="Times New Roman"/>
                <w:b/>
                <w:bCs/>
              </w:rPr>
            </w:r>
            <w:r>
              <w:rPr>
                <w:rFonts w:ascii="Times New Roman" w:hAnsi="Times New Roman"/>
                <w:b/>
                <w:bCs/>
              </w:rPr>
              <w:fldChar w:fldCharType="separate"/>
            </w:r>
            <w:r>
              <w:rPr>
                <w:rFonts w:ascii="Times New Roman" w:hAnsi="Times New Roman"/>
                <w:b/>
                <w:bCs/>
              </w:rPr>
              <w:t>8</w:t>
            </w:r>
            <w:r>
              <w:rPr>
                <w:rFonts w:ascii="Times New Roman" w:hAnsi="Times New Roman"/>
                <w:b/>
                <w:bCs/>
              </w:rPr>
              <w:fldChar w:fldCharType="end"/>
            </w:r>
          </w:hyperlink>
        </w:p>
        <w:p w:rsidR="00B66974" w:rsidRDefault="0093054A">
          <w:pPr>
            <w:pStyle w:val="20"/>
            <w:tabs>
              <w:tab w:val="right" w:leader="dot" w:pos="8306"/>
            </w:tabs>
            <w:ind w:left="640" w:firstLine="640"/>
            <w:rPr>
              <w:rFonts w:cs="仿宋_GB2312"/>
            </w:rPr>
          </w:pPr>
          <w:hyperlink w:anchor="_Toc25433" w:history="1">
            <w:r>
              <w:rPr>
                <w:rFonts w:cs="仿宋_GB2312" w:hint="eastAsia"/>
              </w:rPr>
              <w:t>（一）项目绩效目标</w:t>
            </w:r>
            <w:r>
              <w:rPr>
                <w:rFonts w:cs="仿宋_GB2312" w:hint="eastAsia"/>
              </w:rPr>
              <w:tab/>
            </w:r>
            <w:r>
              <w:rPr>
                <w:rFonts w:ascii="Times New Roman" w:hAnsi="Times New Roman"/>
              </w:rPr>
              <w:fldChar w:fldCharType="begin"/>
            </w:r>
            <w:r>
              <w:rPr>
                <w:rFonts w:ascii="Times New Roman" w:hAnsi="Times New Roman"/>
              </w:rPr>
              <w:instrText xml:space="preserve"> PAGEREF _Toc25433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rsidR="00B66974" w:rsidRDefault="0093054A">
          <w:pPr>
            <w:pStyle w:val="30"/>
            <w:tabs>
              <w:tab w:val="right" w:leader="dot" w:pos="8306"/>
            </w:tabs>
            <w:ind w:left="1280" w:firstLine="640"/>
            <w:rPr>
              <w:rFonts w:cs="仿宋_GB2312"/>
            </w:rPr>
          </w:pPr>
          <w:hyperlink w:anchor="_Toc9913" w:history="1">
            <w:r>
              <w:rPr>
                <w:rFonts w:ascii="Times New Roman" w:hAnsi="Times New Roman"/>
              </w:rPr>
              <w:t>1</w:t>
            </w:r>
            <w:r>
              <w:rPr>
                <w:rFonts w:cs="仿宋_GB2312" w:hint="eastAsia"/>
              </w:rPr>
              <w:t>.总体目标</w:t>
            </w:r>
            <w:r>
              <w:rPr>
                <w:rFonts w:cs="仿宋_GB2312" w:hint="eastAsia"/>
              </w:rPr>
              <w:tab/>
            </w:r>
            <w:r>
              <w:rPr>
                <w:rFonts w:ascii="Times New Roman" w:hAnsi="Times New Roman"/>
              </w:rPr>
              <w:fldChar w:fldCharType="begin"/>
            </w:r>
            <w:r>
              <w:rPr>
                <w:rFonts w:ascii="Times New Roman" w:hAnsi="Times New Roman"/>
              </w:rPr>
              <w:instrText xml:space="preserve"> PAGEREF _Toc9913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rsidR="00B66974" w:rsidRDefault="0093054A">
          <w:pPr>
            <w:pStyle w:val="30"/>
            <w:tabs>
              <w:tab w:val="right" w:leader="dot" w:pos="8306"/>
            </w:tabs>
            <w:ind w:left="1280" w:firstLine="640"/>
            <w:rPr>
              <w:rFonts w:cs="仿宋_GB2312"/>
            </w:rPr>
          </w:pPr>
          <w:hyperlink w:anchor="_Toc7763" w:history="1">
            <w:r>
              <w:rPr>
                <w:rFonts w:ascii="Times New Roman" w:hAnsi="Times New Roman"/>
              </w:rPr>
              <w:t>2</w:t>
            </w:r>
            <w:r>
              <w:rPr>
                <w:rFonts w:cs="仿宋_GB2312" w:hint="eastAsia"/>
              </w:rPr>
              <w:t>.项目绩效指标</w:t>
            </w:r>
            <w:r>
              <w:rPr>
                <w:rFonts w:cs="仿宋_GB2312" w:hint="eastAsia"/>
              </w:rPr>
              <w:tab/>
            </w:r>
            <w:r>
              <w:rPr>
                <w:rFonts w:ascii="Times New Roman" w:hAnsi="Times New Roman"/>
              </w:rPr>
              <w:fldChar w:fldCharType="begin"/>
            </w:r>
            <w:r>
              <w:rPr>
                <w:rFonts w:ascii="Times New Roman" w:hAnsi="Times New Roman"/>
              </w:rPr>
              <w:instrText xml:space="preserve"> PAGEREF _Toc7763 \h </w:instrText>
            </w:r>
            <w:r>
              <w:rPr>
                <w:rFonts w:ascii="Times New Roman" w:hAnsi="Times New Roman"/>
              </w:rPr>
            </w:r>
            <w:r>
              <w:rPr>
                <w:rFonts w:ascii="Times New Roman" w:hAnsi="Times New Roman"/>
              </w:rPr>
              <w:fldChar w:fldCharType="separate"/>
            </w:r>
            <w:r>
              <w:rPr>
                <w:rFonts w:ascii="Times New Roman" w:hAnsi="Times New Roman"/>
              </w:rPr>
              <w:t>9</w:t>
            </w:r>
            <w:r>
              <w:rPr>
                <w:rFonts w:ascii="Times New Roman" w:hAnsi="Times New Roman"/>
              </w:rPr>
              <w:fldChar w:fldCharType="end"/>
            </w:r>
          </w:hyperlink>
        </w:p>
        <w:p w:rsidR="00B66974" w:rsidRDefault="0093054A">
          <w:pPr>
            <w:pStyle w:val="20"/>
            <w:tabs>
              <w:tab w:val="right" w:leader="dot" w:pos="8306"/>
            </w:tabs>
            <w:ind w:left="640" w:firstLine="640"/>
            <w:rPr>
              <w:rFonts w:cs="仿宋_GB2312"/>
            </w:rPr>
          </w:pPr>
          <w:hyperlink w:anchor="_Toc17795" w:history="1">
            <w:r>
              <w:rPr>
                <w:rFonts w:cs="仿宋_GB2312" w:hint="eastAsia"/>
              </w:rPr>
              <w:t>（二）项目申请资金总额</w:t>
            </w:r>
            <w:r>
              <w:rPr>
                <w:rFonts w:cs="仿宋_GB2312" w:hint="eastAsia"/>
              </w:rPr>
              <w:tab/>
            </w:r>
            <w:r>
              <w:rPr>
                <w:rFonts w:cs="仿宋_GB2312" w:hint="eastAsia"/>
              </w:rPr>
              <w:fldChar w:fldCharType="begin"/>
            </w:r>
            <w:r>
              <w:rPr>
                <w:rFonts w:cs="仿宋_GB2312" w:hint="eastAsia"/>
              </w:rPr>
              <w:instrText xml:space="preserve"> PAGEREF _Toc17795 \h </w:instrText>
            </w:r>
            <w:r>
              <w:rPr>
                <w:rFonts w:cs="仿宋_GB2312" w:hint="eastAsia"/>
              </w:rPr>
            </w:r>
            <w:r>
              <w:rPr>
                <w:rFonts w:cs="仿宋_GB2312" w:hint="eastAsia"/>
              </w:rPr>
              <w:fldChar w:fldCharType="separate"/>
            </w:r>
            <w:r>
              <w:rPr>
                <w:rFonts w:ascii="Times New Roman" w:hAnsi="Times New Roman"/>
              </w:rPr>
              <w:t>11</w:t>
            </w:r>
            <w:r>
              <w:rPr>
                <w:rFonts w:cs="仿宋_GB2312" w:hint="eastAsia"/>
              </w:rPr>
              <w:fldChar w:fldCharType="end"/>
            </w:r>
          </w:hyperlink>
        </w:p>
        <w:p w:rsidR="00B66974" w:rsidRDefault="0093054A">
          <w:pPr>
            <w:pStyle w:val="20"/>
            <w:tabs>
              <w:tab w:val="right" w:leader="dot" w:pos="8306"/>
            </w:tabs>
            <w:ind w:left="640" w:firstLine="640"/>
            <w:rPr>
              <w:rFonts w:cs="仿宋_GB2312"/>
            </w:rPr>
          </w:pPr>
          <w:hyperlink w:anchor="_Toc27751" w:history="1">
            <w:r>
              <w:rPr>
                <w:rFonts w:cs="仿宋_GB2312" w:hint="eastAsia"/>
              </w:rPr>
              <w:t>（三）项目概况</w:t>
            </w:r>
            <w:r>
              <w:rPr>
                <w:rFonts w:cs="仿宋_GB2312" w:hint="eastAsia"/>
              </w:rPr>
              <w:tab/>
            </w:r>
            <w:r>
              <w:rPr>
                <w:rFonts w:cs="仿宋_GB2312" w:hint="eastAsia"/>
              </w:rPr>
              <w:fldChar w:fldCharType="begin"/>
            </w:r>
            <w:r>
              <w:rPr>
                <w:rFonts w:cs="仿宋_GB2312" w:hint="eastAsia"/>
              </w:rPr>
              <w:instrText xml:space="preserve"> PAGEREF _Toc27751 \h </w:instrText>
            </w:r>
            <w:r>
              <w:rPr>
                <w:rFonts w:cs="仿宋_GB2312" w:hint="eastAsia"/>
              </w:rPr>
            </w:r>
            <w:r>
              <w:rPr>
                <w:rFonts w:cs="仿宋_GB2312" w:hint="eastAsia"/>
              </w:rPr>
              <w:fldChar w:fldCharType="separate"/>
            </w:r>
            <w:r>
              <w:rPr>
                <w:rFonts w:ascii="Times New Roman" w:hAnsi="Times New Roman"/>
              </w:rPr>
              <w:t>12</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3857" w:history="1">
            <w:r>
              <w:rPr>
                <w:rFonts w:ascii="Times New Roman" w:hAnsi="Times New Roman"/>
              </w:rPr>
              <w:t>1</w:t>
            </w:r>
            <w:r>
              <w:rPr>
                <w:rFonts w:cs="仿宋_GB2312" w:hint="eastAsia"/>
              </w:rPr>
              <w:t>.项目背景及目的</w:t>
            </w:r>
            <w:r>
              <w:rPr>
                <w:rFonts w:cs="仿宋_GB2312" w:hint="eastAsia"/>
              </w:rPr>
              <w:tab/>
            </w:r>
            <w:r>
              <w:rPr>
                <w:rFonts w:cs="仿宋_GB2312" w:hint="eastAsia"/>
              </w:rPr>
              <w:fldChar w:fldCharType="begin"/>
            </w:r>
            <w:r>
              <w:rPr>
                <w:rFonts w:cs="仿宋_GB2312" w:hint="eastAsia"/>
              </w:rPr>
              <w:instrText xml:space="preserve"> PAGEREF _Toc3857 \h </w:instrText>
            </w:r>
            <w:r>
              <w:rPr>
                <w:rFonts w:cs="仿宋_GB2312" w:hint="eastAsia"/>
              </w:rPr>
            </w:r>
            <w:r>
              <w:rPr>
                <w:rFonts w:cs="仿宋_GB2312" w:hint="eastAsia"/>
              </w:rPr>
              <w:fldChar w:fldCharType="separate"/>
            </w:r>
            <w:r>
              <w:rPr>
                <w:rFonts w:ascii="Times New Roman" w:hAnsi="Times New Roman"/>
              </w:rPr>
              <w:t>12</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23298" w:history="1">
            <w:r>
              <w:rPr>
                <w:rFonts w:ascii="Times New Roman" w:hAnsi="Times New Roman"/>
              </w:rPr>
              <w:t>2</w:t>
            </w:r>
            <w:r>
              <w:rPr>
                <w:rFonts w:cs="仿宋_GB2312" w:hint="eastAsia"/>
              </w:rPr>
              <w:t>.项目计划实施进度安排</w:t>
            </w:r>
            <w:r>
              <w:rPr>
                <w:rFonts w:cs="仿宋_GB2312" w:hint="eastAsia"/>
              </w:rPr>
              <w:tab/>
            </w:r>
            <w:r>
              <w:rPr>
                <w:rFonts w:cs="仿宋_GB2312" w:hint="eastAsia"/>
              </w:rPr>
              <w:fldChar w:fldCharType="begin"/>
            </w:r>
            <w:r>
              <w:rPr>
                <w:rFonts w:cs="仿宋_GB2312" w:hint="eastAsia"/>
              </w:rPr>
              <w:instrText xml:space="preserve"> PAGEREF _Toc23298 \h </w:instrText>
            </w:r>
            <w:r>
              <w:rPr>
                <w:rFonts w:cs="仿宋_GB2312" w:hint="eastAsia"/>
              </w:rPr>
            </w:r>
            <w:r>
              <w:rPr>
                <w:rFonts w:cs="仿宋_GB2312" w:hint="eastAsia"/>
              </w:rPr>
              <w:fldChar w:fldCharType="separate"/>
            </w:r>
            <w:r>
              <w:rPr>
                <w:rFonts w:ascii="Times New Roman" w:hAnsi="Times New Roman"/>
              </w:rPr>
              <w:t>13</w:t>
            </w:r>
            <w:r>
              <w:rPr>
                <w:rFonts w:cs="仿宋_GB2312" w:hint="eastAsia"/>
              </w:rPr>
              <w:fldChar w:fldCharType="end"/>
            </w:r>
          </w:hyperlink>
        </w:p>
        <w:p w:rsidR="00B66974" w:rsidRDefault="0093054A" w:rsidP="0093054A">
          <w:pPr>
            <w:pStyle w:val="10"/>
            <w:tabs>
              <w:tab w:val="right" w:leader="dot" w:pos="8306"/>
            </w:tabs>
            <w:ind w:firstLine="640"/>
            <w:rPr>
              <w:rFonts w:cs="仿宋_GB2312"/>
            </w:rPr>
          </w:pPr>
          <w:hyperlink w:anchor="_Toc11665" w:history="1">
            <w:r>
              <w:rPr>
                <w:rFonts w:cs="仿宋_GB2312" w:hint="eastAsia"/>
                <w:b/>
                <w:bCs/>
              </w:rPr>
              <w:t>二、评估方式和方法</w:t>
            </w:r>
            <w:r>
              <w:rPr>
                <w:rFonts w:cs="仿宋_GB2312" w:hint="eastAsia"/>
                <w:b/>
                <w:bCs/>
              </w:rPr>
              <w:tab/>
            </w:r>
            <w:r>
              <w:rPr>
                <w:rFonts w:cs="仿宋_GB2312" w:hint="eastAsia"/>
                <w:b/>
                <w:bCs/>
              </w:rPr>
              <w:fldChar w:fldCharType="begin"/>
            </w:r>
            <w:r>
              <w:rPr>
                <w:rFonts w:cs="仿宋_GB2312" w:hint="eastAsia"/>
                <w:b/>
                <w:bCs/>
              </w:rPr>
              <w:instrText xml:space="preserve"> PAGEREF _Toc11665 \h </w:instrText>
            </w:r>
            <w:r>
              <w:rPr>
                <w:rFonts w:cs="仿宋_GB2312" w:hint="eastAsia"/>
                <w:b/>
                <w:bCs/>
              </w:rPr>
            </w:r>
            <w:r>
              <w:rPr>
                <w:rFonts w:cs="仿宋_GB2312" w:hint="eastAsia"/>
                <w:b/>
                <w:bCs/>
              </w:rPr>
              <w:fldChar w:fldCharType="separate"/>
            </w:r>
            <w:r>
              <w:rPr>
                <w:rFonts w:ascii="Times New Roman" w:hAnsi="Times New Roman"/>
                <w:b/>
                <w:bCs/>
              </w:rPr>
              <w:t>14</w:t>
            </w:r>
            <w:r>
              <w:rPr>
                <w:rFonts w:cs="仿宋_GB2312" w:hint="eastAsia"/>
                <w:b/>
                <w:bCs/>
              </w:rPr>
              <w:fldChar w:fldCharType="end"/>
            </w:r>
          </w:hyperlink>
        </w:p>
        <w:p w:rsidR="00B66974" w:rsidRDefault="0093054A">
          <w:pPr>
            <w:pStyle w:val="20"/>
            <w:tabs>
              <w:tab w:val="right" w:leader="dot" w:pos="8306"/>
            </w:tabs>
            <w:ind w:left="640" w:firstLine="640"/>
            <w:rPr>
              <w:rFonts w:cs="仿宋_GB2312"/>
            </w:rPr>
          </w:pPr>
          <w:hyperlink w:anchor="_Toc23594" w:history="1">
            <w:r>
              <w:rPr>
                <w:rFonts w:cs="仿宋_GB2312" w:hint="eastAsia"/>
              </w:rPr>
              <w:t>（一）评估程序</w:t>
            </w:r>
            <w:r>
              <w:rPr>
                <w:rFonts w:cs="仿宋_GB2312" w:hint="eastAsia"/>
              </w:rPr>
              <w:tab/>
            </w:r>
            <w:r>
              <w:rPr>
                <w:rFonts w:cs="仿宋_GB2312" w:hint="eastAsia"/>
              </w:rPr>
              <w:fldChar w:fldCharType="begin"/>
            </w:r>
            <w:r>
              <w:rPr>
                <w:rFonts w:cs="仿宋_GB2312" w:hint="eastAsia"/>
              </w:rPr>
              <w:instrText xml:space="preserve"> PAGEREF _Toc23594 \h </w:instrText>
            </w:r>
            <w:r>
              <w:rPr>
                <w:rFonts w:cs="仿宋_GB2312" w:hint="eastAsia"/>
              </w:rPr>
            </w:r>
            <w:r>
              <w:rPr>
                <w:rFonts w:cs="仿宋_GB2312" w:hint="eastAsia"/>
              </w:rPr>
              <w:fldChar w:fldCharType="separate"/>
            </w:r>
            <w:r>
              <w:rPr>
                <w:rFonts w:ascii="Times New Roman" w:hAnsi="Times New Roman"/>
              </w:rPr>
              <w:t>14</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16703" w:history="1">
            <w:r>
              <w:rPr>
                <w:rFonts w:ascii="Times New Roman" w:hAnsi="Times New Roman"/>
              </w:rPr>
              <w:t>1</w:t>
            </w:r>
            <w:r>
              <w:rPr>
                <w:rFonts w:cs="仿宋_GB2312" w:hint="eastAsia"/>
              </w:rPr>
              <w:t>.前期准备阶段</w:t>
            </w:r>
            <w:r>
              <w:rPr>
                <w:rFonts w:cs="仿宋_GB2312" w:hint="eastAsia"/>
              </w:rPr>
              <w:tab/>
            </w:r>
            <w:r>
              <w:rPr>
                <w:rFonts w:cs="仿宋_GB2312" w:hint="eastAsia"/>
              </w:rPr>
              <w:fldChar w:fldCharType="begin"/>
            </w:r>
            <w:r>
              <w:rPr>
                <w:rFonts w:cs="仿宋_GB2312" w:hint="eastAsia"/>
              </w:rPr>
              <w:instrText xml:space="preserve"> PAGEREF _Toc16703 \h </w:instrText>
            </w:r>
            <w:r>
              <w:rPr>
                <w:rFonts w:cs="仿宋_GB2312" w:hint="eastAsia"/>
              </w:rPr>
            </w:r>
            <w:r>
              <w:rPr>
                <w:rFonts w:cs="仿宋_GB2312" w:hint="eastAsia"/>
              </w:rPr>
              <w:fldChar w:fldCharType="separate"/>
            </w:r>
            <w:r>
              <w:rPr>
                <w:rFonts w:ascii="Times New Roman" w:hAnsi="Times New Roman"/>
              </w:rPr>
              <w:t>14</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21584" w:history="1">
            <w:r>
              <w:rPr>
                <w:rFonts w:ascii="Times New Roman" w:hAnsi="Times New Roman"/>
              </w:rPr>
              <w:t>2</w:t>
            </w:r>
            <w:r>
              <w:rPr>
                <w:rFonts w:cs="仿宋_GB2312" w:hint="eastAsia"/>
              </w:rPr>
              <w:t>.过程实施阶段</w:t>
            </w:r>
            <w:r>
              <w:rPr>
                <w:rFonts w:cs="仿宋_GB2312" w:hint="eastAsia"/>
              </w:rPr>
              <w:tab/>
            </w:r>
            <w:r>
              <w:rPr>
                <w:rFonts w:cs="仿宋_GB2312" w:hint="eastAsia"/>
              </w:rPr>
              <w:fldChar w:fldCharType="begin"/>
            </w:r>
            <w:r>
              <w:rPr>
                <w:rFonts w:cs="仿宋_GB2312" w:hint="eastAsia"/>
              </w:rPr>
              <w:instrText xml:space="preserve"> PAGEREF _Toc21584 \h </w:instrText>
            </w:r>
            <w:r>
              <w:rPr>
                <w:rFonts w:cs="仿宋_GB2312" w:hint="eastAsia"/>
              </w:rPr>
            </w:r>
            <w:r>
              <w:rPr>
                <w:rFonts w:cs="仿宋_GB2312" w:hint="eastAsia"/>
              </w:rPr>
              <w:fldChar w:fldCharType="separate"/>
            </w:r>
            <w:r>
              <w:rPr>
                <w:rFonts w:ascii="Times New Roman" w:hAnsi="Times New Roman"/>
              </w:rPr>
              <w:t>14</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21856" w:history="1">
            <w:r>
              <w:rPr>
                <w:rFonts w:ascii="Times New Roman" w:hAnsi="Times New Roman"/>
              </w:rPr>
              <w:t>3</w:t>
            </w:r>
            <w:r>
              <w:rPr>
                <w:rFonts w:cs="仿宋_GB2312" w:hint="eastAsia"/>
              </w:rPr>
              <w:t>.形成报告阶段</w:t>
            </w:r>
            <w:r>
              <w:rPr>
                <w:rFonts w:cs="仿宋_GB2312" w:hint="eastAsia"/>
              </w:rPr>
              <w:tab/>
            </w:r>
            <w:r>
              <w:rPr>
                <w:rFonts w:cs="仿宋_GB2312" w:hint="eastAsia"/>
              </w:rPr>
              <w:fldChar w:fldCharType="begin"/>
            </w:r>
            <w:r>
              <w:rPr>
                <w:rFonts w:cs="仿宋_GB2312" w:hint="eastAsia"/>
              </w:rPr>
              <w:instrText xml:space="preserve"> PAGEREF _Toc21856 \h </w:instrText>
            </w:r>
            <w:r>
              <w:rPr>
                <w:rFonts w:cs="仿宋_GB2312" w:hint="eastAsia"/>
              </w:rPr>
            </w:r>
            <w:r>
              <w:rPr>
                <w:rFonts w:cs="仿宋_GB2312" w:hint="eastAsia"/>
              </w:rPr>
              <w:fldChar w:fldCharType="separate"/>
            </w:r>
            <w:r>
              <w:rPr>
                <w:rFonts w:ascii="Times New Roman" w:hAnsi="Times New Roman"/>
              </w:rPr>
              <w:t>15</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24533" w:history="1">
            <w:r>
              <w:rPr>
                <w:rFonts w:ascii="Times New Roman" w:hAnsi="Times New Roman"/>
              </w:rPr>
              <w:t>4</w:t>
            </w:r>
            <w:r>
              <w:rPr>
                <w:rFonts w:cs="仿宋_GB2312" w:hint="eastAsia"/>
              </w:rPr>
              <w:t>.项目收尾阶段</w:t>
            </w:r>
            <w:r>
              <w:rPr>
                <w:rFonts w:cs="仿宋_GB2312" w:hint="eastAsia"/>
              </w:rPr>
              <w:tab/>
            </w:r>
            <w:r>
              <w:rPr>
                <w:rFonts w:cs="仿宋_GB2312" w:hint="eastAsia"/>
              </w:rPr>
              <w:fldChar w:fldCharType="begin"/>
            </w:r>
            <w:r>
              <w:rPr>
                <w:rFonts w:cs="仿宋_GB2312" w:hint="eastAsia"/>
              </w:rPr>
              <w:instrText xml:space="preserve"> PAGEREF _Toc24533 \h </w:instrText>
            </w:r>
            <w:r>
              <w:rPr>
                <w:rFonts w:cs="仿宋_GB2312" w:hint="eastAsia"/>
              </w:rPr>
            </w:r>
            <w:r>
              <w:rPr>
                <w:rFonts w:cs="仿宋_GB2312" w:hint="eastAsia"/>
              </w:rPr>
              <w:fldChar w:fldCharType="separate"/>
            </w:r>
            <w:r>
              <w:rPr>
                <w:rFonts w:ascii="Times New Roman" w:hAnsi="Times New Roman"/>
              </w:rPr>
              <w:t>15</w:t>
            </w:r>
            <w:r>
              <w:rPr>
                <w:rFonts w:cs="仿宋_GB2312" w:hint="eastAsia"/>
              </w:rPr>
              <w:fldChar w:fldCharType="end"/>
            </w:r>
          </w:hyperlink>
        </w:p>
        <w:p w:rsidR="00B66974" w:rsidRDefault="0093054A">
          <w:pPr>
            <w:pStyle w:val="20"/>
            <w:tabs>
              <w:tab w:val="right" w:leader="dot" w:pos="8306"/>
            </w:tabs>
            <w:ind w:left="640" w:firstLine="640"/>
            <w:rPr>
              <w:rFonts w:cs="仿宋_GB2312"/>
            </w:rPr>
          </w:pPr>
          <w:hyperlink w:anchor="_Toc8765" w:history="1">
            <w:r>
              <w:rPr>
                <w:rFonts w:cs="仿宋_GB2312" w:hint="eastAsia"/>
              </w:rPr>
              <w:t>（二）论证思路及方法</w:t>
            </w:r>
            <w:r>
              <w:rPr>
                <w:rFonts w:cs="仿宋_GB2312" w:hint="eastAsia"/>
              </w:rPr>
              <w:tab/>
            </w:r>
            <w:r>
              <w:rPr>
                <w:rFonts w:cs="仿宋_GB2312" w:hint="eastAsia"/>
              </w:rPr>
              <w:fldChar w:fldCharType="begin"/>
            </w:r>
            <w:r>
              <w:rPr>
                <w:rFonts w:cs="仿宋_GB2312" w:hint="eastAsia"/>
              </w:rPr>
              <w:instrText xml:space="preserve"> PAGEREF _Toc8765 \h </w:instrText>
            </w:r>
            <w:r>
              <w:rPr>
                <w:rFonts w:cs="仿宋_GB2312" w:hint="eastAsia"/>
              </w:rPr>
            </w:r>
            <w:r>
              <w:rPr>
                <w:rFonts w:cs="仿宋_GB2312" w:hint="eastAsia"/>
              </w:rPr>
              <w:fldChar w:fldCharType="separate"/>
            </w:r>
            <w:r>
              <w:rPr>
                <w:rFonts w:ascii="Times New Roman" w:hAnsi="Times New Roman"/>
              </w:rPr>
              <w:t>16</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21918" w:history="1">
            <w:r>
              <w:rPr>
                <w:rFonts w:ascii="Times New Roman" w:hAnsi="Times New Roman"/>
              </w:rPr>
              <w:t>1</w:t>
            </w:r>
            <w:r>
              <w:rPr>
                <w:rFonts w:cs="仿宋_GB2312" w:hint="eastAsia"/>
              </w:rPr>
              <w:t>.论证思路</w:t>
            </w:r>
            <w:r>
              <w:rPr>
                <w:rFonts w:cs="仿宋_GB2312" w:hint="eastAsia"/>
              </w:rPr>
              <w:tab/>
            </w:r>
            <w:r>
              <w:rPr>
                <w:rFonts w:cs="仿宋_GB2312" w:hint="eastAsia"/>
              </w:rPr>
              <w:fldChar w:fldCharType="begin"/>
            </w:r>
            <w:r>
              <w:rPr>
                <w:rFonts w:cs="仿宋_GB2312" w:hint="eastAsia"/>
              </w:rPr>
              <w:instrText xml:space="preserve"> PAGEREF _Toc21918 \h </w:instrText>
            </w:r>
            <w:r>
              <w:rPr>
                <w:rFonts w:cs="仿宋_GB2312" w:hint="eastAsia"/>
              </w:rPr>
            </w:r>
            <w:r>
              <w:rPr>
                <w:rFonts w:cs="仿宋_GB2312" w:hint="eastAsia"/>
              </w:rPr>
              <w:fldChar w:fldCharType="separate"/>
            </w:r>
            <w:r>
              <w:rPr>
                <w:rFonts w:ascii="Times New Roman" w:hAnsi="Times New Roman"/>
              </w:rPr>
              <w:t>16</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11228" w:history="1">
            <w:r>
              <w:rPr>
                <w:rFonts w:ascii="Times New Roman" w:hAnsi="Times New Roman"/>
              </w:rPr>
              <w:t>2</w:t>
            </w:r>
            <w:r>
              <w:rPr>
                <w:rFonts w:cs="仿宋_GB2312" w:hint="eastAsia"/>
              </w:rPr>
              <w:t>.评估方法</w:t>
            </w:r>
            <w:r>
              <w:rPr>
                <w:rFonts w:cs="仿宋_GB2312" w:hint="eastAsia"/>
              </w:rPr>
              <w:tab/>
            </w:r>
            <w:r>
              <w:rPr>
                <w:rFonts w:cs="仿宋_GB2312" w:hint="eastAsia"/>
              </w:rPr>
              <w:fldChar w:fldCharType="begin"/>
            </w:r>
            <w:r>
              <w:rPr>
                <w:rFonts w:cs="仿宋_GB2312" w:hint="eastAsia"/>
              </w:rPr>
              <w:instrText xml:space="preserve"> PAGEREF _Toc11228 \h </w:instrText>
            </w:r>
            <w:r>
              <w:rPr>
                <w:rFonts w:cs="仿宋_GB2312" w:hint="eastAsia"/>
              </w:rPr>
            </w:r>
            <w:r>
              <w:rPr>
                <w:rFonts w:cs="仿宋_GB2312" w:hint="eastAsia"/>
              </w:rPr>
              <w:fldChar w:fldCharType="separate"/>
            </w:r>
            <w:r>
              <w:rPr>
                <w:rFonts w:ascii="Times New Roman" w:hAnsi="Times New Roman"/>
              </w:rPr>
              <w:t>17</w:t>
            </w:r>
            <w:r>
              <w:rPr>
                <w:rFonts w:cs="仿宋_GB2312" w:hint="eastAsia"/>
              </w:rPr>
              <w:fldChar w:fldCharType="end"/>
            </w:r>
          </w:hyperlink>
        </w:p>
        <w:p w:rsidR="00B66974" w:rsidRDefault="0093054A">
          <w:pPr>
            <w:pStyle w:val="20"/>
            <w:tabs>
              <w:tab w:val="right" w:leader="dot" w:pos="8306"/>
            </w:tabs>
            <w:ind w:left="640" w:firstLine="640"/>
            <w:rPr>
              <w:rFonts w:cs="仿宋_GB2312"/>
            </w:rPr>
          </w:pPr>
          <w:hyperlink w:anchor="_Toc30575" w:history="1">
            <w:r>
              <w:rPr>
                <w:rFonts w:cs="仿宋_GB2312" w:hint="eastAsia"/>
              </w:rPr>
              <w:t>（三）评估方式</w:t>
            </w:r>
            <w:r>
              <w:rPr>
                <w:rFonts w:cs="仿宋_GB2312" w:hint="eastAsia"/>
              </w:rPr>
              <w:tab/>
            </w:r>
            <w:r>
              <w:rPr>
                <w:rFonts w:cs="仿宋_GB2312" w:hint="eastAsia"/>
              </w:rPr>
              <w:fldChar w:fldCharType="begin"/>
            </w:r>
            <w:r>
              <w:rPr>
                <w:rFonts w:cs="仿宋_GB2312" w:hint="eastAsia"/>
              </w:rPr>
              <w:instrText xml:space="preserve"> PAGEREF _Toc30575 \h </w:instrText>
            </w:r>
            <w:r>
              <w:rPr>
                <w:rFonts w:cs="仿宋_GB2312" w:hint="eastAsia"/>
              </w:rPr>
            </w:r>
            <w:r>
              <w:rPr>
                <w:rFonts w:cs="仿宋_GB2312" w:hint="eastAsia"/>
              </w:rPr>
              <w:fldChar w:fldCharType="separate"/>
            </w:r>
            <w:r>
              <w:rPr>
                <w:rFonts w:ascii="Times New Roman" w:hAnsi="Times New Roman"/>
              </w:rPr>
              <w:t>17</w:t>
            </w:r>
            <w:r>
              <w:rPr>
                <w:rFonts w:cs="仿宋_GB2312" w:hint="eastAsia"/>
              </w:rPr>
              <w:fldChar w:fldCharType="end"/>
            </w:r>
          </w:hyperlink>
        </w:p>
        <w:p w:rsidR="00B66974" w:rsidRDefault="0093054A" w:rsidP="0093054A">
          <w:pPr>
            <w:pStyle w:val="10"/>
            <w:tabs>
              <w:tab w:val="right" w:leader="dot" w:pos="8306"/>
            </w:tabs>
            <w:ind w:firstLine="640"/>
            <w:rPr>
              <w:rFonts w:cs="仿宋_GB2312"/>
            </w:rPr>
          </w:pPr>
          <w:hyperlink w:anchor="_Toc2944" w:history="1">
            <w:r>
              <w:rPr>
                <w:rFonts w:cs="仿宋_GB2312" w:hint="eastAsia"/>
                <w:b/>
                <w:bCs/>
              </w:rPr>
              <w:t>三、评估内容与结论</w:t>
            </w:r>
            <w:r>
              <w:rPr>
                <w:rFonts w:cs="仿宋_GB2312" w:hint="eastAsia"/>
                <w:b/>
                <w:bCs/>
              </w:rPr>
              <w:tab/>
            </w:r>
            <w:r>
              <w:rPr>
                <w:rFonts w:cs="仿宋_GB2312" w:hint="eastAsia"/>
                <w:b/>
                <w:bCs/>
              </w:rPr>
              <w:fldChar w:fldCharType="begin"/>
            </w:r>
            <w:r>
              <w:rPr>
                <w:rFonts w:cs="仿宋_GB2312" w:hint="eastAsia"/>
                <w:b/>
                <w:bCs/>
              </w:rPr>
              <w:instrText xml:space="preserve"> PAGEREF _Toc2944 \h </w:instrText>
            </w:r>
            <w:r>
              <w:rPr>
                <w:rFonts w:cs="仿宋_GB2312" w:hint="eastAsia"/>
                <w:b/>
                <w:bCs/>
              </w:rPr>
            </w:r>
            <w:r>
              <w:rPr>
                <w:rFonts w:cs="仿宋_GB2312" w:hint="eastAsia"/>
                <w:b/>
                <w:bCs/>
              </w:rPr>
              <w:fldChar w:fldCharType="separate"/>
            </w:r>
            <w:r>
              <w:rPr>
                <w:rFonts w:ascii="Times New Roman" w:hAnsi="Times New Roman"/>
                <w:b/>
                <w:bCs/>
              </w:rPr>
              <w:t>17</w:t>
            </w:r>
            <w:r>
              <w:rPr>
                <w:rFonts w:cs="仿宋_GB2312" w:hint="eastAsia"/>
                <w:b/>
                <w:bCs/>
              </w:rPr>
              <w:fldChar w:fldCharType="end"/>
            </w:r>
          </w:hyperlink>
        </w:p>
        <w:p w:rsidR="00B66974" w:rsidRDefault="0093054A">
          <w:pPr>
            <w:pStyle w:val="20"/>
            <w:tabs>
              <w:tab w:val="right" w:leader="dot" w:pos="8306"/>
            </w:tabs>
            <w:ind w:left="640" w:firstLine="640"/>
            <w:rPr>
              <w:rFonts w:cs="仿宋_GB2312"/>
            </w:rPr>
          </w:pPr>
          <w:hyperlink w:anchor="_Toc1502" w:history="1">
            <w:r>
              <w:rPr>
                <w:rFonts w:cs="仿宋_GB2312" w:hint="eastAsia"/>
              </w:rPr>
              <w:t>（一）项目的相关性</w:t>
            </w:r>
            <w:r>
              <w:rPr>
                <w:rFonts w:cs="仿宋_GB2312" w:hint="eastAsia"/>
              </w:rPr>
              <w:tab/>
            </w:r>
            <w:r>
              <w:rPr>
                <w:rFonts w:cs="仿宋_GB2312" w:hint="eastAsia"/>
              </w:rPr>
              <w:fldChar w:fldCharType="begin"/>
            </w:r>
            <w:r>
              <w:rPr>
                <w:rFonts w:cs="仿宋_GB2312" w:hint="eastAsia"/>
              </w:rPr>
              <w:instrText xml:space="preserve"> PAGEREF _Toc1502 \h </w:instrText>
            </w:r>
            <w:r>
              <w:rPr>
                <w:rFonts w:cs="仿宋_GB2312" w:hint="eastAsia"/>
              </w:rPr>
            </w:r>
            <w:r>
              <w:rPr>
                <w:rFonts w:cs="仿宋_GB2312" w:hint="eastAsia"/>
              </w:rPr>
              <w:fldChar w:fldCharType="separate"/>
            </w:r>
            <w:r>
              <w:rPr>
                <w:rFonts w:ascii="Times New Roman" w:hAnsi="Times New Roman"/>
              </w:rPr>
              <w:t>18</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25151" w:history="1">
            <w:r>
              <w:rPr>
                <w:rFonts w:ascii="Times New Roman" w:hAnsi="Times New Roman"/>
              </w:rPr>
              <w:t>1</w:t>
            </w:r>
            <w:r>
              <w:rPr>
                <w:rFonts w:cs="仿宋_GB2312" w:hint="eastAsia"/>
              </w:rPr>
              <w:t>.政策相关性</w:t>
            </w:r>
            <w:r>
              <w:rPr>
                <w:rFonts w:cs="仿宋_GB2312" w:hint="eastAsia"/>
              </w:rPr>
              <w:tab/>
            </w:r>
            <w:r>
              <w:rPr>
                <w:rFonts w:cs="仿宋_GB2312" w:hint="eastAsia"/>
              </w:rPr>
              <w:fldChar w:fldCharType="begin"/>
            </w:r>
            <w:r>
              <w:rPr>
                <w:rFonts w:cs="仿宋_GB2312" w:hint="eastAsia"/>
              </w:rPr>
              <w:instrText xml:space="preserve"> PAGEREF _Toc25151 \h </w:instrText>
            </w:r>
            <w:r>
              <w:rPr>
                <w:rFonts w:cs="仿宋_GB2312" w:hint="eastAsia"/>
              </w:rPr>
            </w:r>
            <w:r>
              <w:rPr>
                <w:rFonts w:cs="仿宋_GB2312" w:hint="eastAsia"/>
              </w:rPr>
              <w:fldChar w:fldCharType="separate"/>
            </w:r>
            <w:r>
              <w:rPr>
                <w:rFonts w:ascii="Times New Roman" w:hAnsi="Times New Roman"/>
              </w:rPr>
              <w:t>18</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23838" w:history="1">
            <w:r>
              <w:rPr>
                <w:rFonts w:ascii="Times New Roman" w:hAnsi="Times New Roman"/>
              </w:rPr>
              <w:t>2</w:t>
            </w:r>
            <w:r>
              <w:rPr>
                <w:rFonts w:cs="仿宋_GB2312" w:hint="eastAsia"/>
              </w:rPr>
              <w:t>.职能相关性</w:t>
            </w:r>
            <w:r>
              <w:rPr>
                <w:rFonts w:cs="仿宋_GB2312" w:hint="eastAsia"/>
              </w:rPr>
              <w:tab/>
            </w:r>
            <w:r>
              <w:rPr>
                <w:rFonts w:cs="仿宋_GB2312" w:hint="eastAsia"/>
              </w:rPr>
              <w:fldChar w:fldCharType="begin"/>
            </w:r>
            <w:r>
              <w:rPr>
                <w:rFonts w:cs="仿宋_GB2312" w:hint="eastAsia"/>
              </w:rPr>
              <w:instrText xml:space="preserve"> PAGEREF _Toc23838 \h </w:instrText>
            </w:r>
            <w:r>
              <w:rPr>
                <w:rFonts w:cs="仿宋_GB2312" w:hint="eastAsia"/>
              </w:rPr>
            </w:r>
            <w:r>
              <w:rPr>
                <w:rFonts w:cs="仿宋_GB2312" w:hint="eastAsia"/>
              </w:rPr>
              <w:fldChar w:fldCharType="separate"/>
            </w:r>
            <w:r>
              <w:rPr>
                <w:rFonts w:ascii="Times New Roman" w:hAnsi="Times New Roman"/>
              </w:rPr>
              <w:t>19</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9516" w:history="1">
            <w:r>
              <w:rPr>
                <w:rFonts w:ascii="Times New Roman" w:hAnsi="Times New Roman"/>
              </w:rPr>
              <w:t>3</w:t>
            </w:r>
            <w:r>
              <w:rPr>
                <w:rFonts w:cs="仿宋_GB2312" w:hint="eastAsia"/>
              </w:rPr>
              <w:t>.需求相关性</w:t>
            </w:r>
            <w:r>
              <w:rPr>
                <w:rFonts w:cs="仿宋_GB2312" w:hint="eastAsia"/>
              </w:rPr>
              <w:tab/>
            </w:r>
            <w:r>
              <w:rPr>
                <w:rFonts w:cs="仿宋_GB2312" w:hint="eastAsia"/>
              </w:rPr>
              <w:fldChar w:fldCharType="begin"/>
            </w:r>
            <w:r>
              <w:rPr>
                <w:rFonts w:cs="仿宋_GB2312" w:hint="eastAsia"/>
              </w:rPr>
              <w:instrText xml:space="preserve"> PAGEREF _Toc9516 \h </w:instrText>
            </w:r>
            <w:r>
              <w:rPr>
                <w:rFonts w:cs="仿宋_GB2312" w:hint="eastAsia"/>
              </w:rPr>
            </w:r>
            <w:r>
              <w:rPr>
                <w:rFonts w:cs="仿宋_GB2312" w:hint="eastAsia"/>
              </w:rPr>
              <w:fldChar w:fldCharType="separate"/>
            </w:r>
            <w:r>
              <w:rPr>
                <w:rFonts w:ascii="Times New Roman" w:hAnsi="Times New Roman"/>
              </w:rPr>
              <w:t>20</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10487" w:history="1">
            <w:r>
              <w:rPr>
                <w:rFonts w:ascii="Times New Roman" w:hAnsi="Times New Roman"/>
              </w:rPr>
              <w:t>4</w:t>
            </w:r>
            <w:r>
              <w:rPr>
                <w:rFonts w:cs="仿宋_GB2312" w:hint="eastAsia"/>
              </w:rPr>
              <w:t>.财政投入相关性</w:t>
            </w:r>
            <w:r>
              <w:rPr>
                <w:rFonts w:cs="仿宋_GB2312" w:hint="eastAsia"/>
              </w:rPr>
              <w:tab/>
            </w:r>
            <w:r>
              <w:rPr>
                <w:rFonts w:cs="仿宋_GB2312" w:hint="eastAsia"/>
              </w:rPr>
              <w:fldChar w:fldCharType="begin"/>
            </w:r>
            <w:r>
              <w:rPr>
                <w:rFonts w:cs="仿宋_GB2312" w:hint="eastAsia"/>
              </w:rPr>
              <w:instrText xml:space="preserve"> PAGEREF _Toc10487 \h </w:instrText>
            </w:r>
            <w:r>
              <w:rPr>
                <w:rFonts w:cs="仿宋_GB2312" w:hint="eastAsia"/>
              </w:rPr>
            </w:r>
            <w:r>
              <w:rPr>
                <w:rFonts w:cs="仿宋_GB2312" w:hint="eastAsia"/>
              </w:rPr>
              <w:fldChar w:fldCharType="separate"/>
            </w:r>
            <w:r>
              <w:rPr>
                <w:rFonts w:ascii="Times New Roman" w:hAnsi="Times New Roman"/>
              </w:rPr>
              <w:t>21</w:t>
            </w:r>
            <w:r>
              <w:rPr>
                <w:rFonts w:cs="仿宋_GB2312" w:hint="eastAsia"/>
              </w:rPr>
              <w:fldChar w:fldCharType="end"/>
            </w:r>
          </w:hyperlink>
        </w:p>
        <w:p w:rsidR="00B66974" w:rsidRDefault="0093054A">
          <w:pPr>
            <w:pStyle w:val="20"/>
            <w:tabs>
              <w:tab w:val="right" w:leader="dot" w:pos="8306"/>
            </w:tabs>
            <w:ind w:left="640" w:firstLine="640"/>
            <w:rPr>
              <w:rFonts w:cs="仿宋_GB2312"/>
            </w:rPr>
          </w:pPr>
          <w:hyperlink w:anchor="_Toc14307" w:history="1">
            <w:r>
              <w:rPr>
                <w:rFonts w:cs="仿宋_GB2312" w:hint="eastAsia"/>
              </w:rPr>
              <w:t>（二）预期绩效的可实现性</w:t>
            </w:r>
            <w:r>
              <w:rPr>
                <w:rFonts w:cs="仿宋_GB2312" w:hint="eastAsia"/>
              </w:rPr>
              <w:tab/>
            </w:r>
            <w:r>
              <w:rPr>
                <w:rFonts w:cs="仿宋_GB2312" w:hint="eastAsia"/>
              </w:rPr>
              <w:fldChar w:fldCharType="begin"/>
            </w:r>
            <w:r>
              <w:rPr>
                <w:rFonts w:cs="仿宋_GB2312" w:hint="eastAsia"/>
              </w:rPr>
              <w:instrText xml:space="preserve"> PAGEREF _Toc14307 \h </w:instrText>
            </w:r>
            <w:r>
              <w:rPr>
                <w:rFonts w:cs="仿宋_GB2312" w:hint="eastAsia"/>
              </w:rPr>
            </w:r>
            <w:r>
              <w:rPr>
                <w:rFonts w:cs="仿宋_GB2312" w:hint="eastAsia"/>
              </w:rPr>
              <w:fldChar w:fldCharType="separate"/>
            </w:r>
            <w:r>
              <w:rPr>
                <w:rFonts w:ascii="Times New Roman" w:hAnsi="Times New Roman"/>
              </w:rPr>
              <w:t>21</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29092" w:history="1">
            <w:r>
              <w:rPr>
                <w:rFonts w:ascii="Times New Roman" w:hAnsi="Times New Roman"/>
              </w:rPr>
              <w:t>1</w:t>
            </w:r>
            <w:r>
              <w:rPr>
                <w:rFonts w:cs="仿宋_GB2312" w:hint="eastAsia"/>
              </w:rPr>
              <w:t>.目标合理性</w:t>
            </w:r>
            <w:r>
              <w:rPr>
                <w:rFonts w:cs="仿宋_GB2312" w:hint="eastAsia"/>
              </w:rPr>
              <w:tab/>
            </w:r>
            <w:r>
              <w:rPr>
                <w:rFonts w:cs="仿宋_GB2312" w:hint="eastAsia"/>
              </w:rPr>
              <w:fldChar w:fldCharType="begin"/>
            </w:r>
            <w:r>
              <w:rPr>
                <w:rFonts w:cs="仿宋_GB2312" w:hint="eastAsia"/>
              </w:rPr>
              <w:instrText xml:space="preserve"> PAGEREF _Toc29092 \h </w:instrText>
            </w:r>
            <w:r>
              <w:rPr>
                <w:rFonts w:cs="仿宋_GB2312" w:hint="eastAsia"/>
              </w:rPr>
            </w:r>
            <w:r>
              <w:rPr>
                <w:rFonts w:cs="仿宋_GB2312" w:hint="eastAsia"/>
              </w:rPr>
              <w:fldChar w:fldCharType="separate"/>
            </w:r>
            <w:r>
              <w:rPr>
                <w:rFonts w:ascii="Times New Roman" w:hAnsi="Times New Roman"/>
              </w:rPr>
              <w:t>22</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12420" w:history="1">
            <w:r>
              <w:rPr>
                <w:rFonts w:ascii="Times New Roman" w:hAnsi="Times New Roman"/>
              </w:rPr>
              <w:t>2</w:t>
            </w:r>
            <w:r>
              <w:rPr>
                <w:rFonts w:cs="仿宋_GB2312" w:hint="eastAsia"/>
              </w:rPr>
              <w:t>.目标明确性</w:t>
            </w:r>
            <w:r>
              <w:rPr>
                <w:rFonts w:cs="仿宋_GB2312" w:hint="eastAsia"/>
              </w:rPr>
              <w:tab/>
            </w:r>
            <w:r>
              <w:rPr>
                <w:rFonts w:cs="仿宋_GB2312" w:hint="eastAsia"/>
              </w:rPr>
              <w:fldChar w:fldCharType="begin"/>
            </w:r>
            <w:r>
              <w:rPr>
                <w:rFonts w:cs="仿宋_GB2312" w:hint="eastAsia"/>
              </w:rPr>
              <w:instrText xml:space="preserve"> PAGEREF _Toc12420 \h </w:instrText>
            </w:r>
            <w:r>
              <w:rPr>
                <w:rFonts w:cs="仿宋_GB2312" w:hint="eastAsia"/>
              </w:rPr>
            </w:r>
            <w:r>
              <w:rPr>
                <w:rFonts w:cs="仿宋_GB2312" w:hint="eastAsia"/>
              </w:rPr>
              <w:fldChar w:fldCharType="separate"/>
            </w:r>
            <w:r>
              <w:rPr>
                <w:rFonts w:ascii="Times New Roman" w:hAnsi="Times New Roman"/>
              </w:rPr>
              <w:t>22</w:t>
            </w:r>
            <w:r>
              <w:rPr>
                <w:rFonts w:cs="仿宋_GB2312" w:hint="eastAsia"/>
              </w:rPr>
              <w:fldChar w:fldCharType="end"/>
            </w:r>
          </w:hyperlink>
        </w:p>
        <w:p w:rsidR="00B66974" w:rsidRDefault="0093054A">
          <w:pPr>
            <w:pStyle w:val="20"/>
            <w:tabs>
              <w:tab w:val="right" w:leader="dot" w:pos="8306"/>
            </w:tabs>
            <w:ind w:left="640" w:firstLine="640"/>
            <w:rPr>
              <w:rFonts w:cs="仿宋_GB2312"/>
            </w:rPr>
          </w:pPr>
          <w:hyperlink w:anchor="_Toc4203" w:history="1">
            <w:r>
              <w:rPr>
                <w:rFonts w:cs="仿宋_GB2312" w:hint="eastAsia"/>
              </w:rPr>
              <w:t>（三）实施方案的有效性</w:t>
            </w:r>
            <w:r>
              <w:rPr>
                <w:rFonts w:cs="仿宋_GB2312" w:hint="eastAsia"/>
              </w:rPr>
              <w:tab/>
            </w:r>
            <w:r>
              <w:rPr>
                <w:rFonts w:cs="仿宋_GB2312" w:hint="eastAsia"/>
              </w:rPr>
              <w:fldChar w:fldCharType="begin"/>
            </w:r>
            <w:r>
              <w:rPr>
                <w:rFonts w:cs="仿宋_GB2312" w:hint="eastAsia"/>
              </w:rPr>
              <w:instrText xml:space="preserve"> PAGEREF _Toc4203 \h </w:instrText>
            </w:r>
            <w:r>
              <w:rPr>
                <w:rFonts w:cs="仿宋_GB2312" w:hint="eastAsia"/>
              </w:rPr>
            </w:r>
            <w:r>
              <w:rPr>
                <w:rFonts w:cs="仿宋_GB2312" w:hint="eastAsia"/>
              </w:rPr>
              <w:fldChar w:fldCharType="separate"/>
            </w:r>
            <w:r>
              <w:rPr>
                <w:rFonts w:ascii="Times New Roman" w:hAnsi="Times New Roman"/>
              </w:rPr>
              <w:t>23</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14420" w:history="1">
            <w:r>
              <w:rPr>
                <w:rFonts w:ascii="Times New Roman" w:hAnsi="Times New Roman"/>
              </w:rPr>
              <w:t>1</w:t>
            </w:r>
            <w:r>
              <w:rPr>
                <w:rFonts w:cs="仿宋_GB2312" w:hint="eastAsia"/>
              </w:rPr>
              <w:t>.实施内容明确性</w:t>
            </w:r>
            <w:r>
              <w:rPr>
                <w:rFonts w:cs="仿宋_GB2312" w:hint="eastAsia"/>
              </w:rPr>
              <w:tab/>
            </w:r>
            <w:r>
              <w:rPr>
                <w:rFonts w:cs="仿宋_GB2312" w:hint="eastAsia"/>
              </w:rPr>
              <w:fldChar w:fldCharType="begin"/>
            </w:r>
            <w:r>
              <w:rPr>
                <w:rFonts w:cs="仿宋_GB2312" w:hint="eastAsia"/>
              </w:rPr>
              <w:instrText xml:space="preserve"> PAGEREF _Toc14420 \h </w:instrText>
            </w:r>
            <w:r>
              <w:rPr>
                <w:rFonts w:cs="仿宋_GB2312" w:hint="eastAsia"/>
              </w:rPr>
            </w:r>
            <w:r>
              <w:rPr>
                <w:rFonts w:cs="仿宋_GB2312" w:hint="eastAsia"/>
              </w:rPr>
              <w:fldChar w:fldCharType="separate"/>
            </w:r>
            <w:r>
              <w:rPr>
                <w:rFonts w:ascii="Times New Roman" w:hAnsi="Times New Roman"/>
              </w:rPr>
              <w:t>23</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21034" w:history="1">
            <w:r>
              <w:rPr>
                <w:rFonts w:ascii="Times New Roman" w:hAnsi="Times New Roman"/>
              </w:rPr>
              <w:t>2</w:t>
            </w:r>
            <w:r>
              <w:rPr>
                <w:rFonts w:cs="仿宋_GB2312" w:hint="eastAsia"/>
              </w:rPr>
              <w:t>.预算方案可行性</w:t>
            </w:r>
            <w:r>
              <w:rPr>
                <w:rFonts w:cs="仿宋_GB2312" w:hint="eastAsia"/>
              </w:rPr>
              <w:tab/>
            </w:r>
            <w:r>
              <w:rPr>
                <w:rFonts w:cs="仿宋_GB2312" w:hint="eastAsia"/>
              </w:rPr>
              <w:fldChar w:fldCharType="begin"/>
            </w:r>
            <w:r>
              <w:rPr>
                <w:rFonts w:cs="仿宋_GB2312" w:hint="eastAsia"/>
              </w:rPr>
              <w:instrText xml:space="preserve"> PAGEREF _Toc21034 \h </w:instrText>
            </w:r>
            <w:r>
              <w:rPr>
                <w:rFonts w:cs="仿宋_GB2312" w:hint="eastAsia"/>
              </w:rPr>
            </w:r>
            <w:r>
              <w:rPr>
                <w:rFonts w:cs="仿宋_GB2312" w:hint="eastAsia"/>
              </w:rPr>
              <w:fldChar w:fldCharType="separate"/>
            </w:r>
            <w:r>
              <w:rPr>
                <w:rFonts w:ascii="Times New Roman" w:hAnsi="Times New Roman"/>
              </w:rPr>
              <w:t>24</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22180" w:history="1">
            <w:r>
              <w:rPr>
                <w:rFonts w:ascii="Times New Roman" w:hAnsi="Times New Roman"/>
              </w:rPr>
              <w:t>3</w:t>
            </w:r>
            <w:r>
              <w:rPr>
                <w:rFonts w:cs="仿宋_GB2312" w:hint="eastAsia"/>
              </w:rPr>
              <w:t>.过程控制有效性</w:t>
            </w:r>
            <w:r>
              <w:rPr>
                <w:rFonts w:cs="仿宋_GB2312" w:hint="eastAsia"/>
              </w:rPr>
              <w:tab/>
            </w:r>
            <w:r>
              <w:rPr>
                <w:rFonts w:cs="仿宋_GB2312" w:hint="eastAsia"/>
              </w:rPr>
              <w:fldChar w:fldCharType="begin"/>
            </w:r>
            <w:r>
              <w:rPr>
                <w:rFonts w:cs="仿宋_GB2312" w:hint="eastAsia"/>
              </w:rPr>
              <w:instrText xml:space="preserve"> PAGEREF _Toc22180 \h </w:instrText>
            </w:r>
            <w:r>
              <w:rPr>
                <w:rFonts w:cs="仿宋_GB2312" w:hint="eastAsia"/>
              </w:rPr>
            </w:r>
            <w:r>
              <w:rPr>
                <w:rFonts w:cs="仿宋_GB2312" w:hint="eastAsia"/>
              </w:rPr>
              <w:fldChar w:fldCharType="separate"/>
            </w:r>
            <w:r>
              <w:rPr>
                <w:rFonts w:ascii="Times New Roman" w:hAnsi="Times New Roman"/>
              </w:rPr>
              <w:t>28</w:t>
            </w:r>
            <w:r>
              <w:rPr>
                <w:rFonts w:cs="仿宋_GB2312" w:hint="eastAsia"/>
              </w:rPr>
              <w:fldChar w:fldCharType="end"/>
            </w:r>
          </w:hyperlink>
        </w:p>
        <w:p w:rsidR="00B66974" w:rsidRDefault="0093054A">
          <w:pPr>
            <w:pStyle w:val="20"/>
            <w:tabs>
              <w:tab w:val="right" w:leader="dot" w:pos="8306"/>
            </w:tabs>
            <w:ind w:left="640" w:firstLine="640"/>
            <w:rPr>
              <w:rFonts w:cs="仿宋_GB2312"/>
            </w:rPr>
          </w:pPr>
          <w:hyperlink w:anchor="_Toc32567" w:history="1">
            <w:r>
              <w:rPr>
                <w:rFonts w:cs="仿宋_GB2312" w:hint="eastAsia"/>
              </w:rPr>
              <w:t>（四）预期绩效的可持续性</w:t>
            </w:r>
            <w:r>
              <w:rPr>
                <w:rFonts w:cs="仿宋_GB2312" w:hint="eastAsia"/>
              </w:rPr>
              <w:tab/>
            </w:r>
            <w:r>
              <w:rPr>
                <w:rFonts w:cs="仿宋_GB2312" w:hint="eastAsia"/>
              </w:rPr>
              <w:fldChar w:fldCharType="begin"/>
            </w:r>
            <w:r>
              <w:rPr>
                <w:rFonts w:cs="仿宋_GB2312" w:hint="eastAsia"/>
              </w:rPr>
              <w:instrText xml:space="preserve"> PAGEREF _Toc32567 \h </w:instrText>
            </w:r>
            <w:r>
              <w:rPr>
                <w:rFonts w:cs="仿宋_GB2312" w:hint="eastAsia"/>
              </w:rPr>
            </w:r>
            <w:r>
              <w:rPr>
                <w:rFonts w:cs="仿宋_GB2312" w:hint="eastAsia"/>
              </w:rPr>
              <w:fldChar w:fldCharType="separate"/>
            </w:r>
            <w:r>
              <w:rPr>
                <w:rFonts w:ascii="Times New Roman" w:hAnsi="Times New Roman"/>
              </w:rPr>
              <w:t>29</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8106" w:history="1">
            <w:r>
              <w:rPr>
                <w:rFonts w:ascii="Times New Roman" w:hAnsi="Times New Roman"/>
              </w:rPr>
              <w:t>1</w:t>
            </w:r>
            <w:r>
              <w:rPr>
                <w:rFonts w:cs="仿宋_GB2312" w:hint="eastAsia"/>
              </w:rPr>
              <w:t>.筹资合规性</w:t>
            </w:r>
            <w:r>
              <w:rPr>
                <w:rFonts w:cs="仿宋_GB2312" w:hint="eastAsia"/>
              </w:rPr>
              <w:tab/>
            </w:r>
            <w:r>
              <w:rPr>
                <w:rFonts w:cs="仿宋_GB2312" w:hint="eastAsia"/>
              </w:rPr>
              <w:fldChar w:fldCharType="begin"/>
            </w:r>
            <w:r>
              <w:rPr>
                <w:rFonts w:cs="仿宋_GB2312" w:hint="eastAsia"/>
              </w:rPr>
              <w:instrText xml:space="preserve"> PAGEREF _Toc8106 \h </w:instrText>
            </w:r>
            <w:r>
              <w:rPr>
                <w:rFonts w:cs="仿宋_GB2312" w:hint="eastAsia"/>
              </w:rPr>
            </w:r>
            <w:r>
              <w:rPr>
                <w:rFonts w:cs="仿宋_GB2312" w:hint="eastAsia"/>
              </w:rPr>
              <w:fldChar w:fldCharType="separate"/>
            </w:r>
            <w:r>
              <w:rPr>
                <w:rFonts w:ascii="Times New Roman" w:hAnsi="Times New Roman"/>
              </w:rPr>
              <w:t>29</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31549" w:history="1">
            <w:r>
              <w:rPr>
                <w:rFonts w:ascii="Times New Roman" w:hAnsi="Times New Roman"/>
              </w:rPr>
              <w:t>2</w:t>
            </w:r>
            <w:r>
              <w:rPr>
                <w:rFonts w:cs="仿宋_GB2312" w:hint="eastAsia"/>
              </w:rPr>
              <w:t>.财政投入能力</w:t>
            </w:r>
            <w:r>
              <w:rPr>
                <w:rFonts w:cs="仿宋_GB2312" w:hint="eastAsia"/>
              </w:rPr>
              <w:tab/>
            </w:r>
            <w:r>
              <w:rPr>
                <w:rFonts w:cs="仿宋_GB2312" w:hint="eastAsia"/>
              </w:rPr>
              <w:fldChar w:fldCharType="begin"/>
            </w:r>
            <w:r>
              <w:rPr>
                <w:rFonts w:cs="仿宋_GB2312" w:hint="eastAsia"/>
              </w:rPr>
              <w:instrText xml:space="preserve"> PAGEREF _Toc31549 \h </w:instrText>
            </w:r>
            <w:r>
              <w:rPr>
                <w:rFonts w:cs="仿宋_GB2312" w:hint="eastAsia"/>
              </w:rPr>
            </w:r>
            <w:r>
              <w:rPr>
                <w:rFonts w:cs="仿宋_GB2312" w:hint="eastAsia"/>
              </w:rPr>
              <w:fldChar w:fldCharType="separate"/>
            </w:r>
            <w:r>
              <w:rPr>
                <w:rFonts w:ascii="Times New Roman" w:hAnsi="Times New Roman"/>
              </w:rPr>
              <w:t>30</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20338" w:history="1">
            <w:r>
              <w:rPr>
                <w:rFonts w:ascii="Times New Roman" w:hAnsi="Times New Roman"/>
              </w:rPr>
              <w:t>3</w:t>
            </w:r>
            <w:r>
              <w:rPr>
                <w:rFonts w:cs="仿宋_GB2312" w:hint="eastAsia"/>
              </w:rPr>
              <w:t>.筹资风险可控性</w:t>
            </w:r>
            <w:r>
              <w:rPr>
                <w:rFonts w:cs="仿宋_GB2312" w:hint="eastAsia"/>
              </w:rPr>
              <w:tab/>
            </w:r>
            <w:r>
              <w:rPr>
                <w:rFonts w:cs="仿宋_GB2312" w:hint="eastAsia"/>
              </w:rPr>
              <w:fldChar w:fldCharType="begin"/>
            </w:r>
            <w:r>
              <w:rPr>
                <w:rFonts w:cs="仿宋_GB2312" w:hint="eastAsia"/>
              </w:rPr>
              <w:instrText xml:space="preserve"> PAGEREF _Toc20338 \h </w:instrText>
            </w:r>
            <w:r>
              <w:rPr>
                <w:rFonts w:cs="仿宋_GB2312" w:hint="eastAsia"/>
              </w:rPr>
            </w:r>
            <w:r>
              <w:rPr>
                <w:rFonts w:cs="仿宋_GB2312" w:hint="eastAsia"/>
              </w:rPr>
              <w:fldChar w:fldCharType="separate"/>
            </w:r>
            <w:r>
              <w:rPr>
                <w:rFonts w:ascii="Times New Roman" w:hAnsi="Times New Roman"/>
              </w:rPr>
              <w:t>30</w:t>
            </w:r>
            <w:r>
              <w:rPr>
                <w:rFonts w:cs="仿宋_GB2312" w:hint="eastAsia"/>
              </w:rPr>
              <w:fldChar w:fldCharType="end"/>
            </w:r>
          </w:hyperlink>
        </w:p>
        <w:p w:rsidR="00B66974" w:rsidRDefault="0093054A">
          <w:pPr>
            <w:pStyle w:val="20"/>
            <w:tabs>
              <w:tab w:val="right" w:leader="dot" w:pos="8306"/>
            </w:tabs>
            <w:ind w:left="640" w:firstLine="640"/>
            <w:rPr>
              <w:rFonts w:cs="仿宋_GB2312"/>
            </w:rPr>
          </w:pPr>
          <w:hyperlink w:anchor="_Toc1275" w:history="1">
            <w:r>
              <w:rPr>
                <w:rFonts w:cs="仿宋_GB2312" w:hint="eastAsia"/>
              </w:rPr>
              <w:t>（五）预算资金的匹配性</w:t>
            </w:r>
            <w:r>
              <w:rPr>
                <w:rFonts w:cs="仿宋_GB2312" w:hint="eastAsia"/>
              </w:rPr>
              <w:tab/>
            </w:r>
            <w:r>
              <w:rPr>
                <w:rFonts w:cs="仿宋_GB2312" w:hint="eastAsia"/>
              </w:rPr>
              <w:fldChar w:fldCharType="begin"/>
            </w:r>
            <w:r>
              <w:rPr>
                <w:rFonts w:cs="仿宋_GB2312" w:hint="eastAsia"/>
              </w:rPr>
              <w:instrText xml:space="preserve"> PAGEREF _Toc1275 \h </w:instrText>
            </w:r>
            <w:r>
              <w:rPr>
                <w:rFonts w:cs="仿宋_GB2312" w:hint="eastAsia"/>
              </w:rPr>
            </w:r>
            <w:r>
              <w:rPr>
                <w:rFonts w:cs="仿宋_GB2312" w:hint="eastAsia"/>
              </w:rPr>
              <w:fldChar w:fldCharType="separate"/>
            </w:r>
            <w:r>
              <w:rPr>
                <w:rFonts w:ascii="Times New Roman" w:hAnsi="Times New Roman"/>
              </w:rPr>
              <w:t>31</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22806" w:history="1">
            <w:r>
              <w:rPr>
                <w:rFonts w:ascii="Times New Roman" w:hAnsi="Times New Roman"/>
              </w:rPr>
              <w:t>1</w:t>
            </w:r>
            <w:r>
              <w:rPr>
                <w:rFonts w:cs="仿宋_GB2312" w:hint="eastAsia"/>
              </w:rPr>
              <w:t>.投入合理性</w:t>
            </w:r>
            <w:r>
              <w:rPr>
                <w:rFonts w:cs="仿宋_GB2312" w:hint="eastAsia"/>
              </w:rPr>
              <w:tab/>
            </w:r>
            <w:r>
              <w:rPr>
                <w:rFonts w:cs="仿宋_GB2312" w:hint="eastAsia"/>
              </w:rPr>
              <w:fldChar w:fldCharType="begin"/>
            </w:r>
            <w:r>
              <w:rPr>
                <w:rFonts w:cs="仿宋_GB2312" w:hint="eastAsia"/>
              </w:rPr>
              <w:instrText xml:space="preserve"> PAGEREF _Toc22806 \h </w:instrText>
            </w:r>
            <w:r>
              <w:rPr>
                <w:rFonts w:cs="仿宋_GB2312" w:hint="eastAsia"/>
              </w:rPr>
            </w:r>
            <w:r>
              <w:rPr>
                <w:rFonts w:cs="仿宋_GB2312" w:hint="eastAsia"/>
              </w:rPr>
              <w:fldChar w:fldCharType="separate"/>
            </w:r>
            <w:r>
              <w:rPr>
                <w:rFonts w:ascii="Times New Roman" w:hAnsi="Times New Roman"/>
              </w:rPr>
              <w:t>31</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7446" w:history="1">
            <w:r>
              <w:rPr>
                <w:rFonts w:ascii="Times New Roman" w:hAnsi="Times New Roman"/>
              </w:rPr>
              <w:t>2</w:t>
            </w:r>
            <w:r>
              <w:rPr>
                <w:rFonts w:cs="仿宋_GB2312" w:hint="eastAsia"/>
              </w:rPr>
              <w:t>.成本控制措施有效性</w:t>
            </w:r>
            <w:r>
              <w:rPr>
                <w:rFonts w:cs="仿宋_GB2312" w:hint="eastAsia"/>
              </w:rPr>
              <w:tab/>
            </w:r>
            <w:r>
              <w:rPr>
                <w:rFonts w:cs="仿宋_GB2312" w:hint="eastAsia"/>
              </w:rPr>
              <w:fldChar w:fldCharType="begin"/>
            </w:r>
            <w:r>
              <w:rPr>
                <w:rFonts w:cs="仿宋_GB2312" w:hint="eastAsia"/>
              </w:rPr>
              <w:instrText xml:space="preserve"> PAGEREF _Toc7446 \h </w:instrText>
            </w:r>
            <w:r>
              <w:rPr>
                <w:rFonts w:cs="仿宋_GB2312" w:hint="eastAsia"/>
              </w:rPr>
            </w:r>
            <w:r>
              <w:rPr>
                <w:rFonts w:cs="仿宋_GB2312" w:hint="eastAsia"/>
              </w:rPr>
              <w:fldChar w:fldCharType="separate"/>
            </w:r>
            <w:r>
              <w:rPr>
                <w:rFonts w:ascii="Times New Roman" w:hAnsi="Times New Roman"/>
              </w:rPr>
              <w:t>32</w:t>
            </w:r>
            <w:r>
              <w:rPr>
                <w:rFonts w:cs="仿宋_GB2312" w:hint="eastAsia"/>
              </w:rPr>
              <w:fldChar w:fldCharType="end"/>
            </w:r>
          </w:hyperlink>
        </w:p>
        <w:p w:rsidR="00B66974" w:rsidRDefault="0093054A">
          <w:pPr>
            <w:pStyle w:val="20"/>
            <w:tabs>
              <w:tab w:val="right" w:leader="dot" w:pos="8306"/>
            </w:tabs>
            <w:ind w:left="640" w:firstLine="640"/>
            <w:rPr>
              <w:rFonts w:cs="仿宋_GB2312"/>
            </w:rPr>
          </w:pPr>
          <w:hyperlink w:anchor="_Toc29906" w:history="1">
            <w:r>
              <w:rPr>
                <w:rFonts w:cs="仿宋_GB2312" w:hint="eastAsia"/>
              </w:rPr>
              <w:t>（六）总体结论</w:t>
            </w:r>
            <w:r>
              <w:rPr>
                <w:rFonts w:cs="仿宋_GB2312" w:hint="eastAsia"/>
              </w:rPr>
              <w:tab/>
            </w:r>
            <w:r>
              <w:rPr>
                <w:rFonts w:cs="仿宋_GB2312" w:hint="eastAsia"/>
              </w:rPr>
              <w:fldChar w:fldCharType="begin"/>
            </w:r>
            <w:r>
              <w:rPr>
                <w:rFonts w:cs="仿宋_GB2312" w:hint="eastAsia"/>
              </w:rPr>
              <w:instrText xml:space="preserve"> PAGEREF _Toc29906 \h </w:instrText>
            </w:r>
            <w:r>
              <w:rPr>
                <w:rFonts w:cs="仿宋_GB2312" w:hint="eastAsia"/>
              </w:rPr>
            </w:r>
            <w:r>
              <w:rPr>
                <w:rFonts w:cs="仿宋_GB2312" w:hint="eastAsia"/>
              </w:rPr>
              <w:fldChar w:fldCharType="separate"/>
            </w:r>
            <w:r>
              <w:rPr>
                <w:rFonts w:ascii="Times New Roman" w:hAnsi="Times New Roman"/>
              </w:rPr>
              <w:t>33</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5210" w:history="1">
            <w:r>
              <w:rPr>
                <w:rFonts w:ascii="Times New Roman" w:hAnsi="Times New Roman"/>
              </w:rPr>
              <w:t>1</w:t>
            </w:r>
            <w:r>
              <w:rPr>
                <w:rFonts w:cs="仿宋_GB2312" w:hint="eastAsia"/>
              </w:rPr>
              <w:t>.评估结论</w:t>
            </w:r>
            <w:r>
              <w:rPr>
                <w:rFonts w:cs="仿宋_GB2312" w:hint="eastAsia"/>
              </w:rPr>
              <w:tab/>
            </w:r>
            <w:r>
              <w:rPr>
                <w:rFonts w:cs="仿宋_GB2312" w:hint="eastAsia"/>
              </w:rPr>
              <w:fldChar w:fldCharType="begin"/>
            </w:r>
            <w:r>
              <w:rPr>
                <w:rFonts w:cs="仿宋_GB2312" w:hint="eastAsia"/>
              </w:rPr>
              <w:instrText xml:space="preserve"> PAGEREF _Toc5210 \h </w:instrText>
            </w:r>
            <w:r>
              <w:rPr>
                <w:rFonts w:cs="仿宋_GB2312" w:hint="eastAsia"/>
              </w:rPr>
            </w:r>
            <w:r>
              <w:rPr>
                <w:rFonts w:cs="仿宋_GB2312" w:hint="eastAsia"/>
              </w:rPr>
              <w:fldChar w:fldCharType="separate"/>
            </w:r>
            <w:r>
              <w:rPr>
                <w:rFonts w:ascii="Times New Roman" w:hAnsi="Times New Roman"/>
              </w:rPr>
              <w:t>33</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19386" w:history="1">
            <w:r>
              <w:rPr>
                <w:rFonts w:ascii="Times New Roman" w:hAnsi="Times New Roman"/>
              </w:rPr>
              <w:t>2</w:t>
            </w:r>
            <w:r>
              <w:rPr>
                <w:rFonts w:cs="仿宋_GB2312" w:hint="eastAsia"/>
              </w:rPr>
              <w:t>.项目主要经验做法</w:t>
            </w:r>
            <w:r>
              <w:rPr>
                <w:rFonts w:cs="仿宋_GB2312" w:hint="eastAsia"/>
              </w:rPr>
              <w:tab/>
            </w:r>
            <w:r>
              <w:rPr>
                <w:rFonts w:cs="仿宋_GB2312" w:hint="eastAsia"/>
              </w:rPr>
              <w:fldChar w:fldCharType="begin"/>
            </w:r>
            <w:r>
              <w:rPr>
                <w:rFonts w:cs="仿宋_GB2312" w:hint="eastAsia"/>
              </w:rPr>
              <w:instrText xml:space="preserve"> PAGEREF _Toc19386 \h </w:instrText>
            </w:r>
            <w:r>
              <w:rPr>
                <w:rFonts w:cs="仿宋_GB2312" w:hint="eastAsia"/>
              </w:rPr>
            </w:r>
            <w:r>
              <w:rPr>
                <w:rFonts w:cs="仿宋_GB2312" w:hint="eastAsia"/>
              </w:rPr>
              <w:fldChar w:fldCharType="separate"/>
            </w:r>
            <w:r>
              <w:rPr>
                <w:rFonts w:ascii="Times New Roman" w:hAnsi="Times New Roman"/>
              </w:rPr>
              <w:t>35</w:t>
            </w:r>
            <w:r>
              <w:rPr>
                <w:rFonts w:cs="仿宋_GB2312" w:hint="eastAsia"/>
              </w:rPr>
              <w:fldChar w:fldCharType="end"/>
            </w:r>
          </w:hyperlink>
        </w:p>
        <w:p w:rsidR="00B66974" w:rsidRDefault="0093054A">
          <w:pPr>
            <w:pStyle w:val="30"/>
            <w:tabs>
              <w:tab w:val="right" w:leader="dot" w:pos="8306"/>
            </w:tabs>
            <w:ind w:left="1280" w:firstLine="640"/>
            <w:rPr>
              <w:rFonts w:cs="仿宋_GB2312"/>
            </w:rPr>
          </w:pPr>
          <w:hyperlink w:anchor="_Toc1310" w:history="1">
            <w:r>
              <w:rPr>
                <w:rFonts w:ascii="Times New Roman" w:hAnsi="Times New Roman"/>
              </w:rPr>
              <w:t>3</w:t>
            </w:r>
            <w:r>
              <w:rPr>
                <w:rFonts w:cs="仿宋_GB2312" w:hint="eastAsia"/>
              </w:rPr>
              <w:t>.项目存在的问题</w:t>
            </w:r>
            <w:r>
              <w:rPr>
                <w:rFonts w:cs="仿宋_GB2312" w:hint="eastAsia"/>
              </w:rPr>
              <w:tab/>
            </w:r>
            <w:r>
              <w:rPr>
                <w:rFonts w:cs="仿宋_GB2312" w:hint="eastAsia"/>
              </w:rPr>
              <w:fldChar w:fldCharType="begin"/>
            </w:r>
            <w:r>
              <w:rPr>
                <w:rFonts w:cs="仿宋_GB2312" w:hint="eastAsia"/>
              </w:rPr>
              <w:instrText xml:space="preserve"> PAGEREF _Toc1310 \h </w:instrText>
            </w:r>
            <w:r>
              <w:rPr>
                <w:rFonts w:cs="仿宋_GB2312" w:hint="eastAsia"/>
              </w:rPr>
            </w:r>
            <w:r>
              <w:rPr>
                <w:rFonts w:cs="仿宋_GB2312" w:hint="eastAsia"/>
              </w:rPr>
              <w:fldChar w:fldCharType="separate"/>
            </w:r>
            <w:r>
              <w:rPr>
                <w:rFonts w:ascii="Times New Roman" w:hAnsi="Times New Roman"/>
              </w:rPr>
              <w:t>36</w:t>
            </w:r>
            <w:r>
              <w:rPr>
                <w:rFonts w:cs="仿宋_GB2312" w:hint="eastAsia"/>
              </w:rPr>
              <w:fldChar w:fldCharType="end"/>
            </w:r>
          </w:hyperlink>
        </w:p>
        <w:p w:rsidR="00B66974" w:rsidRDefault="0093054A" w:rsidP="0093054A">
          <w:pPr>
            <w:pStyle w:val="10"/>
            <w:tabs>
              <w:tab w:val="right" w:leader="dot" w:pos="8306"/>
            </w:tabs>
            <w:ind w:firstLine="640"/>
            <w:rPr>
              <w:rFonts w:cs="仿宋_GB2312"/>
            </w:rPr>
          </w:pPr>
          <w:hyperlink w:anchor="_Toc5657" w:history="1">
            <w:r>
              <w:rPr>
                <w:rFonts w:cs="仿宋_GB2312" w:hint="eastAsia"/>
                <w:b/>
                <w:bCs/>
              </w:rPr>
              <w:t>四、相关建议</w:t>
            </w:r>
            <w:r>
              <w:rPr>
                <w:rFonts w:cs="仿宋_GB2312" w:hint="eastAsia"/>
                <w:b/>
                <w:bCs/>
              </w:rPr>
              <w:tab/>
            </w:r>
            <w:r>
              <w:rPr>
                <w:rFonts w:cs="仿宋_GB2312" w:hint="eastAsia"/>
                <w:b/>
                <w:bCs/>
              </w:rPr>
              <w:fldChar w:fldCharType="begin"/>
            </w:r>
            <w:r>
              <w:rPr>
                <w:rFonts w:cs="仿宋_GB2312" w:hint="eastAsia"/>
                <w:b/>
                <w:bCs/>
              </w:rPr>
              <w:instrText xml:space="preserve"> PAGEREF _Toc5657 \h </w:instrText>
            </w:r>
            <w:r>
              <w:rPr>
                <w:rFonts w:cs="仿宋_GB2312" w:hint="eastAsia"/>
                <w:b/>
                <w:bCs/>
              </w:rPr>
            </w:r>
            <w:r>
              <w:rPr>
                <w:rFonts w:cs="仿宋_GB2312" w:hint="eastAsia"/>
                <w:b/>
                <w:bCs/>
              </w:rPr>
              <w:fldChar w:fldCharType="separate"/>
            </w:r>
            <w:r>
              <w:rPr>
                <w:rFonts w:ascii="Times New Roman" w:hAnsi="Times New Roman"/>
                <w:b/>
                <w:bCs/>
              </w:rPr>
              <w:t>37</w:t>
            </w:r>
            <w:r>
              <w:rPr>
                <w:rFonts w:cs="仿宋_GB2312" w:hint="eastAsia"/>
                <w:b/>
                <w:bCs/>
              </w:rPr>
              <w:fldChar w:fldCharType="end"/>
            </w:r>
          </w:hyperlink>
        </w:p>
        <w:p w:rsidR="00B66974" w:rsidRDefault="0093054A">
          <w:pPr>
            <w:pStyle w:val="20"/>
            <w:tabs>
              <w:tab w:val="right" w:leader="dot" w:pos="8306"/>
            </w:tabs>
            <w:ind w:left="640" w:firstLine="640"/>
            <w:rPr>
              <w:rFonts w:cs="仿宋_GB2312"/>
            </w:rPr>
          </w:pPr>
          <w:hyperlink w:anchor="_Toc22692" w:history="1">
            <w:r>
              <w:rPr>
                <w:rFonts w:cs="仿宋_GB2312" w:hint="eastAsia"/>
              </w:rPr>
              <w:t>（一）合理制定绩效目标，细化分解为绩效指标</w:t>
            </w:r>
            <w:r>
              <w:rPr>
                <w:rFonts w:cs="仿宋_GB2312" w:hint="eastAsia"/>
              </w:rPr>
              <w:tab/>
            </w:r>
            <w:r>
              <w:rPr>
                <w:rFonts w:cs="仿宋_GB2312" w:hint="eastAsia"/>
              </w:rPr>
              <w:fldChar w:fldCharType="begin"/>
            </w:r>
            <w:r>
              <w:rPr>
                <w:rFonts w:cs="仿宋_GB2312" w:hint="eastAsia"/>
              </w:rPr>
              <w:instrText xml:space="preserve"> PAGEREF _Toc22692 \h </w:instrText>
            </w:r>
            <w:r>
              <w:rPr>
                <w:rFonts w:cs="仿宋_GB2312" w:hint="eastAsia"/>
              </w:rPr>
            </w:r>
            <w:r>
              <w:rPr>
                <w:rFonts w:cs="仿宋_GB2312" w:hint="eastAsia"/>
              </w:rPr>
              <w:fldChar w:fldCharType="separate"/>
            </w:r>
            <w:r>
              <w:rPr>
                <w:rFonts w:ascii="Times New Roman" w:hAnsi="Times New Roman"/>
              </w:rPr>
              <w:t>37</w:t>
            </w:r>
            <w:r>
              <w:rPr>
                <w:rFonts w:cs="仿宋_GB2312" w:hint="eastAsia"/>
              </w:rPr>
              <w:fldChar w:fldCharType="end"/>
            </w:r>
          </w:hyperlink>
        </w:p>
        <w:p w:rsidR="00B66974" w:rsidRDefault="0093054A">
          <w:pPr>
            <w:pStyle w:val="20"/>
            <w:tabs>
              <w:tab w:val="right" w:leader="dot" w:pos="8306"/>
            </w:tabs>
            <w:ind w:left="640" w:firstLine="640"/>
            <w:rPr>
              <w:rFonts w:cs="仿宋_GB2312"/>
            </w:rPr>
          </w:pPr>
          <w:hyperlink w:anchor="_Toc27070" w:history="1">
            <w:r>
              <w:rPr>
                <w:rFonts w:cs="仿宋_GB2312" w:hint="eastAsia"/>
              </w:rPr>
              <w:t>（二）优化预算测算，高效合理安排财政资金</w:t>
            </w:r>
            <w:r>
              <w:rPr>
                <w:rFonts w:cs="仿宋_GB2312" w:hint="eastAsia"/>
              </w:rPr>
              <w:tab/>
            </w:r>
            <w:r>
              <w:rPr>
                <w:rFonts w:cs="仿宋_GB2312" w:hint="eastAsia"/>
              </w:rPr>
              <w:fldChar w:fldCharType="begin"/>
            </w:r>
            <w:r>
              <w:rPr>
                <w:rFonts w:cs="仿宋_GB2312" w:hint="eastAsia"/>
              </w:rPr>
              <w:instrText xml:space="preserve"> PAGEREF _Toc27070 \h </w:instrText>
            </w:r>
            <w:r>
              <w:rPr>
                <w:rFonts w:cs="仿宋_GB2312" w:hint="eastAsia"/>
              </w:rPr>
            </w:r>
            <w:r>
              <w:rPr>
                <w:rFonts w:cs="仿宋_GB2312" w:hint="eastAsia"/>
              </w:rPr>
              <w:fldChar w:fldCharType="separate"/>
            </w:r>
            <w:r>
              <w:rPr>
                <w:rFonts w:ascii="Times New Roman" w:hAnsi="Times New Roman"/>
              </w:rPr>
              <w:t>38</w:t>
            </w:r>
            <w:r>
              <w:rPr>
                <w:rFonts w:cs="仿宋_GB2312" w:hint="eastAsia"/>
              </w:rPr>
              <w:fldChar w:fldCharType="end"/>
            </w:r>
          </w:hyperlink>
        </w:p>
        <w:p w:rsidR="00B66974" w:rsidRDefault="0093054A">
          <w:pPr>
            <w:pStyle w:val="20"/>
            <w:tabs>
              <w:tab w:val="right" w:leader="dot" w:pos="8306"/>
            </w:tabs>
            <w:ind w:left="640" w:firstLine="640"/>
            <w:rPr>
              <w:rFonts w:cs="仿宋_GB2312"/>
            </w:rPr>
          </w:pPr>
          <w:hyperlink w:anchor="_Toc16561" w:history="1">
            <w:r>
              <w:rPr>
                <w:rFonts w:cs="仿宋_GB2312" w:hint="eastAsia"/>
              </w:rPr>
              <w:t>（三）加强项目过程监督，建立绩效管理制度</w:t>
            </w:r>
            <w:r>
              <w:rPr>
                <w:rFonts w:cs="仿宋_GB2312" w:hint="eastAsia"/>
              </w:rPr>
              <w:tab/>
            </w:r>
            <w:r>
              <w:rPr>
                <w:rFonts w:cs="仿宋_GB2312" w:hint="eastAsia"/>
              </w:rPr>
              <w:fldChar w:fldCharType="begin"/>
            </w:r>
            <w:r>
              <w:rPr>
                <w:rFonts w:cs="仿宋_GB2312" w:hint="eastAsia"/>
              </w:rPr>
              <w:instrText xml:space="preserve"> PAGEREF _Toc16561 \h </w:instrText>
            </w:r>
            <w:r>
              <w:rPr>
                <w:rFonts w:cs="仿宋_GB2312" w:hint="eastAsia"/>
              </w:rPr>
            </w:r>
            <w:r>
              <w:rPr>
                <w:rFonts w:cs="仿宋_GB2312" w:hint="eastAsia"/>
              </w:rPr>
              <w:fldChar w:fldCharType="separate"/>
            </w:r>
            <w:r>
              <w:rPr>
                <w:rFonts w:ascii="Times New Roman" w:hAnsi="Times New Roman"/>
              </w:rPr>
              <w:t>39</w:t>
            </w:r>
            <w:r>
              <w:rPr>
                <w:rFonts w:cs="仿宋_GB2312" w:hint="eastAsia"/>
              </w:rPr>
              <w:fldChar w:fldCharType="end"/>
            </w:r>
          </w:hyperlink>
        </w:p>
        <w:p w:rsidR="00B66974" w:rsidRDefault="0093054A" w:rsidP="0093054A">
          <w:pPr>
            <w:pStyle w:val="10"/>
            <w:tabs>
              <w:tab w:val="right" w:leader="dot" w:pos="8306"/>
            </w:tabs>
            <w:ind w:firstLine="640"/>
            <w:rPr>
              <w:rFonts w:cs="仿宋_GB2312"/>
              <w:b/>
              <w:bCs/>
            </w:rPr>
          </w:pPr>
          <w:hyperlink w:anchor="_Toc8133" w:history="1">
            <w:r>
              <w:rPr>
                <w:rFonts w:cs="仿宋_GB2312" w:hint="eastAsia"/>
                <w:b/>
                <w:bCs/>
              </w:rPr>
              <w:t>五、其他需要说明的问题</w:t>
            </w:r>
            <w:r>
              <w:rPr>
                <w:rFonts w:cs="仿宋_GB2312" w:hint="eastAsia"/>
                <w:b/>
                <w:bCs/>
              </w:rPr>
              <w:tab/>
            </w:r>
            <w:r>
              <w:rPr>
                <w:rFonts w:cs="仿宋_GB2312" w:hint="eastAsia"/>
                <w:b/>
                <w:bCs/>
              </w:rPr>
              <w:fldChar w:fldCharType="begin"/>
            </w:r>
            <w:r>
              <w:rPr>
                <w:rFonts w:cs="仿宋_GB2312" w:hint="eastAsia"/>
                <w:b/>
                <w:bCs/>
              </w:rPr>
              <w:instrText xml:space="preserve"> PAGEREF _Toc8133 \h </w:instrText>
            </w:r>
            <w:r>
              <w:rPr>
                <w:rFonts w:cs="仿宋_GB2312" w:hint="eastAsia"/>
                <w:b/>
                <w:bCs/>
              </w:rPr>
            </w:r>
            <w:r>
              <w:rPr>
                <w:rFonts w:cs="仿宋_GB2312" w:hint="eastAsia"/>
                <w:b/>
                <w:bCs/>
              </w:rPr>
              <w:fldChar w:fldCharType="separate"/>
            </w:r>
            <w:r>
              <w:rPr>
                <w:rFonts w:ascii="Times New Roman" w:hAnsi="Times New Roman"/>
                <w:b/>
                <w:bCs/>
              </w:rPr>
              <w:t>39</w:t>
            </w:r>
            <w:r>
              <w:rPr>
                <w:rFonts w:cs="仿宋_GB2312" w:hint="eastAsia"/>
                <w:b/>
                <w:bCs/>
              </w:rPr>
              <w:fldChar w:fldCharType="end"/>
            </w:r>
          </w:hyperlink>
        </w:p>
        <w:p w:rsidR="00B66974" w:rsidRDefault="0093054A" w:rsidP="0093054A">
          <w:pPr>
            <w:pStyle w:val="10"/>
            <w:tabs>
              <w:tab w:val="right" w:leader="dot" w:pos="8306"/>
            </w:tabs>
            <w:ind w:firstLine="640"/>
            <w:rPr>
              <w:rFonts w:cs="仿宋_GB2312"/>
            </w:rPr>
          </w:pPr>
          <w:hyperlink w:anchor="_Toc3762" w:history="1">
            <w:r>
              <w:rPr>
                <w:rFonts w:cs="仿宋_GB2312" w:hint="eastAsia"/>
                <w:b/>
                <w:bCs/>
              </w:rPr>
              <w:t>六、附件</w:t>
            </w:r>
            <w:r>
              <w:rPr>
                <w:rFonts w:cs="仿宋_GB2312" w:hint="eastAsia"/>
                <w:b/>
                <w:bCs/>
              </w:rPr>
              <w:tab/>
            </w:r>
            <w:r>
              <w:rPr>
                <w:rFonts w:cs="仿宋_GB2312" w:hint="eastAsia"/>
                <w:b/>
                <w:bCs/>
              </w:rPr>
              <w:fldChar w:fldCharType="begin"/>
            </w:r>
            <w:r>
              <w:rPr>
                <w:rFonts w:cs="仿宋_GB2312" w:hint="eastAsia"/>
                <w:b/>
                <w:bCs/>
              </w:rPr>
              <w:instrText xml:space="preserve"> PAGEREF _Toc3762 \h </w:instrText>
            </w:r>
            <w:r>
              <w:rPr>
                <w:rFonts w:cs="仿宋_GB2312" w:hint="eastAsia"/>
                <w:b/>
                <w:bCs/>
              </w:rPr>
            </w:r>
            <w:r>
              <w:rPr>
                <w:rFonts w:cs="仿宋_GB2312" w:hint="eastAsia"/>
                <w:b/>
                <w:bCs/>
              </w:rPr>
              <w:fldChar w:fldCharType="separate"/>
            </w:r>
            <w:r>
              <w:rPr>
                <w:rFonts w:ascii="Times New Roman" w:hAnsi="Times New Roman"/>
                <w:b/>
                <w:bCs/>
              </w:rPr>
              <w:t>40</w:t>
            </w:r>
            <w:r>
              <w:rPr>
                <w:rFonts w:cs="仿宋_GB2312" w:hint="eastAsia"/>
                <w:b/>
                <w:bCs/>
              </w:rPr>
              <w:fldChar w:fldCharType="end"/>
            </w:r>
          </w:hyperlink>
        </w:p>
        <w:p w:rsidR="00B66974" w:rsidRDefault="0093054A">
          <w:pPr>
            <w:pStyle w:val="20"/>
            <w:tabs>
              <w:tab w:val="right" w:leader="dot" w:pos="8306"/>
            </w:tabs>
            <w:ind w:left="640" w:firstLine="640"/>
            <w:rPr>
              <w:rFonts w:cs="仿宋_GB2312"/>
            </w:rPr>
          </w:pPr>
          <w:hyperlink w:anchor="_Toc13728" w:history="1">
            <w:r>
              <w:rPr>
                <w:rFonts w:cs="仿宋_GB2312" w:hint="eastAsia"/>
              </w:rPr>
              <w:t>附件</w:t>
            </w:r>
            <w:r>
              <w:rPr>
                <w:rFonts w:ascii="Times New Roman" w:hAnsi="Times New Roman"/>
              </w:rPr>
              <w:t>1</w:t>
            </w:r>
            <w:r>
              <w:rPr>
                <w:rFonts w:cs="仿宋_GB2312" w:hint="eastAsia"/>
              </w:rPr>
              <w:t xml:space="preserve"> 事前绩效评估指标体系</w:t>
            </w:r>
            <w:r>
              <w:rPr>
                <w:rFonts w:cs="仿宋_GB2312" w:hint="eastAsia"/>
              </w:rPr>
              <w:tab/>
            </w:r>
            <w:r>
              <w:rPr>
                <w:rFonts w:cs="仿宋_GB2312" w:hint="eastAsia"/>
              </w:rPr>
              <w:fldChar w:fldCharType="begin"/>
            </w:r>
            <w:r>
              <w:rPr>
                <w:rFonts w:cs="仿宋_GB2312" w:hint="eastAsia"/>
              </w:rPr>
              <w:instrText xml:space="preserve"> PAGEREF _Toc13728 \h </w:instrText>
            </w:r>
            <w:r>
              <w:rPr>
                <w:rFonts w:cs="仿宋_GB2312" w:hint="eastAsia"/>
              </w:rPr>
            </w:r>
            <w:r>
              <w:rPr>
                <w:rFonts w:cs="仿宋_GB2312" w:hint="eastAsia"/>
              </w:rPr>
              <w:fldChar w:fldCharType="separate"/>
            </w:r>
            <w:r>
              <w:rPr>
                <w:rFonts w:ascii="Times New Roman" w:hAnsi="Times New Roman"/>
              </w:rPr>
              <w:t>41</w:t>
            </w:r>
            <w:r>
              <w:rPr>
                <w:rFonts w:cs="仿宋_GB2312" w:hint="eastAsia"/>
              </w:rPr>
              <w:fldChar w:fldCharType="end"/>
            </w:r>
          </w:hyperlink>
        </w:p>
        <w:p w:rsidR="00B66974" w:rsidRDefault="0093054A">
          <w:pPr>
            <w:pStyle w:val="20"/>
            <w:tabs>
              <w:tab w:val="right" w:leader="dot" w:pos="8306"/>
            </w:tabs>
            <w:ind w:left="640" w:firstLine="640"/>
            <w:rPr>
              <w:rFonts w:cs="仿宋_GB2312"/>
            </w:rPr>
          </w:pPr>
          <w:hyperlink w:anchor="_Toc23842" w:history="1">
            <w:r>
              <w:rPr>
                <w:rFonts w:cs="仿宋_GB2312" w:hint="eastAsia"/>
              </w:rPr>
              <w:t>附件</w:t>
            </w:r>
            <w:r>
              <w:rPr>
                <w:rFonts w:ascii="Times New Roman" w:hAnsi="Times New Roman"/>
              </w:rPr>
              <w:t>2</w:t>
            </w:r>
            <w:r>
              <w:rPr>
                <w:rFonts w:cs="仿宋_GB2312" w:hint="eastAsia"/>
              </w:rPr>
              <w:t xml:space="preserve"> 高中水库等</w:t>
            </w:r>
            <w:r>
              <w:rPr>
                <w:rFonts w:ascii="Times New Roman" w:hAnsi="Times New Roman"/>
              </w:rPr>
              <w:t>15</w:t>
            </w:r>
            <w:r>
              <w:rPr>
                <w:rFonts w:cs="仿宋_GB2312" w:hint="eastAsia"/>
              </w:rPr>
              <w:t>个自然资源确权登记－部门预算项目支出原绩效目标申报表</w:t>
            </w:r>
            <w:r>
              <w:rPr>
                <w:rFonts w:cs="仿宋_GB2312" w:hint="eastAsia"/>
              </w:rPr>
              <w:tab/>
            </w:r>
            <w:r>
              <w:rPr>
                <w:rFonts w:cs="仿宋_GB2312" w:hint="eastAsia"/>
              </w:rPr>
              <w:fldChar w:fldCharType="begin"/>
            </w:r>
            <w:r>
              <w:rPr>
                <w:rFonts w:cs="仿宋_GB2312" w:hint="eastAsia"/>
              </w:rPr>
              <w:instrText xml:space="preserve"> PAGEREF _Toc23842 \h </w:instrText>
            </w:r>
            <w:r>
              <w:rPr>
                <w:rFonts w:cs="仿宋_GB2312" w:hint="eastAsia"/>
              </w:rPr>
            </w:r>
            <w:r>
              <w:rPr>
                <w:rFonts w:cs="仿宋_GB2312" w:hint="eastAsia"/>
              </w:rPr>
              <w:fldChar w:fldCharType="separate"/>
            </w:r>
            <w:r>
              <w:rPr>
                <w:rFonts w:ascii="Times New Roman" w:hAnsi="Times New Roman"/>
              </w:rPr>
              <w:t>47</w:t>
            </w:r>
            <w:r>
              <w:rPr>
                <w:rFonts w:cs="仿宋_GB2312" w:hint="eastAsia"/>
              </w:rPr>
              <w:fldChar w:fldCharType="end"/>
            </w:r>
          </w:hyperlink>
        </w:p>
        <w:p w:rsidR="00B66974" w:rsidRDefault="0093054A">
          <w:pPr>
            <w:pStyle w:val="20"/>
            <w:tabs>
              <w:tab w:val="right" w:leader="dot" w:pos="8306"/>
            </w:tabs>
            <w:ind w:left="640" w:firstLine="640"/>
            <w:rPr>
              <w:rFonts w:cs="仿宋_GB2312"/>
            </w:rPr>
          </w:pPr>
          <w:hyperlink w:anchor="_Toc27499" w:history="1">
            <w:r>
              <w:rPr>
                <w:rFonts w:cs="仿宋_GB2312" w:hint="eastAsia"/>
              </w:rPr>
              <w:t>附件</w:t>
            </w:r>
            <w:r>
              <w:rPr>
                <w:rFonts w:ascii="Times New Roman" w:hAnsi="Times New Roman"/>
              </w:rPr>
              <w:t>3</w:t>
            </w:r>
            <w:r>
              <w:rPr>
                <w:rFonts w:cs="仿宋_GB2312" w:hint="eastAsia"/>
              </w:rPr>
              <w:t xml:space="preserve"> </w:t>
            </w:r>
            <w:r>
              <w:rPr>
                <w:rFonts w:ascii="Times New Roman" w:hAnsi="Times New Roman"/>
              </w:rPr>
              <w:t>2021</w:t>
            </w:r>
            <w:r>
              <w:rPr>
                <w:rFonts w:cs="仿宋_GB2312" w:hint="eastAsia"/>
              </w:rPr>
              <w:t>-</w:t>
            </w:r>
            <w:r>
              <w:rPr>
                <w:rFonts w:ascii="Times New Roman" w:hAnsi="Times New Roman"/>
              </w:rPr>
              <w:t>2023</w:t>
            </w:r>
            <w:r>
              <w:rPr>
                <w:rFonts w:cs="仿宋_GB2312" w:hint="eastAsia"/>
              </w:rPr>
              <w:t>年度乐山市自然资源统一确权登记项目新绩效目标申请表</w:t>
            </w:r>
            <w:r>
              <w:rPr>
                <w:rFonts w:cs="仿宋_GB2312" w:hint="eastAsia"/>
              </w:rPr>
              <w:tab/>
            </w:r>
            <w:r>
              <w:rPr>
                <w:rFonts w:cs="仿宋_GB2312" w:hint="eastAsia"/>
              </w:rPr>
              <w:fldChar w:fldCharType="begin"/>
            </w:r>
            <w:r>
              <w:rPr>
                <w:rFonts w:cs="仿宋_GB2312" w:hint="eastAsia"/>
              </w:rPr>
              <w:instrText xml:space="preserve"> PAGEREF _Toc27499 \h </w:instrText>
            </w:r>
            <w:r>
              <w:rPr>
                <w:rFonts w:cs="仿宋_GB2312" w:hint="eastAsia"/>
              </w:rPr>
            </w:r>
            <w:r>
              <w:rPr>
                <w:rFonts w:cs="仿宋_GB2312" w:hint="eastAsia"/>
              </w:rPr>
              <w:fldChar w:fldCharType="separate"/>
            </w:r>
            <w:r>
              <w:rPr>
                <w:rFonts w:ascii="Times New Roman" w:hAnsi="Times New Roman"/>
              </w:rPr>
              <w:t>51</w:t>
            </w:r>
            <w:r>
              <w:rPr>
                <w:rFonts w:cs="仿宋_GB2312" w:hint="eastAsia"/>
              </w:rPr>
              <w:fldChar w:fldCharType="end"/>
            </w:r>
          </w:hyperlink>
        </w:p>
        <w:p w:rsidR="00B66974" w:rsidRDefault="0093054A">
          <w:pPr>
            <w:pStyle w:val="20"/>
            <w:tabs>
              <w:tab w:val="right" w:leader="dot" w:pos="8306"/>
            </w:tabs>
            <w:ind w:left="640" w:firstLine="640"/>
            <w:rPr>
              <w:rFonts w:cs="仿宋_GB2312"/>
            </w:rPr>
          </w:pPr>
          <w:hyperlink w:anchor="_Toc25874" w:history="1">
            <w:r>
              <w:rPr>
                <w:rFonts w:cs="仿宋_GB2312" w:hint="eastAsia"/>
              </w:rPr>
              <w:t>附件</w:t>
            </w:r>
            <w:r>
              <w:rPr>
                <w:rFonts w:ascii="Times New Roman" w:hAnsi="Times New Roman"/>
              </w:rPr>
              <w:t>4</w:t>
            </w:r>
            <w:r>
              <w:rPr>
                <w:rFonts w:cs="仿宋_GB2312" w:hint="eastAsia"/>
              </w:rPr>
              <w:t xml:space="preserve"> 市自然资源局</w:t>
            </w:r>
            <w:r>
              <w:rPr>
                <w:rFonts w:ascii="Times New Roman" w:hAnsi="Times New Roman"/>
              </w:rPr>
              <w:t>2021</w:t>
            </w:r>
            <w:r>
              <w:rPr>
                <w:rFonts w:cs="仿宋_GB2312" w:hint="eastAsia"/>
              </w:rPr>
              <w:t>-</w:t>
            </w:r>
            <w:r>
              <w:rPr>
                <w:rFonts w:ascii="Times New Roman" w:hAnsi="Times New Roman"/>
              </w:rPr>
              <w:t>2023</w:t>
            </w:r>
            <w:r>
              <w:rPr>
                <w:rFonts w:cs="仿宋_GB2312" w:hint="eastAsia"/>
              </w:rPr>
              <w:t>年度自然资源统一确权登记项目原成本测算明细表</w:t>
            </w:r>
            <w:r>
              <w:rPr>
                <w:rFonts w:cs="仿宋_GB2312" w:hint="eastAsia"/>
              </w:rPr>
              <w:tab/>
            </w:r>
            <w:r>
              <w:rPr>
                <w:rFonts w:cs="仿宋_GB2312" w:hint="eastAsia"/>
              </w:rPr>
              <w:fldChar w:fldCharType="begin"/>
            </w:r>
            <w:r>
              <w:rPr>
                <w:rFonts w:cs="仿宋_GB2312" w:hint="eastAsia"/>
              </w:rPr>
              <w:instrText xml:space="preserve"> PAGEREF _Toc25874 \h </w:instrText>
            </w:r>
            <w:r>
              <w:rPr>
                <w:rFonts w:cs="仿宋_GB2312" w:hint="eastAsia"/>
              </w:rPr>
            </w:r>
            <w:r>
              <w:rPr>
                <w:rFonts w:cs="仿宋_GB2312" w:hint="eastAsia"/>
              </w:rPr>
              <w:fldChar w:fldCharType="separate"/>
            </w:r>
            <w:r>
              <w:rPr>
                <w:rFonts w:ascii="Times New Roman" w:hAnsi="Times New Roman"/>
              </w:rPr>
              <w:t>55</w:t>
            </w:r>
            <w:r>
              <w:rPr>
                <w:rFonts w:cs="仿宋_GB2312" w:hint="eastAsia"/>
              </w:rPr>
              <w:fldChar w:fldCharType="end"/>
            </w:r>
          </w:hyperlink>
        </w:p>
        <w:p w:rsidR="00B66974" w:rsidRDefault="0093054A">
          <w:pPr>
            <w:pStyle w:val="20"/>
            <w:tabs>
              <w:tab w:val="right" w:leader="dot" w:pos="8306"/>
            </w:tabs>
            <w:ind w:left="640" w:firstLine="640"/>
            <w:rPr>
              <w:rFonts w:cs="仿宋_GB2312"/>
            </w:rPr>
          </w:pPr>
          <w:hyperlink w:anchor="_Toc12747" w:history="1">
            <w:r>
              <w:rPr>
                <w:rFonts w:cs="仿宋_GB2312" w:hint="eastAsia"/>
                <w:bCs/>
                <w:kern w:val="2"/>
                <w:szCs w:val="32"/>
              </w:rPr>
              <w:t>附件</w:t>
            </w:r>
            <w:r>
              <w:rPr>
                <w:rFonts w:ascii="Times New Roman" w:hAnsi="Times New Roman"/>
                <w:bCs/>
                <w:kern w:val="2"/>
                <w:szCs w:val="32"/>
              </w:rPr>
              <w:t>5</w:t>
            </w:r>
            <w:r>
              <w:rPr>
                <w:rFonts w:cs="仿宋_GB2312" w:hint="eastAsia"/>
                <w:bCs/>
                <w:kern w:val="2"/>
                <w:szCs w:val="32"/>
              </w:rPr>
              <w:t xml:space="preserve"> 市自然资源统一确权登记工作经费重新测算结果表</w:t>
            </w:r>
            <w:r>
              <w:rPr>
                <w:rFonts w:cs="仿宋_GB2312" w:hint="eastAsia"/>
              </w:rPr>
              <w:tab/>
            </w:r>
            <w:r>
              <w:rPr>
                <w:rFonts w:cs="仿宋_GB2312" w:hint="eastAsia"/>
              </w:rPr>
              <w:fldChar w:fldCharType="begin"/>
            </w:r>
            <w:r>
              <w:rPr>
                <w:rFonts w:cs="仿宋_GB2312" w:hint="eastAsia"/>
              </w:rPr>
              <w:instrText xml:space="preserve"> PAGEREF _Toc12747 \h </w:instrText>
            </w:r>
            <w:r>
              <w:rPr>
                <w:rFonts w:cs="仿宋_GB2312" w:hint="eastAsia"/>
              </w:rPr>
            </w:r>
            <w:r>
              <w:rPr>
                <w:rFonts w:cs="仿宋_GB2312" w:hint="eastAsia"/>
              </w:rPr>
              <w:fldChar w:fldCharType="separate"/>
            </w:r>
            <w:r>
              <w:rPr>
                <w:rFonts w:ascii="Times New Roman" w:hAnsi="Times New Roman"/>
              </w:rPr>
              <w:t>63</w:t>
            </w:r>
            <w:r>
              <w:rPr>
                <w:rFonts w:cs="仿宋_GB2312" w:hint="eastAsia"/>
              </w:rPr>
              <w:fldChar w:fldCharType="end"/>
            </w:r>
          </w:hyperlink>
        </w:p>
        <w:p w:rsidR="00B66974" w:rsidRDefault="0093054A">
          <w:pPr>
            <w:pStyle w:val="20"/>
            <w:tabs>
              <w:tab w:val="right" w:leader="dot" w:pos="8306"/>
            </w:tabs>
            <w:ind w:left="640" w:firstLine="640"/>
          </w:pPr>
          <w:hyperlink w:anchor="_Toc26880" w:history="1">
            <w:r>
              <w:rPr>
                <w:rFonts w:cs="仿宋_GB2312" w:hint="eastAsia"/>
                <w:bCs/>
                <w:kern w:val="2"/>
                <w:szCs w:val="32"/>
              </w:rPr>
              <w:t>附件</w:t>
            </w:r>
            <w:r>
              <w:rPr>
                <w:rFonts w:ascii="Times New Roman" w:hAnsi="Times New Roman"/>
                <w:bCs/>
                <w:kern w:val="2"/>
                <w:szCs w:val="32"/>
              </w:rPr>
              <w:t>6</w:t>
            </w:r>
            <w:r>
              <w:rPr>
                <w:rFonts w:cs="仿宋_GB2312" w:hint="eastAsia"/>
                <w:bCs/>
                <w:kern w:val="2"/>
                <w:szCs w:val="32"/>
              </w:rPr>
              <w:t xml:space="preserve"> 绩效评价底稿</w:t>
            </w:r>
            <w:r>
              <w:rPr>
                <w:rFonts w:cs="仿宋_GB2312" w:hint="eastAsia"/>
              </w:rPr>
              <w:tab/>
            </w:r>
            <w:r>
              <w:rPr>
                <w:rFonts w:cs="仿宋_GB2312" w:hint="eastAsia"/>
              </w:rPr>
              <w:fldChar w:fldCharType="begin"/>
            </w:r>
            <w:r>
              <w:rPr>
                <w:rFonts w:cs="仿宋_GB2312" w:hint="eastAsia"/>
              </w:rPr>
              <w:instrText xml:space="preserve"> PAGEREF _Toc26880 \h </w:instrText>
            </w:r>
            <w:r>
              <w:rPr>
                <w:rFonts w:cs="仿宋_GB2312" w:hint="eastAsia"/>
              </w:rPr>
            </w:r>
            <w:r>
              <w:rPr>
                <w:rFonts w:cs="仿宋_GB2312" w:hint="eastAsia"/>
              </w:rPr>
              <w:fldChar w:fldCharType="separate"/>
            </w:r>
            <w:r>
              <w:rPr>
                <w:rFonts w:ascii="Times New Roman" w:hAnsi="Times New Roman"/>
              </w:rPr>
              <w:t>90</w:t>
            </w:r>
            <w:r>
              <w:rPr>
                <w:rFonts w:cs="仿宋_GB2312" w:hint="eastAsia"/>
              </w:rPr>
              <w:fldChar w:fldCharType="end"/>
            </w:r>
          </w:hyperlink>
        </w:p>
        <w:p w:rsidR="00B66974" w:rsidRDefault="0093054A">
          <w:pPr>
            <w:pStyle w:val="a0"/>
            <w:ind w:firstLine="360"/>
            <w:rPr>
              <w:rFonts w:cs="仿宋_GB2312"/>
            </w:rPr>
          </w:pPr>
          <w:r>
            <w:rPr>
              <w:rFonts w:cs="仿宋_GB2312" w:hint="eastAsia"/>
            </w:rPr>
            <w:fldChar w:fldCharType="end"/>
          </w:r>
        </w:p>
      </w:sdtContent>
    </w:sdt>
    <w:p w:rsidR="00B66974" w:rsidRDefault="00B66974">
      <w:pPr>
        <w:pStyle w:val="a0"/>
        <w:ind w:firstLine="883"/>
        <w:rPr>
          <w:rFonts w:cs="仿宋_GB2312"/>
          <w:b/>
          <w:bCs/>
          <w:kern w:val="2"/>
          <w:sz w:val="44"/>
          <w:szCs w:val="44"/>
        </w:rPr>
        <w:sectPr w:rsidR="00B66974">
          <w:footerReference w:type="default" r:id="rId15"/>
          <w:pgSz w:w="11906" w:h="16838"/>
          <w:pgMar w:top="1440" w:right="1800" w:bottom="1440" w:left="1800" w:header="851" w:footer="992" w:gutter="0"/>
          <w:pgNumType w:fmt="upperRoman" w:start="1"/>
          <w:cols w:space="425"/>
          <w:docGrid w:type="lines" w:linePitch="312"/>
        </w:sectPr>
      </w:pPr>
    </w:p>
    <w:p w:rsidR="00B66974" w:rsidRDefault="0093054A">
      <w:pPr>
        <w:ind w:firstLine="883"/>
        <w:jc w:val="center"/>
        <w:outlineLvl w:val="0"/>
        <w:rPr>
          <w:rFonts w:ascii="方正小标宋简体" w:eastAsia="方正小标宋简体" w:hAnsi="方正小标宋简体" w:cs="方正小标宋简体"/>
          <w:b/>
          <w:bCs/>
          <w:kern w:val="2"/>
          <w:sz w:val="44"/>
          <w:szCs w:val="44"/>
        </w:rPr>
      </w:pPr>
      <w:bookmarkStart w:id="0" w:name="_Toc18416"/>
      <w:r>
        <w:rPr>
          <w:rFonts w:ascii="方正小标宋简体" w:eastAsia="方正小标宋简体" w:hAnsi="方正小标宋简体" w:cs="方正小标宋简体" w:hint="eastAsia"/>
          <w:b/>
          <w:bCs/>
          <w:kern w:val="2"/>
          <w:sz w:val="44"/>
          <w:szCs w:val="44"/>
        </w:rPr>
        <w:lastRenderedPageBreak/>
        <w:t>报 告 摘 要</w:t>
      </w:r>
      <w:bookmarkEnd w:id="0"/>
    </w:p>
    <w:p w:rsidR="00B66974" w:rsidRDefault="0093054A">
      <w:pPr>
        <w:pStyle w:val="1"/>
        <w:ind w:firstLine="640"/>
      </w:pPr>
      <w:bookmarkStart w:id="1" w:name="_Toc4075"/>
      <w:bookmarkStart w:id="2" w:name="_Toc17829"/>
      <w:bookmarkStart w:id="3" w:name="_Toc2049"/>
      <w:bookmarkStart w:id="4" w:name="_Toc15544"/>
      <w:bookmarkStart w:id="5" w:name="_Toc12836"/>
      <w:bookmarkStart w:id="6" w:name="_Toc3230"/>
      <w:bookmarkStart w:id="7" w:name="_Toc5941"/>
      <w:bookmarkStart w:id="8" w:name="_Toc31373"/>
      <w:bookmarkStart w:id="9" w:name="_Toc24999"/>
      <w:bookmarkStart w:id="10" w:name="_Toc26378"/>
      <w:r>
        <w:rPr>
          <w:rFonts w:hint="eastAsia"/>
        </w:rPr>
        <w:t>一、项目概述</w:t>
      </w:r>
      <w:bookmarkEnd w:id="1"/>
      <w:bookmarkEnd w:id="2"/>
      <w:bookmarkEnd w:id="3"/>
      <w:bookmarkEnd w:id="4"/>
      <w:bookmarkEnd w:id="5"/>
      <w:bookmarkEnd w:id="6"/>
      <w:bookmarkEnd w:id="7"/>
      <w:bookmarkEnd w:id="8"/>
      <w:bookmarkEnd w:id="9"/>
      <w:bookmarkEnd w:id="10"/>
    </w:p>
    <w:p w:rsidR="00B66974" w:rsidRDefault="0093054A">
      <w:pPr>
        <w:ind w:firstLine="640"/>
        <w:rPr>
          <w:szCs w:val="32"/>
        </w:rPr>
      </w:pPr>
      <w:r>
        <w:rPr>
          <w:rFonts w:hint="eastAsia"/>
          <w:szCs w:val="32"/>
        </w:rPr>
        <w:t>根据自然资源部 财政部 生态环境部 水利部 国家林业和草原局《关于印发〈自然资源统一确权登记暂行办法〉的通知》《四川省自然资源统一确权登记总体工作方案》（川府发〔</w:t>
      </w:r>
      <w:r>
        <w:rPr>
          <w:rFonts w:ascii="Times New Roman" w:hAnsi="Times New Roman"/>
          <w:szCs w:val="32"/>
        </w:rPr>
        <w:t>2019</w:t>
      </w:r>
      <w:r>
        <w:rPr>
          <w:rFonts w:hint="eastAsia"/>
          <w:szCs w:val="32"/>
        </w:rPr>
        <w:t>〕</w:t>
      </w:r>
      <w:r>
        <w:rPr>
          <w:rFonts w:ascii="Times New Roman" w:hAnsi="Times New Roman"/>
          <w:szCs w:val="32"/>
        </w:rPr>
        <w:t>35</w:t>
      </w:r>
      <w:r>
        <w:rPr>
          <w:rFonts w:hint="eastAsia"/>
          <w:szCs w:val="32"/>
        </w:rPr>
        <w:t>号）《乐山市自然资源统一确权登记工作方案》（乐府发〔</w:t>
      </w:r>
      <w:r>
        <w:rPr>
          <w:rFonts w:ascii="Times New Roman" w:hAnsi="Times New Roman"/>
          <w:szCs w:val="32"/>
        </w:rPr>
        <w:t>2020</w:t>
      </w:r>
      <w:r>
        <w:rPr>
          <w:rFonts w:hint="eastAsia"/>
          <w:szCs w:val="32"/>
        </w:rPr>
        <w:t>〕</w:t>
      </w:r>
      <w:r>
        <w:rPr>
          <w:rFonts w:ascii="Times New Roman" w:hAnsi="Times New Roman"/>
          <w:szCs w:val="32"/>
        </w:rPr>
        <w:t>8</w:t>
      </w:r>
      <w:r>
        <w:rPr>
          <w:rFonts w:hint="eastAsia"/>
          <w:szCs w:val="32"/>
        </w:rPr>
        <w:t>号）《乐山市自然资源局关于印发乐山市重点区域自然资源统一确权登记市级年度实施计划的通知》（乐市</w:t>
      </w:r>
      <w:proofErr w:type="gramStart"/>
      <w:r>
        <w:rPr>
          <w:rFonts w:hint="eastAsia"/>
          <w:szCs w:val="32"/>
        </w:rPr>
        <w:t>自然资函〔</w:t>
      </w:r>
      <w:r>
        <w:rPr>
          <w:rFonts w:ascii="Times New Roman" w:hAnsi="Times New Roman"/>
          <w:szCs w:val="32"/>
        </w:rPr>
        <w:t>2020</w:t>
      </w:r>
      <w:r>
        <w:rPr>
          <w:rFonts w:hint="eastAsia"/>
          <w:szCs w:val="32"/>
        </w:rPr>
        <w:t>〕</w:t>
      </w:r>
      <w:proofErr w:type="gramEnd"/>
      <w:r>
        <w:rPr>
          <w:rFonts w:ascii="Times New Roman" w:hAnsi="Times New Roman"/>
          <w:szCs w:val="32"/>
        </w:rPr>
        <w:t>274</w:t>
      </w:r>
      <w:r>
        <w:rPr>
          <w:rFonts w:hint="eastAsia"/>
          <w:szCs w:val="32"/>
        </w:rPr>
        <w:t>号）要求，坚持资源公有原则，坚持自然资源社会主义公有制，即全民所有和集体所有；坚持物权法定原则，依法依规确定自然资源的物权种类和权利内容、自然资源资产产权主体和行使代表；坚持统筹兼顾原则，在新的自然资源管理体制和格局基础上，与相关改革做好衔接；坚持自然资源统一确权登记与不动产登记有机融合原则，以不动产登记为基础，构建自然资源统一确权登记制度体系；坚持有序推进原则，先行选择基础资料完善、权属争议少的自然资源开展统一确权登记工作，</w:t>
      </w:r>
      <w:r>
        <w:rPr>
          <w:rFonts w:ascii="Times New Roman" w:hAnsi="Times New Roman"/>
          <w:szCs w:val="32"/>
        </w:rPr>
        <w:t>2021</w:t>
      </w:r>
      <w:r>
        <w:rPr>
          <w:rFonts w:hint="eastAsia"/>
          <w:szCs w:val="32"/>
        </w:rPr>
        <w:t>年选择高中水库等</w:t>
      </w:r>
      <w:r>
        <w:rPr>
          <w:rFonts w:ascii="Times New Roman" w:hAnsi="Times New Roman"/>
          <w:szCs w:val="32"/>
        </w:rPr>
        <w:t>5</w:t>
      </w:r>
      <w:r>
        <w:rPr>
          <w:rFonts w:hint="eastAsia"/>
          <w:szCs w:val="32"/>
        </w:rPr>
        <w:t>个自然资源、</w:t>
      </w:r>
      <w:r>
        <w:rPr>
          <w:rFonts w:ascii="Times New Roman" w:hAnsi="Times New Roman"/>
          <w:szCs w:val="32"/>
        </w:rPr>
        <w:t>2022</w:t>
      </w:r>
      <w:r>
        <w:rPr>
          <w:rFonts w:hint="eastAsia"/>
          <w:szCs w:val="32"/>
        </w:rPr>
        <w:t>年</w:t>
      </w:r>
      <w:proofErr w:type="gramStart"/>
      <w:r>
        <w:rPr>
          <w:rFonts w:hint="eastAsia"/>
          <w:szCs w:val="32"/>
        </w:rPr>
        <w:t>选择沐溪河</w:t>
      </w:r>
      <w:proofErr w:type="gramEnd"/>
      <w:r>
        <w:rPr>
          <w:rFonts w:hint="eastAsia"/>
          <w:szCs w:val="32"/>
        </w:rPr>
        <w:t>等</w:t>
      </w:r>
      <w:r>
        <w:rPr>
          <w:rFonts w:ascii="Times New Roman" w:hAnsi="Times New Roman"/>
          <w:szCs w:val="32"/>
        </w:rPr>
        <w:t>4</w:t>
      </w:r>
      <w:r>
        <w:rPr>
          <w:rFonts w:hint="eastAsia"/>
          <w:szCs w:val="32"/>
        </w:rPr>
        <w:t>个自然资源、</w:t>
      </w:r>
      <w:r>
        <w:rPr>
          <w:rFonts w:ascii="Times New Roman" w:hAnsi="Times New Roman"/>
          <w:szCs w:val="32"/>
        </w:rPr>
        <w:t>2023</w:t>
      </w:r>
      <w:r>
        <w:rPr>
          <w:rFonts w:hint="eastAsia"/>
          <w:szCs w:val="32"/>
        </w:rPr>
        <w:t>年选择马边河等</w:t>
      </w:r>
      <w:r>
        <w:rPr>
          <w:rFonts w:ascii="Times New Roman" w:hAnsi="Times New Roman"/>
          <w:szCs w:val="32"/>
        </w:rPr>
        <w:t>6</w:t>
      </w:r>
      <w:r>
        <w:rPr>
          <w:rFonts w:hint="eastAsia"/>
          <w:szCs w:val="32"/>
        </w:rPr>
        <w:t>个自然资源开展统一确权登记工作，确保自然资源统一确权登记工作有序、平稳推进，最终实现全覆盖。</w:t>
      </w:r>
    </w:p>
    <w:p w:rsidR="00B66974" w:rsidRDefault="0093054A">
      <w:pPr>
        <w:ind w:firstLine="640"/>
        <w:rPr>
          <w:szCs w:val="32"/>
        </w:rPr>
      </w:pPr>
      <w:r>
        <w:rPr>
          <w:rFonts w:hint="eastAsia"/>
          <w:szCs w:val="32"/>
        </w:rPr>
        <w:t>该项目是市自然资源局新增项目，项目申请资金总额：</w:t>
      </w:r>
      <w:r>
        <w:rPr>
          <w:rFonts w:ascii="Times New Roman" w:hAnsi="Times New Roman"/>
          <w:szCs w:val="32"/>
        </w:rPr>
        <w:t>1001</w:t>
      </w:r>
      <w:r>
        <w:rPr>
          <w:rFonts w:ascii="Times New Roman" w:hAnsi="Times New Roman" w:hint="eastAsia"/>
          <w:szCs w:val="32"/>
        </w:rPr>
        <w:t>.</w:t>
      </w:r>
      <w:r>
        <w:rPr>
          <w:rFonts w:ascii="Times New Roman" w:hAnsi="Times New Roman"/>
          <w:szCs w:val="32"/>
        </w:rPr>
        <w:t>67</w:t>
      </w:r>
      <w:r>
        <w:rPr>
          <w:rFonts w:hint="eastAsia"/>
          <w:szCs w:val="32"/>
        </w:rPr>
        <w:t>万元，其中</w:t>
      </w:r>
      <w:r>
        <w:rPr>
          <w:rFonts w:ascii="Times New Roman" w:hAnsi="Times New Roman"/>
          <w:szCs w:val="32"/>
        </w:rPr>
        <w:t>2021</w:t>
      </w:r>
      <w:r>
        <w:rPr>
          <w:rFonts w:hint="eastAsia"/>
          <w:szCs w:val="32"/>
        </w:rPr>
        <w:t>年包含峨眉河、</w:t>
      </w:r>
      <w:proofErr w:type="gramStart"/>
      <w:r>
        <w:rPr>
          <w:rFonts w:hint="eastAsia"/>
          <w:szCs w:val="32"/>
        </w:rPr>
        <w:t>竹公溪</w:t>
      </w:r>
      <w:proofErr w:type="gramEnd"/>
      <w:r>
        <w:rPr>
          <w:rFonts w:hint="eastAsia"/>
          <w:szCs w:val="32"/>
        </w:rPr>
        <w:t>、乐山市平</w:t>
      </w:r>
      <w:r>
        <w:rPr>
          <w:rFonts w:hint="eastAsia"/>
          <w:szCs w:val="32"/>
        </w:rPr>
        <w:lastRenderedPageBreak/>
        <w:t>兴林场、乐山市中心苗圃和高中水库</w:t>
      </w:r>
      <w:r>
        <w:rPr>
          <w:rFonts w:ascii="Times New Roman" w:hAnsi="Times New Roman"/>
          <w:szCs w:val="32"/>
        </w:rPr>
        <w:t>5</w:t>
      </w:r>
      <w:r>
        <w:rPr>
          <w:rFonts w:hint="eastAsia"/>
          <w:szCs w:val="32"/>
        </w:rPr>
        <w:t>个重点区域统一确权登记项目，金额</w:t>
      </w:r>
      <w:r>
        <w:rPr>
          <w:rFonts w:ascii="Times New Roman" w:hAnsi="Times New Roman"/>
          <w:szCs w:val="32"/>
        </w:rPr>
        <w:t>135</w:t>
      </w:r>
      <w:r>
        <w:rPr>
          <w:rFonts w:ascii="Times New Roman" w:hAnsi="Times New Roman" w:hint="eastAsia"/>
          <w:szCs w:val="32"/>
        </w:rPr>
        <w:t>.</w:t>
      </w:r>
      <w:r>
        <w:rPr>
          <w:rFonts w:ascii="Times New Roman" w:hAnsi="Times New Roman"/>
          <w:szCs w:val="32"/>
        </w:rPr>
        <w:t>5</w:t>
      </w:r>
      <w:r>
        <w:rPr>
          <w:rFonts w:ascii="Times New Roman" w:hAnsi="Times New Roman" w:hint="eastAsia"/>
          <w:szCs w:val="32"/>
        </w:rPr>
        <w:t>7</w:t>
      </w:r>
      <w:r>
        <w:rPr>
          <w:rFonts w:hint="eastAsia"/>
          <w:szCs w:val="32"/>
        </w:rPr>
        <w:t>万元；</w:t>
      </w:r>
      <w:r>
        <w:rPr>
          <w:rFonts w:ascii="Times New Roman" w:hAnsi="Times New Roman"/>
          <w:szCs w:val="32"/>
        </w:rPr>
        <w:t>2022</w:t>
      </w:r>
      <w:r>
        <w:rPr>
          <w:rFonts w:hint="eastAsia"/>
          <w:szCs w:val="32"/>
        </w:rPr>
        <w:t>年</w:t>
      </w:r>
      <w:proofErr w:type="gramStart"/>
      <w:r>
        <w:rPr>
          <w:rFonts w:hint="eastAsia"/>
          <w:szCs w:val="32"/>
        </w:rPr>
        <w:t>包含沐溪河</w:t>
      </w:r>
      <w:proofErr w:type="gramEnd"/>
      <w:r>
        <w:rPr>
          <w:rFonts w:hint="eastAsia"/>
          <w:szCs w:val="32"/>
        </w:rPr>
        <w:t>、泥溪河、</w:t>
      </w:r>
      <w:proofErr w:type="gramStart"/>
      <w:r>
        <w:rPr>
          <w:rFonts w:hint="eastAsia"/>
          <w:szCs w:val="32"/>
        </w:rPr>
        <w:t>磨池河</w:t>
      </w:r>
      <w:proofErr w:type="gramEnd"/>
      <w:r>
        <w:rPr>
          <w:rFonts w:hint="eastAsia"/>
          <w:szCs w:val="32"/>
        </w:rPr>
        <w:t>、金牛河</w:t>
      </w:r>
      <w:r>
        <w:rPr>
          <w:rFonts w:ascii="Times New Roman" w:hAnsi="Times New Roman"/>
          <w:szCs w:val="32"/>
        </w:rPr>
        <w:t>4</w:t>
      </w:r>
      <w:r>
        <w:rPr>
          <w:rFonts w:hint="eastAsia"/>
          <w:szCs w:val="32"/>
        </w:rPr>
        <w:t>个重点区域统一确权登记项目，金额</w:t>
      </w:r>
      <w:r>
        <w:rPr>
          <w:rFonts w:ascii="Times New Roman" w:hAnsi="Times New Roman"/>
          <w:szCs w:val="32"/>
        </w:rPr>
        <w:t>258</w:t>
      </w:r>
      <w:r>
        <w:rPr>
          <w:rFonts w:ascii="Times New Roman" w:hAnsi="Times New Roman" w:hint="eastAsia"/>
          <w:szCs w:val="32"/>
        </w:rPr>
        <w:t>.10</w:t>
      </w:r>
      <w:r>
        <w:rPr>
          <w:rFonts w:hint="eastAsia"/>
          <w:szCs w:val="32"/>
        </w:rPr>
        <w:t>万元；</w:t>
      </w:r>
      <w:r>
        <w:rPr>
          <w:rFonts w:ascii="Times New Roman" w:hAnsi="Times New Roman"/>
          <w:szCs w:val="32"/>
        </w:rPr>
        <w:t>2023</w:t>
      </w:r>
      <w:r>
        <w:rPr>
          <w:rFonts w:hint="eastAsia"/>
          <w:szCs w:val="32"/>
        </w:rPr>
        <w:t>年包含马边河、</w:t>
      </w:r>
      <w:proofErr w:type="gramStart"/>
      <w:r>
        <w:rPr>
          <w:rFonts w:hint="eastAsia"/>
          <w:szCs w:val="32"/>
        </w:rPr>
        <w:t>茫溪河</w:t>
      </w:r>
      <w:proofErr w:type="gramEnd"/>
      <w:r>
        <w:rPr>
          <w:rFonts w:hint="eastAsia"/>
          <w:szCs w:val="32"/>
        </w:rPr>
        <w:t>、官料河、龙溪河、</w:t>
      </w:r>
      <w:proofErr w:type="gramStart"/>
      <w:r>
        <w:rPr>
          <w:rFonts w:hint="eastAsia"/>
          <w:szCs w:val="32"/>
        </w:rPr>
        <w:t>沫溪河</w:t>
      </w:r>
      <w:proofErr w:type="gramEnd"/>
      <w:r>
        <w:rPr>
          <w:rFonts w:hint="eastAsia"/>
          <w:szCs w:val="32"/>
        </w:rPr>
        <w:t>及临江河</w:t>
      </w:r>
      <w:r>
        <w:rPr>
          <w:rFonts w:ascii="Times New Roman" w:hAnsi="Times New Roman"/>
          <w:szCs w:val="32"/>
        </w:rPr>
        <w:t>6</w:t>
      </w:r>
      <w:r>
        <w:rPr>
          <w:rFonts w:hint="eastAsia"/>
          <w:szCs w:val="32"/>
        </w:rPr>
        <w:t>个重点区域统一确权登记项目，金额</w:t>
      </w:r>
      <w:r>
        <w:rPr>
          <w:rFonts w:ascii="Times New Roman" w:hAnsi="Times New Roman"/>
          <w:szCs w:val="32"/>
        </w:rPr>
        <w:t>60</w:t>
      </w:r>
      <w:r>
        <w:rPr>
          <w:rFonts w:ascii="Times New Roman" w:hAnsi="Times New Roman" w:hint="eastAsia"/>
          <w:szCs w:val="32"/>
        </w:rPr>
        <w:t>8.00</w:t>
      </w:r>
      <w:r>
        <w:rPr>
          <w:rFonts w:hint="eastAsia"/>
          <w:szCs w:val="32"/>
        </w:rPr>
        <w:t>万元。预计完成工作内容包括编制方案、资料收集、处理、权属状况及界址调查、自然状况及公共管制调查、DOM影像低空航测、自然资源地籍调查数据库建设、调查成果编制、数据库质量检查、数据入库等。</w:t>
      </w:r>
      <w:bookmarkStart w:id="11" w:name="_GoBack"/>
      <w:bookmarkEnd w:id="11"/>
    </w:p>
    <w:p w:rsidR="00B66974" w:rsidRDefault="0093054A">
      <w:pPr>
        <w:pStyle w:val="1"/>
        <w:ind w:firstLine="640"/>
      </w:pPr>
      <w:bookmarkStart w:id="12" w:name="_Toc21156"/>
      <w:bookmarkStart w:id="13" w:name="_Toc15177"/>
      <w:bookmarkStart w:id="14" w:name="_Toc265"/>
      <w:bookmarkStart w:id="15" w:name="_Toc22923"/>
      <w:bookmarkStart w:id="16" w:name="_Toc11268"/>
      <w:bookmarkStart w:id="17" w:name="_Toc7393"/>
      <w:bookmarkStart w:id="18" w:name="_Toc2861"/>
      <w:bookmarkStart w:id="19" w:name="_Toc22107"/>
      <w:bookmarkStart w:id="20" w:name="_Toc15352"/>
      <w:bookmarkStart w:id="21" w:name="_Toc546"/>
      <w:r>
        <w:rPr>
          <w:rFonts w:hint="eastAsia"/>
        </w:rPr>
        <w:t>二、项目评价结论和绩效分析</w:t>
      </w:r>
      <w:bookmarkEnd w:id="12"/>
      <w:bookmarkEnd w:id="13"/>
      <w:bookmarkEnd w:id="14"/>
      <w:bookmarkEnd w:id="15"/>
      <w:bookmarkEnd w:id="16"/>
      <w:bookmarkEnd w:id="17"/>
      <w:bookmarkEnd w:id="18"/>
      <w:bookmarkEnd w:id="19"/>
      <w:bookmarkEnd w:id="20"/>
      <w:bookmarkEnd w:id="21"/>
    </w:p>
    <w:p w:rsidR="00B66974" w:rsidRDefault="0093054A">
      <w:pPr>
        <w:ind w:firstLine="640"/>
        <w:rPr>
          <w:szCs w:val="32"/>
        </w:rPr>
      </w:pPr>
      <w:r>
        <w:rPr>
          <w:rFonts w:hint="eastAsia"/>
          <w:szCs w:val="32"/>
        </w:rPr>
        <w:t>通过</w:t>
      </w:r>
      <w:proofErr w:type="gramStart"/>
      <w:r>
        <w:rPr>
          <w:rFonts w:hint="eastAsia"/>
          <w:szCs w:val="32"/>
        </w:rPr>
        <w:t>评价组</w:t>
      </w:r>
      <w:proofErr w:type="gramEnd"/>
      <w:r>
        <w:rPr>
          <w:rFonts w:hint="eastAsia"/>
          <w:szCs w:val="32"/>
        </w:rPr>
        <w:t>研究制定并通过专家组论证的评价指标体系及评分标准，并采用数据采集、问卷调查及访谈等方法，得出以下结论，本项目综合绩效得分为</w:t>
      </w:r>
      <w:r>
        <w:rPr>
          <w:rFonts w:ascii="Times New Roman" w:hAnsi="Times New Roman"/>
          <w:szCs w:val="32"/>
        </w:rPr>
        <w:t>9</w:t>
      </w:r>
      <w:r>
        <w:rPr>
          <w:rFonts w:ascii="Times New Roman" w:hAnsi="Times New Roman" w:hint="eastAsia"/>
          <w:szCs w:val="32"/>
        </w:rPr>
        <w:t>3</w:t>
      </w:r>
      <w:r>
        <w:rPr>
          <w:rFonts w:hint="eastAsia"/>
          <w:szCs w:val="32"/>
        </w:rPr>
        <w:t>分，绩效评级为“优”，其中：项目立项必要性类指标权重为</w:t>
      </w:r>
      <w:r>
        <w:rPr>
          <w:rFonts w:ascii="Times New Roman" w:hAnsi="Times New Roman"/>
          <w:szCs w:val="32"/>
        </w:rPr>
        <w:t>20</w:t>
      </w:r>
      <w:r>
        <w:rPr>
          <w:rFonts w:hint="eastAsia"/>
          <w:szCs w:val="32"/>
        </w:rPr>
        <w:t>分，得</w:t>
      </w:r>
      <w:r>
        <w:rPr>
          <w:rFonts w:ascii="Times New Roman" w:hAnsi="Times New Roman"/>
          <w:szCs w:val="32"/>
        </w:rPr>
        <w:t>20</w:t>
      </w:r>
      <w:r>
        <w:rPr>
          <w:rFonts w:hint="eastAsia"/>
          <w:szCs w:val="32"/>
        </w:rPr>
        <w:t>分，得分率</w:t>
      </w:r>
      <w:r>
        <w:rPr>
          <w:rFonts w:ascii="Times New Roman" w:hAnsi="Times New Roman"/>
          <w:szCs w:val="32"/>
        </w:rPr>
        <w:t>100</w:t>
      </w:r>
      <w:r>
        <w:rPr>
          <w:rFonts w:hint="eastAsia"/>
          <w:szCs w:val="32"/>
        </w:rPr>
        <w:t>%；项目投入经济性类指标权重为</w:t>
      </w:r>
      <w:r>
        <w:rPr>
          <w:rFonts w:ascii="Times New Roman" w:hAnsi="Times New Roman"/>
          <w:szCs w:val="32"/>
        </w:rPr>
        <w:t>20</w:t>
      </w:r>
      <w:r>
        <w:rPr>
          <w:rFonts w:hint="eastAsia"/>
          <w:szCs w:val="32"/>
        </w:rPr>
        <w:t>分，得</w:t>
      </w:r>
      <w:r>
        <w:rPr>
          <w:rFonts w:ascii="Times New Roman" w:hAnsi="Times New Roman"/>
          <w:szCs w:val="32"/>
        </w:rPr>
        <w:t>1</w:t>
      </w:r>
      <w:r>
        <w:rPr>
          <w:rFonts w:ascii="Times New Roman" w:hAnsi="Times New Roman" w:hint="eastAsia"/>
          <w:szCs w:val="32"/>
        </w:rPr>
        <w:t>8</w:t>
      </w:r>
      <w:r>
        <w:rPr>
          <w:rFonts w:hint="eastAsia"/>
          <w:szCs w:val="32"/>
        </w:rPr>
        <w:t>分，得分率</w:t>
      </w:r>
      <w:r>
        <w:rPr>
          <w:rFonts w:ascii="Times New Roman" w:hAnsi="Times New Roman" w:hint="eastAsia"/>
          <w:szCs w:val="32"/>
        </w:rPr>
        <w:t>90</w:t>
      </w:r>
      <w:r>
        <w:rPr>
          <w:rFonts w:hint="eastAsia"/>
          <w:szCs w:val="32"/>
        </w:rPr>
        <w:t>%；项目绩效目标合理性类指标权重为</w:t>
      </w:r>
      <w:r>
        <w:rPr>
          <w:rFonts w:ascii="Times New Roman" w:hAnsi="Times New Roman"/>
          <w:szCs w:val="32"/>
        </w:rPr>
        <w:t>20</w:t>
      </w:r>
      <w:r>
        <w:rPr>
          <w:rFonts w:hint="eastAsia"/>
          <w:szCs w:val="32"/>
        </w:rPr>
        <w:t>分，得</w:t>
      </w:r>
      <w:r>
        <w:rPr>
          <w:rFonts w:ascii="Times New Roman" w:hAnsi="Times New Roman"/>
          <w:szCs w:val="32"/>
        </w:rPr>
        <w:t>1</w:t>
      </w:r>
      <w:r>
        <w:rPr>
          <w:rFonts w:ascii="Times New Roman" w:hAnsi="Times New Roman" w:hint="eastAsia"/>
          <w:szCs w:val="32"/>
        </w:rPr>
        <w:t>8</w:t>
      </w:r>
      <w:r>
        <w:rPr>
          <w:rFonts w:hint="eastAsia"/>
          <w:szCs w:val="32"/>
        </w:rPr>
        <w:t>分，得分率</w:t>
      </w:r>
      <w:r>
        <w:rPr>
          <w:rFonts w:ascii="Times New Roman" w:hAnsi="Times New Roman" w:hint="eastAsia"/>
          <w:szCs w:val="32"/>
        </w:rPr>
        <w:t>90</w:t>
      </w:r>
      <w:r>
        <w:rPr>
          <w:rFonts w:hint="eastAsia"/>
          <w:szCs w:val="32"/>
        </w:rPr>
        <w:t>%；项目预算方案有效性类指标权重为</w:t>
      </w:r>
      <w:r>
        <w:rPr>
          <w:rFonts w:ascii="Times New Roman" w:hAnsi="Times New Roman"/>
          <w:szCs w:val="32"/>
        </w:rPr>
        <w:t>20</w:t>
      </w:r>
      <w:r>
        <w:rPr>
          <w:rFonts w:hint="eastAsia"/>
          <w:szCs w:val="32"/>
        </w:rPr>
        <w:t>分，得</w:t>
      </w:r>
      <w:r>
        <w:rPr>
          <w:rFonts w:ascii="Times New Roman" w:hAnsi="Times New Roman"/>
          <w:szCs w:val="32"/>
        </w:rPr>
        <w:t>17</w:t>
      </w:r>
      <w:r>
        <w:rPr>
          <w:rFonts w:hint="eastAsia"/>
          <w:szCs w:val="32"/>
        </w:rPr>
        <w:t>分，得分率</w:t>
      </w:r>
      <w:r>
        <w:rPr>
          <w:rFonts w:ascii="Times New Roman" w:hAnsi="Times New Roman"/>
          <w:szCs w:val="32"/>
        </w:rPr>
        <w:t>85</w:t>
      </w:r>
      <w:r>
        <w:rPr>
          <w:rFonts w:hint="eastAsia"/>
          <w:szCs w:val="32"/>
        </w:rPr>
        <w:t>%；项目筹资合</w:t>
      </w:r>
      <w:proofErr w:type="gramStart"/>
      <w:r>
        <w:rPr>
          <w:rFonts w:hint="eastAsia"/>
          <w:szCs w:val="32"/>
        </w:rPr>
        <w:t>规</w:t>
      </w:r>
      <w:proofErr w:type="gramEnd"/>
      <w:r>
        <w:rPr>
          <w:rFonts w:hint="eastAsia"/>
          <w:szCs w:val="32"/>
        </w:rPr>
        <w:t>性类指标权重为</w:t>
      </w:r>
      <w:r>
        <w:rPr>
          <w:rFonts w:ascii="Times New Roman" w:hAnsi="Times New Roman"/>
          <w:szCs w:val="32"/>
        </w:rPr>
        <w:t>20</w:t>
      </w:r>
      <w:r>
        <w:rPr>
          <w:rFonts w:hint="eastAsia"/>
          <w:szCs w:val="32"/>
        </w:rPr>
        <w:t>分，得</w:t>
      </w:r>
      <w:r>
        <w:rPr>
          <w:rFonts w:ascii="Times New Roman" w:hAnsi="Times New Roman"/>
          <w:szCs w:val="32"/>
        </w:rPr>
        <w:t>20</w:t>
      </w:r>
      <w:r>
        <w:rPr>
          <w:rFonts w:hint="eastAsia"/>
          <w:szCs w:val="32"/>
        </w:rPr>
        <w:t>分，得分率</w:t>
      </w:r>
      <w:r>
        <w:rPr>
          <w:rFonts w:ascii="Times New Roman" w:hAnsi="Times New Roman"/>
          <w:szCs w:val="32"/>
        </w:rPr>
        <w:t>100</w:t>
      </w:r>
      <w:r>
        <w:rPr>
          <w:rFonts w:hint="eastAsia"/>
          <w:szCs w:val="32"/>
        </w:rPr>
        <w:t>%。</w:t>
      </w:r>
    </w:p>
    <w:p w:rsidR="00B66974" w:rsidRDefault="0093054A">
      <w:pPr>
        <w:ind w:firstLine="640"/>
        <w:rPr>
          <w:b/>
          <w:bCs/>
          <w:szCs w:val="32"/>
        </w:rPr>
      </w:pPr>
      <w:r>
        <w:rPr>
          <w:rFonts w:hint="eastAsia"/>
          <w:szCs w:val="32"/>
        </w:rPr>
        <w:t>从总体上来看，“</w:t>
      </w:r>
      <w:r>
        <w:rPr>
          <w:rFonts w:ascii="Times New Roman" w:hAnsi="Times New Roman"/>
          <w:szCs w:val="32"/>
        </w:rPr>
        <w:t>2021</w:t>
      </w:r>
      <w:r>
        <w:rPr>
          <w:rFonts w:hint="eastAsia"/>
          <w:szCs w:val="32"/>
        </w:rPr>
        <w:t>-</w:t>
      </w:r>
      <w:r>
        <w:rPr>
          <w:rFonts w:ascii="Times New Roman" w:hAnsi="Times New Roman"/>
          <w:szCs w:val="32"/>
        </w:rPr>
        <w:t>2023</w:t>
      </w:r>
      <w:r>
        <w:rPr>
          <w:rFonts w:hint="eastAsia"/>
          <w:szCs w:val="32"/>
        </w:rPr>
        <w:t>年度自然资源统一确权登记”项目立项必要，成本控制措施有效，绩效目标较合理、指向明确，且与部门长期规划目标、年度工作目标一致，同时筹资合</w:t>
      </w:r>
      <w:proofErr w:type="gramStart"/>
      <w:r>
        <w:rPr>
          <w:rFonts w:hint="eastAsia"/>
          <w:szCs w:val="32"/>
        </w:rPr>
        <w:t>规</w:t>
      </w:r>
      <w:proofErr w:type="gramEnd"/>
      <w:r>
        <w:rPr>
          <w:rFonts w:hint="eastAsia"/>
          <w:szCs w:val="32"/>
        </w:rPr>
        <w:t>与财政能力相匹配且对筹资风险认识较充分，故</w:t>
      </w:r>
      <w:r>
        <w:rPr>
          <w:rFonts w:hint="eastAsia"/>
          <w:szCs w:val="32"/>
        </w:rPr>
        <w:lastRenderedPageBreak/>
        <w:t>评估组综合考核下来，</w:t>
      </w:r>
      <w:r>
        <w:rPr>
          <w:rFonts w:hint="eastAsia"/>
          <w:b/>
          <w:bCs/>
          <w:szCs w:val="32"/>
        </w:rPr>
        <w:t>建议：予以支持</w:t>
      </w:r>
      <w:r>
        <w:rPr>
          <w:rFonts w:hint="eastAsia"/>
          <w:szCs w:val="32"/>
        </w:rPr>
        <w:t>。但成本测算不合理造成预算偏高</w:t>
      </w:r>
      <w:proofErr w:type="gramStart"/>
      <w:r>
        <w:rPr>
          <w:rFonts w:hint="eastAsia"/>
          <w:szCs w:val="32"/>
        </w:rPr>
        <w:t>且指标</w:t>
      </w:r>
      <w:proofErr w:type="gramEnd"/>
      <w:r>
        <w:rPr>
          <w:rFonts w:hint="eastAsia"/>
          <w:szCs w:val="32"/>
        </w:rPr>
        <w:t>细化量化程度不高，实施方案可行性及过程控制上有待进一步补充完善。</w:t>
      </w:r>
    </w:p>
    <w:p w:rsidR="00B66974" w:rsidRDefault="0093054A">
      <w:pPr>
        <w:pStyle w:val="1"/>
        <w:ind w:firstLine="640"/>
      </w:pPr>
      <w:bookmarkStart w:id="22" w:name="_Toc19650"/>
      <w:bookmarkStart w:id="23" w:name="_Toc2693"/>
      <w:bookmarkStart w:id="24" w:name="_Toc25729"/>
      <w:bookmarkStart w:id="25" w:name="_Toc6884"/>
      <w:bookmarkStart w:id="26" w:name="_Toc27668"/>
      <w:bookmarkStart w:id="27" w:name="_Toc15675"/>
      <w:r>
        <w:rPr>
          <w:rFonts w:hint="eastAsia"/>
        </w:rPr>
        <w:t>三、项目经验教训和做法</w:t>
      </w:r>
      <w:bookmarkEnd w:id="22"/>
      <w:bookmarkEnd w:id="23"/>
      <w:bookmarkEnd w:id="24"/>
      <w:bookmarkEnd w:id="25"/>
      <w:bookmarkEnd w:id="26"/>
      <w:bookmarkEnd w:id="27"/>
    </w:p>
    <w:p w:rsidR="00B66974" w:rsidRDefault="0093054A">
      <w:pPr>
        <w:pStyle w:val="2"/>
        <w:ind w:firstLine="643"/>
      </w:pPr>
      <w:bookmarkStart w:id="28" w:name="_Toc24423"/>
      <w:bookmarkStart w:id="29" w:name="_Toc8353"/>
      <w:bookmarkStart w:id="30" w:name="_Toc30651"/>
      <w:bookmarkStart w:id="31" w:name="_Toc19933"/>
      <w:bookmarkStart w:id="32" w:name="_Toc10122"/>
      <w:bookmarkStart w:id="33" w:name="_Toc14936"/>
      <w:r>
        <w:rPr>
          <w:rFonts w:hint="eastAsia"/>
        </w:rPr>
        <w:t>（一）项目主要经验及做法</w:t>
      </w:r>
      <w:bookmarkEnd w:id="28"/>
      <w:bookmarkEnd w:id="29"/>
      <w:bookmarkEnd w:id="30"/>
      <w:bookmarkEnd w:id="31"/>
      <w:bookmarkEnd w:id="32"/>
      <w:bookmarkEnd w:id="33"/>
    </w:p>
    <w:p w:rsidR="00B66974" w:rsidRDefault="0093054A">
      <w:pPr>
        <w:ind w:firstLine="643"/>
        <w:rPr>
          <w:b/>
          <w:bCs/>
        </w:rPr>
      </w:pPr>
      <w:r>
        <w:rPr>
          <w:rFonts w:ascii="Times New Roman" w:hAnsi="Times New Roman"/>
          <w:b/>
          <w:bCs/>
        </w:rPr>
        <w:t>1</w:t>
      </w:r>
      <w:r>
        <w:rPr>
          <w:rFonts w:hint="eastAsia"/>
          <w:b/>
          <w:bCs/>
        </w:rPr>
        <w:t>.事前绩效评估工作充足，预算绩效管理意识较强。</w:t>
      </w:r>
    </w:p>
    <w:p w:rsidR="00B66974" w:rsidRDefault="0093054A">
      <w:pPr>
        <w:ind w:firstLine="640"/>
        <w:rPr>
          <w:szCs w:val="32"/>
        </w:rPr>
      </w:pPr>
      <w:r>
        <w:rPr>
          <w:rFonts w:hint="eastAsia"/>
          <w:szCs w:val="32"/>
        </w:rPr>
        <w:t>为事先排查资金使用和管理的问题，市自然资源局针对资金申报的必要性和可行性进行定性评估，提交了项目可行性报告及项目事前评估报告；针对预算资金的预期产出和效果，制定了本项目的绩效目标，同时设置了相应的绩效指标向财政递交了《高中水库等</w:t>
      </w:r>
      <w:r>
        <w:rPr>
          <w:rFonts w:ascii="Times New Roman" w:hAnsi="Times New Roman"/>
          <w:szCs w:val="32"/>
        </w:rPr>
        <w:t>15</w:t>
      </w:r>
      <w:r>
        <w:rPr>
          <w:rFonts w:hint="eastAsia"/>
          <w:szCs w:val="32"/>
        </w:rPr>
        <w:t>个自然资源确权登记－部门预算项目支出原绩效目标申报表》。本项目属于新增项目，通过做好事前绩效评估工作，强化源头监管，可进一步提高财政资源配置效率和使用效益。</w:t>
      </w:r>
    </w:p>
    <w:p w:rsidR="00B66974" w:rsidRDefault="0093054A">
      <w:pPr>
        <w:ind w:firstLine="643"/>
        <w:rPr>
          <w:b/>
          <w:bCs/>
        </w:rPr>
      </w:pPr>
      <w:r>
        <w:rPr>
          <w:rFonts w:ascii="Times New Roman" w:hAnsi="Times New Roman"/>
          <w:b/>
          <w:bCs/>
        </w:rPr>
        <w:t>2</w:t>
      </w:r>
      <w:r>
        <w:rPr>
          <w:rFonts w:hint="eastAsia"/>
          <w:b/>
          <w:bCs/>
        </w:rPr>
        <w:t>.项目成本测算细化量化，成本控制措施有效可行。</w:t>
      </w:r>
    </w:p>
    <w:p w:rsidR="00B66974" w:rsidRDefault="0093054A">
      <w:pPr>
        <w:ind w:firstLine="640"/>
        <w:rPr>
          <w:szCs w:val="32"/>
        </w:rPr>
      </w:pPr>
      <w:r>
        <w:rPr>
          <w:rFonts w:hint="eastAsia"/>
          <w:szCs w:val="32"/>
        </w:rPr>
        <w:t>该项目针对</w:t>
      </w:r>
      <w:r>
        <w:rPr>
          <w:rFonts w:ascii="Times New Roman" w:hAnsi="Times New Roman"/>
          <w:szCs w:val="32"/>
        </w:rPr>
        <w:t>2021</w:t>
      </w:r>
      <w:r>
        <w:rPr>
          <w:rFonts w:ascii="Times New Roman" w:hAnsi="Times New Roman" w:hint="eastAsia"/>
          <w:szCs w:val="32"/>
        </w:rPr>
        <w:t>-2022</w:t>
      </w:r>
      <w:r>
        <w:rPr>
          <w:rFonts w:hint="eastAsia"/>
          <w:szCs w:val="32"/>
        </w:rPr>
        <w:t>年度将要开展的1</w:t>
      </w:r>
      <w:r>
        <w:rPr>
          <w:rFonts w:ascii="Times New Roman" w:hAnsi="Times New Roman"/>
          <w:szCs w:val="32"/>
        </w:rPr>
        <w:t>5</w:t>
      </w:r>
      <w:r>
        <w:rPr>
          <w:rFonts w:hint="eastAsia"/>
          <w:szCs w:val="32"/>
        </w:rPr>
        <w:t>个项目，即峨眉河、</w:t>
      </w:r>
      <w:proofErr w:type="gramStart"/>
      <w:r>
        <w:rPr>
          <w:rFonts w:hint="eastAsia"/>
          <w:szCs w:val="32"/>
        </w:rPr>
        <w:t>竹公溪</w:t>
      </w:r>
      <w:proofErr w:type="gramEnd"/>
      <w:r>
        <w:rPr>
          <w:rFonts w:hint="eastAsia"/>
          <w:szCs w:val="32"/>
        </w:rPr>
        <w:t>、乐山市平兴林场、乐山市中心苗圃和高中水库等1</w:t>
      </w:r>
      <w:r>
        <w:rPr>
          <w:rFonts w:ascii="Times New Roman" w:hAnsi="Times New Roman"/>
          <w:szCs w:val="32"/>
        </w:rPr>
        <w:t>5</w:t>
      </w:r>
      <w:r>
        <w:rPr>
          <w:rFonts w:hint="eastAsia"/>
          <w:szCs w:val="32"/>
        </w:rPr>
        <w:t>个重点区域统一确权登记项目进行了工作经费测算，并给出了测算明细表，经费测算内容完整，涵盖了本项目主要工作内容，并针对不同类型的自然资源统一确权登记的难度不一，给出了明确的测算依据，从而可以有效防范可能的成本风险，同时市自然资源局的财务制度也给出了应对风险的有效措施。</w:t>
      </w:r>
    </w:p>
    <w:p w:rsidR="00B66974" w:rsidRDefault="0093054A">
      <w:pPr>
        <w:ind w:firstLine="643"/>
        <w:rPr>
          <w:b/>
          <w:bCs/>
        </w:rPr>
      </w:pPr>
      <w:r>
        <w:rPr>
          <w:rFonts w:ascii="Times New Roman" w:hAnsi="Times New Roman"/>
          <w:b/>
          <w:bCs/>
        </w:rPr>
        <w:lastRenderedPageBreak/>
        <w:t>3</w:t>
      </w:r>
      <w:r>
        <w:rPr>
          <w:rFonts w:hint="eastAsia"/>
          <w:b/>
          <w:bCs/>
        </w:rPr>
        <w:t>.项目实施计划具体翔实，工作流程明确到位。</w:t>
      </w:r>
    </w:p>
    <w:p w:rsidR="00B66974" w:rsidRDefault="0093054A">
      <w:pPr>
        <w:ind w:firstLine="640"/>
        <w:rPr>
          <w:szCs w:val="32"/>
        </w:rPr>
      </w:pPr>
      <w:r>
        <w:rPr>
          <w:rFonts w:hint="eastAsia"/>
          <w:szCs w:val="32"/>
        </w:rPr>
        <w:t>自然资源统一确权登记是党和国家从国家战略角度提出的关乎国计民生的一项全国性的调查工作，其涉及的受益面广，涉及的资金及投入人员范围也较大，且目前处于试点阶段，各地对于如何切实开展工作仍处于摸索阶段，因而市自然资源局参考其他地市已开展确权登记工作的优秀案例和乐山市自然资源的具体情况，出台了《乐山市自然资源局关于印发乐山市重点区域自然资源统一确权登记市级年度实施计划的通知》（乐市</w:t>
      </w:r>
      <w:proofErr w:type="gramStart"/>
      <w:r>
        <w:rPr>
          <w:rFonts w:hint="eastAsia"/>
          <w:szCs w:val="32"/>
        </w:rPr>
        <w:t>自然资函〔</w:t>
      </w:r>
      <w:r>
        <w:rPr>
          <w:rFonts w:ascii="Times New Roman" w:hAnsi="Times New Roman"/>
          <w:szCs w:val="32"/>
        </w:rPr>
        <w:t>2020</w:t>
      </w:r>
      <w:r>
        <w:rPr>
          <w:rFonts w:hint="eastAsia"/>
          <w:szCs w:val="32"/>
        </w:rPr>
        <w:t>〕</w:t>
      </w:r>
      <w:proofErr w:type="gramEnd"/>
      <w:r>
        <w:rPr>
          <w:rFonts w:ascii="Times New Roman" w:hAnsi="Times New Roman"/>
          <w:szCs w:val="32"/>
        </w:rPr>
        <w:t>274</w:t>
      </w:r>
      <w:r>
        <w:rPr>
          <w:rFonts w:hint="eastAsia"/>
          <w:szCs w:val="32"/>
        </w:rPr>
        <w:t>号），通知对近三年需登记的自然资源项目制定了具体的实施计划表，并对每年度需开展的统一确权登记给出了具体明确的工作流程安排。具体的工作计划有利于确保自然资源统一确权登记工作有序、平稳推进，最终实现全覆盖。</w:t>
      </w:r>
    </w:p>
    <w:p w:rsidR="00B66974" w:rsidRDefault="0093054A">
      <w:pPr>
        <w:pStyle w:val="2"/>
        <w:ind w:firstLine="643"/>
      </w:pPr>
      <w:bookmarkStart w:id="34" w:name="_Toc30275"/>
      <w:bookmarkStart w:id="35" w:name="_Toc29373"/>
      <w:bookmarkStart w:id="36" w:name="_Toc5558"/>
      <w:bookmarkStart w:id="37" w:name="_Toc31871"/>
      <w:bookmarkStart w:id="38" w:name="_Toc22979"/>
      <w:bookmarkStart w:id="39" w:name="_Toc9811"/>
      <w:r>
        <w:rPr>
          <w:rFonts w:hint="eastAsia"/>
        </w:rPr>
        <w:t>（二）项目存在的问题</w:t>
      </w:r>
      <w:bookmarkEnd w:id="34"/>
      <w:bookmarkEnd w:id="35"/>
      <w:bookmarkEnd w:id="36"/>
      <w:bookmarkEnd w:id="37"/>
      <w:bookmarkEnd w:id="38"/>
      <w:bookmarkEnd w:id="39"/>
    </w:p>
    <w:p w:rsidR="00B66974" w:rsidRDefault="0093054A">
      <w:pPr>
        <w:ind w:firstLine="643"/>
        <w:rPr>
          <w:b/>
          <w:bCs/>
        </w:rPr>
      </w:pPr>
      <w:r>
        <w:rPr>
          <w:rFonts w:ascii="Times New Roman" w:hAnsi="Times New Roman"/>
          <w:b/>
          <w:bCs/>
        </w:rPr>
        <w:t>1</w:t>
      </w:r>
      <w:r>
        <w:rPr>
          <w:rFonts w:hint="eastAsia"/>
          <w:b/>
          <w:bCs/>
        </w:rPr>
        <w:t>.项目绩效目标设定较为简单，尤其是年度目标并未对中长期目标进行细化，绩效指标与项目实施内容匹配低。</w:t>
      </w:r>
    </w:p>
    <w:p w:rsidR="00B66974" w:rsidRDefault="0093054A">
      <w:pPr>
        <w:ind w:firstLine="640"/>
        <w:rPr>
          <w:szCs w:val="32"/>
        </w:rPr>
      </w:pPr>
      <w:r>
        <w:rPr>
          <w:rFonts w:hint="eastAsia"/>
          <w:szCs w:val="32"/>
        </w:rPr>
        <w:t>本项目长期绩效目标符合绩效目标的设定规范，与部门长期规划目标、年度工作目标保持一致，且有明确的受益群体，但是年度部门未对中长期目标进一步细化，其结果导致年度工作任务安排及年度预算资金测算与年度绩效目标匹配不一致，进而导致部门申请项目时提交的绩效目标申请表中的指标设置不符合细化量化的要求，造成财政无法确切了解市自然资源局在本项目的实际的工作量、实际资金投入情</w:t>
      </w:r>
      <w:r>
        <w:rPr>
          <w:rFonts w:hint="eastAsia"/>
          <w:szCs w:val="32"/>
        </w:rPr>
        <w:lastRenderedPageBreak/>
        <w:t>况以及项目的预期产出和效果。</w:t>
      </w:r>
    </w:p>
    <w:p w:rsidR="00B66974" w:rsidRDefault="0093054A">
      <w:pPr>
        <w:ind w:firstLine="643"/>
        <w:rPr>
          <w:b/>
          <w:bCs/>
        </w:rPr>
      </w:pPr>
      <w:r>
        <w:rPr>
          <w:rFonts w:ascii="Times New Roman" w:hAnsi="Times New Roman"/>
          <w:b/>
          <w:bCs/>
        </w:rPr>
        <w:t>2</w:t>
      </w:r>
      <w:r>
        <w:rPr>
          <w:rFonts w:hint="eastAsia"/>
          <w:b/>
          <w:bCs/>
        </w:rPr>
        <w:t>.项目经费测算方面测算人员成本过高，且部分项目编制预算内容有重复。</w:t>
      </w:r>
    </w:p>
    <w:p w:rsidR="00B66974" w:rsidRDefault="0093054A">
      <w:pPr>
        <w:ind w:firstLine="640"/>
        <w:rPr>
          <w:szCs w:val="32"/>
        </w:rPr>
      </w:pPr>
      <w:r>
        <w:rPr>
          <w:rFonts w:hint="eastAsia"/>
          <w:szCs w:val="32"/>
        </w:rPr>
        <w:t>项目经费测算表中人员成本标准不一</w:t>
      </w:r>
      <w:proofErr w:type="gramStart"/>
      <w:r>
        <w:rPr>
          <w:rFonts w:hint="eastAsia"/>
          <w:szCs w:val="32"/>
        </w:rPr>
        <w:t>且标准</w:t>
      </w:r>
      <w:proofErr w:type="gramEnd"/>
      <w:r>
        <w:rPr>
          <w:rFonts w:hint="eastAsia"/>
          <w:szCs w:val="32"/>
        </w:rPr>
        <w:t>偏高，如工作内容为数据库质量检查、数据入库，中心苗圃的人员成本为</w:t>
      </w:r>
      <w:r>
        <w:rPr>
          <w:rFonts w:ascii="Times New Roman" w:hAnsi="Times New Roman"/>
          <w:szCs w:val="32"/>
        </w:rPr>
        <w:t>1</w:t>
      </w:r>
      <w:r>
        <w:rPr>
          <w:rFonts w:hint="eastAsia"/>
          <w:szCs w:val="32"/>
        </w:rPr>
        <w:t>.</w:t>
      </w:r>
      <w:r>
        <w:rPr>
          <w:rFonts w:ascii="Times New Roman" w:hAnsi="Times New Roman"/>
          <w:szCs w:val="32"/>
        </w:rPr>
        <w:t>5</w:t>
      </w:r>
      <w:r>
        <w:rPr>
          <w:rFonts w:hint="eastAsia"/>
          <w:szCs w:val="32"/>
        </w:rPr>
        <w:t>万/月，而平兴林场的人员成本却为</w:t>
      </w:r>
      <w:r>
        <w:rPr>
          <w:rFonts w:ascii="Times New Roman" w:hAnsi="Times New Roman"/>
          <w:szCs w:val="32"/>
        </w:rPr>
        <w:t>1</w:t>
      </w:r>
      <w:r>
        <w:rPr>
          <w:rFonts w:hint="eastAsia"/>
          <w:szCs w:val="32"/>
        </w:rPr>
        <w:t>万/月，两者均为森林资源统一确权登记，但是人员标准差异较大</w:t>
      </w:r>
      <w:r>
        <w:rPr>
          <w:rFonts w:eastAsia="宋体" w:hint="eastAsia"/>
          <w:szCs w:val="32"/>
        </w:rPr>
        <w:t>；</w:t>
      </w:r>
      <w:r>
        <w:rPr>
          <w:rFonts w:hint="eastAsia"/>
          <w:szCs w:val="32"/>
        </w:rPr>
        <w:t>以及中心苗圃已有编制实施方案、技术方案等的预算，此共性成果可以同步推广到平兴林场，以避免重复编制，造成资金浪费。</w:t>
      </w:r>
    </w:p>
    <w:p w:rsidR="00B66974" w:rsidRDefault="0093054A">
      <w:pPr>
        <w:ind w:firstLine="643"/>
        <w:rPr>
          <w:b/>
          <w:bCs/>
        </w:rPr>
      </w:pPr>
      <w:r>
        <w:rPr>
          <w:rFonts w:ascii="Times New Roman" w:hAnsi="Times New Roman"/>
          <w:b/>
          <w:bCs/>
        </w:rPr>
        <w:t>3</w:t>
      </w:r>
      <w:r>
        <w:rPr>
          <w:rFonts w:hint="eastAsia"/>
          <w:b/>
          <w:bCs/>
        </w:rPr>
        <w:t>.项目管理制度有待完善，项目过程监管有待加强。</w:t>
      </w:r>
    </w:p>
    <w:p w:rsidR="00B66974" w:rsidRDefault="0093054A">
      <w:pPr>
        <w:ind w:firstLine="640"/>
        <w:rPr>
          <w:szCs w:val="32"/>
        </w:rPr>
      </w:pPr>
      <w:r>
        <w:rPr>
          <w:rFonts w:hint="eastAsia"/>
          <w:szCs w:val="32"/>
        </w:rPr>
        <w:t>市自然资源局虽然有部门内部的《乐山市国土资源局财务管理制度》，但缺乏部门内控手册，同时没有针对项目出台有相应的项目管理方案、项目财务管理方案、项目人员管理方案等能保障项目顺利实施的制度，从而可能造成项目实施过程中出现工作进度不合理，项目成本得不到有效控制等问题，导致项目无法按时保质保量完成预期产出和效果。</w:t>
      </w:r>
    </w:p>
    <w:p w:rsidR="00B66974" w:rsidRDefault="0093054A">
      <w:pPr>
        <w:pStyle w:val="2"/>
        <w:ind w:firstLine="643"/>
      </w:pPr>
      <w:bookmarkStart w:id="40" w:name="_Toc25576"/>
      <w:bookmarkStart w:id="41" w:name="_Toc6223"/>
      <w:bookmarkStart w:id="42" w:name="_Toc18050"/>
      <w:bookmarkStart w:id="43" w:name="_Toc660"/>
      <w:bookmarkStart w:id="44" w:name="_Toc18222"/>
      <w:bookmarkStart w:id="45" w:name="_Toc6572"/>
      <w:r>
        <w:rPr>
          <w:rFonts w:hint="eastAsia"/>
        </w:rPr>
        <w:t>（三）项目相关建议</w:t>
      </w:r>
      <w:bookmarkEnd w:id="40"/>
      <w:bookmarkEnd w:id="41"/>
      <w:bookmarkEnd w:id="42"/>
      <w:bookmarkEnd w:id="43"/>
      <w:bookmarkEnd w:id="44"/>
      <w:bookmarkEnd w:id="45"/>
    </w:p>
    <w:p w:rsidR="00B66974" w:rsidRDefault="0093054A">
      <w:pPr>
        <w:ind w:firstLine="643"/>
        <w:rPr>
          <w:b/>
          <w:bCs/>
        </w:rPr>
      </w:pPr>
      <w:r>
        <w:rPr>
          <w:rFonts w:ascii="Times New Roman" w:hAnsi="Times New Roman"/>
          <w:b/>
          <w:bCs/>
        </w:rPr>
        <w:t>1</w:t>
      </w:r>
      <w:r>
        <w:rPr>
          <w:rFonts w:hint="eastAsia"/>
          <w:b/>
          <w:bCs/>
        </w:rPr>
        <w:t>.合理制定绩效目标，细化分解为绩效指标</w:t>
      </w:r>
    </w:p>
    <w:p w:rsidR="00B66974" w:rsidRDefault="0093054A">
      <w:pPr>
        <w:ind w:firstLine="640"/>
        <w:rPr>
          <w:szCs w:val="32"/>
        </w:rPr>
      </w:pPr>
      <w:r>
        <w:rPr>
          <w:rFonts w:hint="eastAsia"/>
          <w:szCs w:val="32"/>
        </w:rPr>
        <w:t>建议市自然资源局绩效目标进一步细分到年度绩效目标，同时目标应结合本项目当年工作任务和预算资金测算进行设置，并与本项目当年工作安排保持高度匹配。同时依据绩效目标，结合实际工作，用绩效指标对绩效目标进行细化，如在绩效目标中明确项目的完成确权登记面积、完成测绘面</w:t>
      </w:r>
      <w:r>
        <w:rPr>
          <w:rFonts w:hint="eastAsia"/>
          <w:szCs w:val="32"/>
        </w:rPr>
        <w:lastRenderedPageBreak/>
        <w:t>积、完成标准等要素，同时量化绩效指标中的社会效益、满意度指标，确保项目实施、预算执行可管可控。</w:t>
      </w:r>
    </w:p>
    <w:p w:rsidR="00B66974" w:rsidRDefault="0093054A">
      <w:pPr>
        <w:ind w:firstLine="640"/>
        <w:rPr>
          <w:b/>
          <w:bCs/>
          <w:szCs w:val="32"/>
        </w:rPr>
      </w:pPr>
      <w:r>
        <w:rPr>
          <w:rFonts w:hint="eastAsia"/>
          <w:szCs w:val="32"/>
        </w:rPr>
        <w:t>评估组通过实地调研以及资料分析，在原有的绩效目标申请表基础上按照目标设置的规范要求及项目实际情况重新制定了本项目绩效目标申请表。新的绩效目标申请表根据项目实际情况及市自然资源局提供的工作进度安排和资金安排，结合部门管理职责，使用</w:t>
      </w:r>
      <w:r>
        <w:rPr>
          <w:rFonts w:ascii="Times New Roman" w:hAnsi="Times New Roman"/>
          <w:szCs w:val="32"/>
        </w:rPr>
        <w:t>5</w:t>
      </w:r>
      <w:r>
        <w:rPr>
          <w:rFonts w:hint="eastAsia"/>
          <w:szCs w:val="32"/>
        </w:rPr>
        <w:t>个数量指标、</w:t>
      </w:r>
      <w:r>
        <w:rPr>
          <w:rFonts w:ascii="Times New Roman" w:hAnsi="Times New Roman"/>
          <w:szCs w:val="32"/>
        </w:rPr>
        <w:t>3</w:t>
      </w:r>
      <w:r>
        <w:rPr>
          <w:rFonts w:hint="eastAsia"/>
          <w:szCs w:val="32"/>
        </w:rPr>
        <w:t>个质量指标、</w:t>
      </w:r>
      <w:r>
        <w:rPr>
          <w:rFonts w:ascii="Times New Roman" w:hAnsi="Times New Roman"/>
          <w:szCs w:val="32"/>
        </w:rPr>
        <w:t>1</w:t>
      </w:r>
      <w:r>
        <w:rPr>
          <w:rFonts w:hint="eastAsia"/>
          <w:szCs w:val="32"/>
        </w:rPr>
        <w:t>个时效指标及</w:t>
      </w:r>
      <w:r>
        <w:rPr>
          <w:rFonts w:ascii="Times New Roman" w:hAnsi="Times New Roman"/>
          <w:szCs w:val="32"/>
        </w:rPr>
        <w:t>2</w:t>
      </w:r>
      <w:r>
        <w:rPr>
          <w:rFonts w:hint="eastAsia"/>
          <w:szCs w:val="32"/>
        </w:rPr>
        <w:t>个成本指标，共计</w:t>
      </w:r>
      <w:r>
        <w:rPr>
          <w:rFonts w:ascii="Times New Roman" w:hAnsi="Times New Roman"/>
          <w:szCs w:val="32"/>
        </w:rPr>
        <w:t>11</w:t>
      </w:r>
      <w:r>
        <w:rPr>
          <w:rFonts w:hint="eastAsia"/>
          <w:szCs w:val="32"/>
        </w:rPr>
        <w:t>个产出指标细化量化项目的产出成果，以衡量项目的经济性和效率性；同时使用</w:t>
      </w:r>
      <w:r>
        <w:rPr>
          <w:rFonts w:ascii="Times New Roman" w:hAnsi="Times New Roman"/>
          <w:szCs w:val="32"/>
        </w:rPr>
        <w:t>7</w:t>
      </w:r>
      <w:r>
        <w:rPr>
          <w:rFonts w:hint="eastAsia"/>
          <w:szCs w:val="32"/>
        </w:rPr>
        <w:t>个效益指标和</w:t>
      </w:r>
      <w:r>
        <w:rPr>
          <w:rFonts w:ascii="Times New Roman" w:hAnsi="Times New Roman"/>
          <w:szCs w:val="32"/>
        </w:rPr>
        <w:t>1</w:t>
      </w:r>
      <w:r>
        <w:rPr>
          <w:rFonts w:hint="eastAsia"/>
          <w:szCs w:val="32"/>
        </w:rPr>
        <w:t>个受益人群满意度指标适度量化项目的效益成果，以衡量项目的效益性。</w:t>
      </w:r>
      <w:r>
        <w:rPr>
          <w:rFonts w:hint="eastAsia"/>
          <w:b/>
          <w:bCs/>
          <w:szCs w:val="32"/>
        </w:rPr>
        <w:t>详见附件</w:t>
      </w:r>
      <w:r>
        <w:rPr>
          <w:rFonts w:ascii="Times New Roman" w:hAnsi="Times New Roman"/>
          <w:b/>
          <w:bCs/>
          <w:szCs w:val="32"/>
        </w:rPr>
        <w:t>3</w:t>
      </w:r>
      <w:r>
        <w:rPr>
          <w:rFonts w:hint="eastAsia"/>
          <w:b/>
          <w:bCs/>
          <w:szCs w:val="32"/>
        </w:rPr>
        <w:t xml:space="preserve"> </w:t>
      </w:r>
      <w:r>
        <w:rPr>
          <w:rFonts w:ascii="Times New Roman" w:hAnsi="Times New Roman"/>
          <w:b/>
          <w:bCs/>
          <w:szCs w:val="32"/>
        </w:rPr>
        <w:t>2021</w:t>
      </w:r>
      <w:r>
        <w:rPr>
          <w:rFonts w:hint="eastAsia"/>
          <w:b/>
          <w:bCs/>
          <w:szCs w:val="32"/>
        </w:rPr>
        <w:t>-</w:t>
      </w:r>
      <w:r>
        <w:rPr>
          <w:rFonts w:ascii="Times New Roman" w:hAnsi="Times New Roman"/>
          <w:b/>
          <w:bCs/>
          <w:szCs w:val="32"/>
        </w:rPr>
        <w:t>2023</w:t>
      </w:r>
      <w:r>
        <w:rPr>
          <w:rFonts w:hint="eastAsia"/>
          <w:b/>
          <w:bCs/>
          <w:szCs w:val="32"/>
        </w:rPr>
        <w:t>年度乐山市自然资源统一确权登记项目新绩效目标申请表。</w:t>
      </w:r>
    </w:p>
    <w:p w:rsidR="00B66974" w:rsidRDefault="0093054A">
      <w:pPr>
        <w:ind w:firstLine="643"/>
        <w:rPr>
          <w:b/>
          <w:bCs/>
        </w:rPr>
      </w:pPr>
      <w:r>
        <w:rPr>
          <w:rFonts w:ascii="Times New Roman" w:hAnsi="Times New Roman"/>
          <w:b/>
          <w:bCs/>
        </w:rPr>
        <w:t>2</w:t>
      </w:r>
      <w:r>
        <w:rPr>
          <w:rFonts w:hint="eastAsia"/>
          <w:b/>
          <w:bCs/>
        </w:rPr>
        <w:t>.优化预算测算，高效合理安排财政资金</w:t>
      </w:r>
    </w:p>
    <w:p w:rsidR="00B66974" w:rsidRDefault="0093054A">
      <w:pPr>
        <w:ind w:firstLine="640"/>
        <w:rPr>
          <w:szCs w:val="32"/>
        </w:rPr>
      </w:pPr>
      <w:r>
        <w:rPr>
          <w:rFonts w:hint="eastAsia"/>
          <w:szCs w:val="32"/>
        </w:rPr>
        <w:t>建议市自然资源局在申请项目预算时，进一步优化预算测算，核减重复预算，同类型自然生态空间的共性成果可以直接推广应用到</w:t>
      </w:r>
      <w:proofErr w:type="gramStart"/>
      <w:r>
        <w:rPr>
          <w:rFonts w:hint="eastAsia"/>
          <w:szCs w:val="32"/>
        </w:rPr>
        <w:t>同年或</w:t>
      </w:r>
      <w:proofErr w:type="gramEnd"/>
      <w:r>
        <w:rPr>
          <w:rFonts w:hint="eastAsia"/>
          <w:szCs w:val="32"/>
        </w:rPr>
        <w:t>明后年同类型项目，如平兴林场的统一确权登记实施方案、技术方案和技术标准等方案可推广应用到中心苗圃，避免浪费资金。</w:t>
      </w:r>
    </w:p>
    <w:p w:rsidR="00B66974" w:rsidRDefault="0093054A">
      <w:pPr>
        <w:ind w:firstLine="640"/>
        <w:rPr>
          <w:szCs w:val="32"/>
        </w:rPr>
      </w:pPr>
      <w:r>
        <w:rPr>
          <w:rFonts w:hint="eastAsia"/>
          <w:szCs w:val="32"/>
        </w:rPr>
        <w:t>评估组根据对</w:t>
      </w:r>
      <w:r>
        <w:rPr>
          <w:rFonts w:ascii="Times New Roman" w:hAnsi="Times New Roman"/>
          <w:szCs w:val="32"/>
        </w:rPr>
        <w:t>2021</w:t>
      </w:r>
      <w:r>
        <w:rPr>
          <w:rFonts w:ascii="Times New Roman" w:hAnsi="Times New Roman" w:hint="eastAsia"/>
          <w:szCs w:val="32"/>
        </w:rPr>
        <w:t>-</w:t>
      </w:r>
      <w:r>
        <w:rPr>
          <w:rFonts w:ascii="Times New Roman" w:hAnsi="Times New Roman"/>
          <w:szCs w:val="32"/>
        </w:rPr>
        <w:t>2023</w:t>
      </w:r>
      <w:r>
        <w:rPr>
          <w:rFonts w:hint="eastAsia"/>
          <w:szCs w:val="32"/>
        </w:rPr>
        <w:t>年计划实施的</w:t>
      </w:r>
      <w:r>
        <w:rPr>
          <w:rFonts w:ascii="Times New Roman" w:hAnsi="Times New Roman"/>
          <w:szCs w:val="32"/>
        </w:rPr>
        <w:t>15</w:t>
      </w:r>
      <w:r>
        <w:rPr>
          <w:rFonts w:hint="eastAsia"/>
          <w:szCs w:val="32"/>
        </w:rPr>
        <w:t>个项目进行重新测算，删除重复资金投入</w:t>
      </w:r>
      <w:proofErr w:type="gramStart"/>
      <w:r>
        <w:rPr>
          <w:rFonts w:hint="eastAsia"/>
          <w:szCs w:val="32"/>
        </w:rPr>
        <w:t>且降低</w:t>
      </w:r>
      <w:proofErr w:type="gramEnd"/>
      <w:r>
        <w:rPr>
          <w:rFonts w:hint="eastAsia"/>
          <w:szCs w:val="32"/>
        </w:rPr>
        <w:t>人员成本，共核减资金</w:t>
      </w:r>
      <w:r>
        <w:rPr>
          <w:rFonts w:ascii="Times New Roman" w:hAnsi="Times New Roman"/>
          <w:szCs w:val="32"/>
        </w:rPr>
        <w:t>363</w:t>
      </w:r>
      <w:r>
        <w:rPr>
          <w:rFonts w:ascii="Times New Roman" w:hAnsi="Times New Roman" w:hint="eastAsia"/>
          <w:szCs w:val="32"/>
        </w:rPr>
        <w:t>.</w:t>
      </w:r>
      <w:r>
        <w:rPr>
          <w:rFonts w:ascii="Times New Roman" w:hAnsi="Times New Roman"/>
          <w:szCs w:val="32"/>
        </w:rPr>
        <w:t>28</w:t>
      </w:r>
      <w:r>
        <w:rPr>
          <w:rFonts w:hint="eastAsia"/>
          <w:szCs w:val="32"/>
        </w:rPr>
        <w:t>万元（原该项目申请预算资金</w:t>
      </w:r>
      <w:r>
        <w:rPr>
          <w:rFonts w:ascii="Times New Roman" w:hAnsi="Times New Roman"/>
          <w:szCs w:val="32"/>
        </w:rPr>
        <w:t>1364</w:t>
      </w:r>
      <w:r>
        <w:rPr>
          <w:rFonts w:hint="eastAsia"/>
          <w:szCs w:val="32"/>
        </w:rPr>
        <w:t>.</w:t>
      </w:r>
      <w:r>
        <w:rPr>
          <w:rFonts w:ascii="Times New Roman" w:hAnsi="Times New Roman"/>
          <w:szCs w:val="32"/>
        </w:rPr>
        <w:t>95</w:t>
      </w:r>
      <w:r>
        <w:rPr>
          <w:rFonts w:hint="eastAsia"/>
          <w:szCs w:val="32"/>
        </w:rPr>
        <w:t>万元），核减率达</w:t>
      </w:r>
      <w:r>
        <w:rPr>
          <w:rFonts w:ascii="Times New Roman" w:hAnsi="Times New Roman"/>
          <w:szCs w:val="32"/>
        </w:rPr>
        <w:t>26</w:t>
      </w:r>
      <w:r>
        <w:rPr>
          <w:rFonts w:ascii="Times New Roman" w:hAnsi="Times New Roman" w:hint="eastAsia"/>
          <w:szCs w:val="32"/>
        </w:rPr>
        <w:t>.</w:t>
      </w:r>
      <w:r>
        <w:rPr>
          <w:rFonts w:ascii="Times New Roman" w:hAnsi="Times New Roman"/>
          <w:szCs w:val="32"/>
        </w:rPr>
        <w:t>61</w:t>
      </w:r>
      <w:r>
        <w:rPr>
          <w:rFonts w:hint="eastAsia"/>
          <w:szCs w:val="32"/>
        </w:rPr>
        <w:t>%，建议整个自然资源统一确权登记项目按</w:t>
      </w:r>
      <w:r>
        <w:rPr>
          <w:rFonts w:ascii="Times New Roman" w:hAnsi="Times New Roman"/>
          <w:szCs w:val="32"/>
        </w:rPr>
        <w:t>1001</w:t>
      </w:r>
      <w:r>
        <w:rPr>
          <w:rFonts w:ascii="Times New Roman" w:hAnsi="Times New Roman" w:hint="eastAsia"/>
          <w:szCs w:val="32"/>
        </w:rPr>
        <w:t>.</w:t>
      </w:r>
      <w:r>
        <w:rPr>
          <w:rFonts w:ascii="Times New Roman" w:hAnsi="Times New Roman"/>
          <w:szCs w:val="32"/>
        </w:rPr>
        <w:t>67</w:t>
      </w:r>
      <w:r>
        <w:rPr>
          <w:rFonts w:hint="eastAsia"/>
          <w:szCs w:val="32"/>
        </w:rPr>
        <w:t>万元安排项目预算，同时财政可分批进行预算拨款安排资金</w:t>
      </w:r>
      <w:r>
        <w:rPr>
          <w:rFonts w:hint="eastAsia"/>
          <w:szCs w:val="32"/>
        </w:rPr>
        <w:lastRenderedPageBreak/>
        <w:t>并通过绩效监控追踪资金使用情况，按照项目开展情况适时调整下一批拨款预算，以便进一步合理安排资金使用计划，明确预算分配依据，提升预算编制的科学合理性，同时在预算执行时严格按照预算申请的用途使用财政资金，提高财政资金使用效益。</w:t>
      </w:r>
      <w:r>
        <w:rPr>
          <w:rFonts w:hint="eastAsia"/>
          <w:b/>
          <w:bCs/>
          <w:szCs w:val="32"/>
        </w:rPr>
        <w:t>详见附件</w:t>
      </w:r>
      <w:r>
        <w:rPr>
          <w:rFonts w:ascii="Times New Roman" w:hAnsi="Times New Roman"/>
          <w:b/>
          <w:bCs/>
          <w:szCs w:val="32"/>
        </w:rPr>
        <w:t>5</w:t>
      </w:r>
      <w:r>
        <w:rPr>
          <w:rFonts w:hint="eastAsia"/>
          <w:b/>
          <w:bCs/>
          <w:szCs w:val="32"/>
        </w:rPr>
        <w:t xml:space="preserve"> 乐山市本级自然资源统一确权登记工作经费重新测算结果表</w:t>
      </w:r>
    </w:p>
    <w:p w:rsidR="00B66974" w:rsidRDefault="0093054A">
      <w:pPr>
        <w:ind w:firstLine="643"/>
        <w:rPr>
          <w:b/>
          <w:bCs/>
        </w:rPr>
      </w:pPr>
      <w:r>
        <w:rPr>
          <w:rFonts w:ascii="Times New Roman" w:hAnsi="Times New Roman"/>
          <w:b/>
          <w:bCs/>
        </w:rPr>
        <w:t>3</w:t>
      </w:r>
      <w:r>
        <w:rPr>
          <w:rFonts w:hint="eastAsia"/>
          <w:b/>
          <w:bCs/>
        </w:rPr>
        <w:t>.加强项目过程监督，建立绩效管理制度</w:t>
      </w:r>
    </w:p>
    <w:p w:rsidR="00B66974" w:rsidRDefault="0093054A">
      <w:pPr>
        <w:ind w:firstLine="640"/>
        <w:rPr>
          <w:szCs w:val="32"/>
        </w:rPr>
      </w:pPr>
      <w:r>
        <w:rPr>
          <w:rFonts w:hint="eastAsia"/>
          <w:szCs w:val="32"/>
        </w:rPr>
        <w:t>建议市自然资源局参考其他市县已开展自然资源统一确权登记项目的优秀经验，完善项目管理制度，可以针对项目建设与运行管理，从领导和管理机构，实施机构，项目进度、质量、资金管理等方面提出相应的要求，以进一步加强监管和考核，提升实施计划的可执行度。</w:t>
      </w:r>
    </w:p>
    <w:p w:rsidR="00B66974" w:rsidRDefault="0093054A">
      <w:pPr>
        <w:ind w:firstLine="640"/>
        <w:rPr>
          <w:rFonts w:cs="仿宋_GB2312"/>
          <w:kern w:val="2"/>
          <w:szCs w:val="32"/>
        </w:rPr>
      </w:pPr>
      <w:r>
        <w:rPr>
          <w:rFonts w:cs="仿宋_GB2312" w:hint="eastAsia"/>
          <w:kern w:val="2"/>
          <w:szCs w:val="32"/>
        </w:rPr>
        <w:t>对于涉及金额较大的中长期项目还应建立绩效管理制度，除了对项目实施事前、事中、事后监管外，还应当实施相应的考核，以追踪项目资金使用情况，</w:t>
      </w:r>
      <w:proofErr w:type="gramStart"/>
      <w:r>
        <w:rPr>
          <w:rFonts w:cs="仿宋_GB2312" w:hint="eastAsia"/>
          <w:kern w:val="2"/>
          <w:szCs w:val="32"/>
        </w:rPr>
        <w:t>以效问责</w:t>
      </w:r>
      <w:proofErr w:type="gramEnd"/>
      <w:r>
        <w:rPr>
          <w:rFonts w:cs="仿宋_GB2312" w:hint="eastAsia"/>
          <w:kern w:val="2"/>
          <w:szCs w:val="32"/>
        </w:rPr>
        <w:t>，提高乐山市财政资金的整体使用效益，转变政府职能。</w:t>
      </w:r>
    </w:p>
    <w:p w:rsidR="00B66974" w:rsidRDefault="00B66974">
      <w:pPr>
        <w:pStyle w:val="a0"/>
        <w:spacing w:line="600" w:lineRule="exact"/>
        <w:ind w:firstLine="883"/>
        <w:jc w:val="center"/>
        <w:rPr>
          <w:rFonts w:cs="仿宋_GB2312"/>
          <w:b/>
          <w:bCs/>
          <w:kern w:val="2"/>
          <w:sz w:val="44"/>
          <w:szCs w:val="44"/>
        </w:rPr>
        <w:sectPr w:rsidR="00B66974">
          <w:footerReference w:type="default" r:id="rId16"/>
          <w:pgSz w:w="11906" w:h="16838"/>
          <w:pgMar w:top="1440" w:right="1800" w:bottom="1440" w:left="1800" w:header="851" w:footer="992" w:gutter="0"/>
          <w:pgNumType w:start="1"/>
          <w:cols w:space="425"/>
          <w:docGrid w:type="lines" w:linePitch="312"/>
        </w:sectPr>
      </w:pPr>
    </w:p>
    <w:p w:rsidR="00B66974" w:rsidRDefault="0093054A">
      <w:pPr>
        <w:ind w:firstLine="883"/>
        <w:jc w:val="center"/>
        <w:rPr>
          <w:rFonts w:ascii="小标宋字体" w:eastAsia="小标宋字体" w:hAnsi="小标宋字体" w:cs="小标宋字体"/>
          <w:b/>
          <w:bCs/>
          <w:kern w:val="2"/>
          <w:sz w:val="44"/>
          <w:szCs w:val="44"/>
        </w:rPr>
      </w:pPr>
      <w:bookmarkStart w:id="46" w:name="_Toc31158"/>
      <w:bookmarkStart w:id="47" w:name="_Toc2188"/>
      <w:bookmarkStart w:id="48" w:name="_Toc12791"/>
      <w:bookmarkStart w:id="49" w:name="_Toc15501"/>
      <w:bookmarkStart w:id="50" w:name="_Toc950"/>
      <w:bookmarkStart w:id="51" w:name="_Toc27466"/>
      <w:bookmarkStart w:id="52" w:name="_Toc21213"/>
      <w:r>
        <w:rPr>
          <w:rFonts w:ascii="方正小标宋简体" w:eastAsia="方正小标宋简体" w:hAnsi="方正小标宋简体" w:cs="方正小标宋简体" w:hint="eastAsia"/>
          <w:b/>
          <w:bCs/>
          <w:kern w:val="2"/>
          <w:sz w:val="44"/>
          <w:szCs w:val="44"/>
        </w:rPr>
        <w:lastRenderedPageBreak/>
        <w:t>乐山市财政项目事前绩效评估报告</w:t>
      </w:r>
      <w:bookmarkEnd w:id="46"/>
      <w:bookmarkEnd w:id="47"/>
      <w:bookmarkEnd w:id="48"/>
      <w:bookmarkEnd w:id="49"/>
      <w:bookmarkEnd w:id="50"/>
      <w:bookmarkEnd w:id="51"/>
      <w:bookmarkEnd w:id="52"/>
    </w:p>
    <w:p w:rsidR="00B66974" w:rsidRDefault="0093054A">
      <w:pPr>
        <w:adjustRightInd/>
        <w:snapToGrid/>
        <w:ind w:firstLine="640"/>
        <w:rPr>
          <w:rFonts w:cs="仿宋_GB2312"/>
          <w:kern w:val="2"/>
          <w:szCs w:val="32"/>
        </w:rPr>
      </w:pPr>
      <w:r>
        <w:rPr>
          <w:rFonts w:cs="仿宋_GB2312" w:hint="eastAsia"/>
          <w:kern w:val="2"/>
          <w:szCs w:val="32"/>
        </w:rPr>
        <w:t>为加强预算绩效管理，规范部门预算工作，强化预算支出责任，提高财政资金使用效益，依据《乐山市市级财政项目预算绩效管理暂行办法》（乐市财政监〔</w:t>
      </w:r>
      <w:r>
        <w:rPr>
          <w:rFonts w:ascii="Times New Roman" w:hAnsi="Times New Roman"/>
          <w:kern w:val="2"/>
          <w:szCs w:val="32"/>
        </w:rPr>
        <w:t>2020</w:t>
      </w:r>
      <w:r>
        <w:rPr>
          <w:rFonts w:cs="仿宋_GB2312" w:hint="eastAsia"/>
          <w:kern w:val="2"/>
          <w:szCs w:val="32"/>
        </w:rPr>
        <w:t>〕</w:t>
      </w:r>
      <w:r>
        <w:rPr>
          <w:rFonts w:ascii="Times New Roman" w:hAnsi="Times New Roman"/>
          <w:kern w:val="2"/>
          <w:szCs w:val="32"/>
        </w:rPr>
        <w:t>28</w:t>
      </w:r>
      <w:r>
        <w:rPr>
          <w:rFonts w:cs="仿宋_GB2312" w:hint="eastAsia"/>
          <w:kern w:val="2"/>
          <w:szCs w:val="32"/>
        </w:rPr>
        <w:t>号）、《乐山市市级预算事前绩效评估管理暂行办法》（乐市财政监〔</w:t>
      </w:r>
      <w:r>
        <w:rPr>
          <w:rFonts w:ascii="Times New Roman" w:hAnsi="Times New Roman"/>
          <w:kern w:val="2"/>
          <w:szCs w:val="32"/>
        </w:rPr>
        <w:t>2020</w:t>
      </w:r>
      <w:r>
        <w:rPr>
          <w:rFonts w:cs="仿宋_GB2312" w:hint="eastAsia"/>
          <w:kern w:val="2"/>
          <w:szCs w:val="32"/>
        </w:rPr>
        <w:t>〕</w:t>
      </w:r>
      <w:r>
        <w:rPr>
          <w:rFonts w:ascii="Times New Roman" w:hAnsi="Times New Roman"/>
          <w:kern w:val="2"/>
          <w:szCs w:val="32"/>
        </w:rPr>
        <w:t>19</w:t>
      </w:r>
      <w:r>
        <w:rPr>
          <w:rFonts w:cs="仿宋_GB2312" w:hint="eastAsia"/>
          <w:kern w:val="2"/>
          <w:szCs w:val="32"/>
        </w:rPr>
        <w:t>号）等文件精神，</w:t>
      </w:r>
      <w:proofErr w:type="gramStart"/>
      <w:r>
        <w:rPr>
          <w:rFonts w:cs="仿宋_GB2312" w:hint="eastAsia"/>
          <w:kern w:val="2"/>
          <w:szCs w:val="32"/>
        </w:rPr>
        <w:t>四川智禾绩效</w:t>
      </w:r>
      <w:proofErr w:type="gramEnd"/>
      <w:r>
        <w:rPr>
          <w:rFonts w:cs="仿宋_GB2312" w:hint="eastAsia"/>
          <w:kern w:val="2"/>
          <w:szCs w:val="32"/>
        </w:rPr>
        <w:t>企业管理咨询有限公司受乐山市财政局委托对乐山市自然资源局实施的“</w:t>
      </w:r>
      <w:r>
        <w:rPr>
          <w:rFonts w:ascii="Times New Roman" w:hAnsi="Times New Roman"/>
          <w:kern w:val="2"/>
          <w:szCs w:val="32"/>
        </w:rPr>
        <w:t>乐山市</w:t>
      </w:r>
      <w:r>
        <w:rPr>
          <w:rFonts w:ascii="Times New Roman" w:hAnsi="Times New Roman"/>
          <w:kern w:val="2"/>
          <w:szCs w:val="32"/>
        </w:rPr>
        <w:t>2021-2023</w:t>
      </w:r>
      <w:r>
        <w:rPr>
          <w:rFonts w:ascii="Times New Roman" w:hAnsi="Times New Roman"/>
          <w:kern w:val="2"/>
          <w:szCs w:val="32"/>
        </w:rPr>
        <w:t>年度自然资源统一确权登记</w:t>
      </w:r>
      <w:r>
        <w:rPr>
          <w:rFonts w:ascii="Times New Roman" w:hAnsi="Times New Roman" w:hint="eastAsia"/>
          <w:kern w:val="2"/>
          <w:szCs w:val="32"/>
        </w:rPr>
        <w:t>项目</w:t>
      </w:r>
      <w:r>
        <w:rPr>
          <w:rFonts w:cs="仿宋_GB2312" w:hint="eastAsia"/>
          <w:kern w:val="2"/>
          <w:szCs w:val="32"/>
        </w:rPr>
        <w:t>”（以下简称本项目）进行事前绩效评估。</w:t>
      </w:r>
    </w:p>
    <w:p w:rsidR="00B66974" w:rsidRDefault="0093054A">
      <w:pPr>
        <w:pStyle w:val="1"/>
        <w:ind w:firstLine="640"/>
      </w:pPr>
      <w:bookmarkStart w:id="53" w:name="_Toc8961"/>
      <w:r>
        <w:rPr>
          <w:rFonts w:hint="eastAsia"/>
        </w:rPr>
        <w:t>一、评估对象</w:t>
      </w:r>
      <w:bookmarkEnd w:id="53"/>
    </w:p>
    <w:p w:rsidR="00B66974" w:rsidRDefault="0093054A">
      <w:pPr>
        <w:adjustRightInd/>
        <w:snapToGrid/>
        <w:ind w:firstLine="643"/>
        <w:rPr>
          <w:rFonts w:cs="仿宋_GB2312"/>
          <w:kern w:val="2"/>
          <w:szCs w:val="32"/>
        </w:rPr>
      </w:pPr>
      <w:r>
        <w:rPr>
          <w:rFonts w:cs="仿宋_GB2312" w:hint="eastAsia"/>
          <w:b/>
          <w:bCs/>
          <w:kern w:val="2"/>
          <w:szCs w:val="32"/>
        </w:rPr>
        <w:t>项目名称：</w:t>
      </w:r>
      <w:r>
        <w:rPr>
          <w:rFonts w:cs="仿宋_GB2312" w:hint="eastAsia"/>
          <w:kern w:val="2"/>
          <w:szCs w:val="32"/>
        </w:rPr>
        <w:t>乐山市</w:t>
      </w:r>
      <w:r>
        <w:rPr>
          <w:rFonts w:ascii="Times New Roman" w:hAnsi="Times New Roman"/>
          <w:kern w:val="2"/>
          <w:szCs w:val="32"/>
        </w:rPr>
        <w:t>2021</w:t>
      </w:r>
      <w:r>
        <w:rPr>
          <w:rFonts w:cs="仿宋_GB2312" w:hint="eastAsia"/>
          <w:kern w:val="2"/>
          <w:szCs w:val="32"/>
        </w:rPr>
        <w:t>-</w:t>
      </w:r>
      <w:r>
        <w:rPr>
          <w:rFonts w:ascii="Times New Roman" w:hAnsi="Times New Roman"/>
          <w:kern w:val="2"/>
          <w:szCs w:val="32"/>
        </w:rPr>
        <w:t>2023</w:t>
      </w:r>
      <w:r>
        <w:rPr>
          <w:rFonts w:cs="仿宋_GB2312" w:hint="eastAsia"/>
          <w:kern w:val="2"/>
          <w:szCs w:val="32"/>
        </w:rPr>
        <w:t>年度自然资源统一确权登记</w:t>
      </w:r>
    </w:p>
    <w:p w:rsidR="00B66974" w:rsidRDefault="0093054A">
      <w:pPr>
        <w:adjustRightInd/>
        <w:snapToGrid/>
        <w:ind w:firstLine="643"/>
        <w:rPr>
          <w:rFonts w:cs="仿宋_GB2312"/>
          <w:kern w:val="2"/>
          <w:szCs w:val="32"/>
        </w:rPr>
      </w:pPr>
      <w:r>
        <w:rPr>
          <w:rFonts w:cs="仿宋_GB2312" w:hint="eastAsia"/>
          <w:b/>
          <w:bCs/>
          <w:kern w:val="2"/>
          <w:szCs w:val="32"/>
        </w:rPr>
        <w:t>项目单位：</w:t>
      </w:r>
      <w:r>
        <w:rPr>
          <w:rFonts w:cs="仿宋_GB2312" w:hint="eastAsia"/>
          <w:kern w:val="2"/>
          <w:szCs w:val="32"/>
        </w:rPr>
        <w:t>乐山市自然资源局</w:t>
      </w:r>
    </w:p>
    <w:p w:rsidR="00B66974" w:rsidRDefault="0093054A">
      <w:pPr>
        <w:adjustRightInd/>
        <w:snapToGrid/>
        <w:ind w:firstLine="643"/>
        <w:rPr>
          <w:rFonts w:cs="仿宋_GB2312"/>
          <w:kern w:val="2"/>
          <w:szCs w:val="32"/>
        </w:rPr>
      </w:pPr>
      <w:r>
        <w:rPr>
          <w:rFonts w:cs="仿宋_GB2312" w:hint="eastAsia"/>
          <w:b/>
          <w:bCs/>
          <w:kern w:val="2"/>
          <w:szCs w:val="32"/>
        </w:rPr>
        <w:t>主管部门：</w:t>
      </w:r>
      <w:r>
        <w:rPr>
          <w:rFonts w:cs="仿宋_GB2312" w:hint="eastAsia"/>
          <w:kern w:val="2"/>
          <w:szCs w:val="32"/>
        </w:rPr>
        <w:t>乐山市自然资源局</w:t>
      </w:r>
    </w:p>
    <w:p w:rsidR="00B66974" w:rsidRDefault="0093054A">
      <w:pPr>
        <w:adjustRightInd/>
        <w:snapToGrid/>
        <w:ind w:firstLine="643"/>
        <w:rPr>
          <w:rFonts w:cs="仿宋_GB2312"/>
          <w:kern w:val="2"/>
          <w:szCs w:val="32"/>
        </w:rPr>
      </w:pPr>
      <w:r>
        <w:rPr>
          <w:rFonts w:cs="仿宋_GB2312" w:hint="eastAsia"/>
          <w:b/>
          <w:bCs/>
          <w:kern w:val="2"/>
          <w:szCs w:val="32"/>
        </w:rPr>
        <w:t>项目属性（新增/延续）：</w:t>
      </w:r>
      <w:r>
        <w:rPr>
          <w:rFonts w:cs="仿宋_GB2312" w:hint="eastAsia"/>
          <w:kern w:val="2"/>
          <w:szCs w:val="32"/>
        </w:rPr>
        <w:t>新增</w:t>
      </w:r>
    </w:p>
    <w:p w:rsidR="00B66974" w:rsidRDefault="0093054A">
      <w:pPr>
        <w:pStyle w:val="2"/>
        <w:ind w:firstLine="643"/>
      </w:pPr>
      <w:bookmarkStart w:id="54" w:name="_Toc25433"/>
      <w:r>
        <w:rPr>
          <w:rFonts w:hint="eastAsia"/>
        </w:rPr>
        <w:t>（一）项目绩效目标</w:t>
      </w:r>
      <w:bookmarkEnd w:id="54"/>
    </w:p>
    <w:p w:rsidR="00B66974" w:rsidRDefault="0093054A">
      <w:pPr>
        <w:pStyle w:val="3"/>
        <w:ind w:firstLine="640"/>
        <w:rPr>
          <w:rFonts w:cs="仿宋_GB2312"/>
          <w:kern w:val="2"/>
          <w:szCs w:val="32"/>
        </w:rPr>
      </w:pPr>
      <w:bookmarkStart w:id="55" w:name="_Toc9913"/>
      <w:r>
        <w:rPr>
          <w:rFonts w:ascii="Times New Roman" w:hAnsi="Times New Roman"/>
        </w:rPr>
        <w:t>1</w:t>
      </w:r>
      <w:r>
        <w:rPr>
          <w:rFonts w:cs="仿宋_GB2312" w:hint="eastAsia"/>
        </w:rPr>
        <w:t>.总体目标</w:t>
      </w:r>
      <w:bookmarkEnd w:id="55"/>
    </w:p>
    <w:p w:rsidR="00B66974" w:rsidRDefault="0093054A">
      <w:pPr>
        <w:adjustRightInd/>
        <w:snapToGrid/>
        <w:ind w:firstLine="640"/>
        <w:rPr>
          <w:rFonts w:cs="仿宋_GB2312"/>
          <w:kern w:val="2"/>
          <w:szCs w:val="32"/>
        </w:rPr>
      </w:pPr>
      <w:r>
        <w:rPr>
          <w:rFonts w:cs="仿宋_GB2312" w:hint="eastAsia"/>
          <w:kern w:val="2"/>
          <w:szCs w:val="32"/>
        </w:rPr>
        <w:t>以习近平新时代中国特色社会主义思想为指导，深入贯彻习近平生态文明思想，全面贯彻党的十九大和十九届二中、三中、四中全会精神以及习近平总书记对四川工作系列重要指示精神，深入落实省委、省政府和市委、市政府决策部署，牢固树立尊重自然、顺应自然、保护自然理念，全面铺开、分阶段推进全市自然资源统一确权登记工作，推动建</w:t>
      </w:r>
      <w:r>
        <w:rPr>
          <w:rFonts w:cs="仿宋_GB2312" w:hint="eastAsia"/>
          <w:kern w:val="2"/>
          <w:szCs w:val="32"/>
        </w:rPr>
        <w:lastRenderedPageBreak/>
        <w:t>立归属清晰、权责明确、保护严格、流转顺畅、监管有效的自然资源资产产权制度，支撑自然资源合理开发、有效保护和严格监管，夯实生态文明建设基础。</w:t>
      </w:r>
    </w:p>
    <w:p w:rsidR="00B66974" w:rsidRDefault="0093054A">
      <w:pPr>
        <w:adjustRightInd/>
        <w:snapToGrid/>
        <w:ind w:firstLine="640"/>
        <w:rPr>
          <w:rFonts w:cs="仿宋_GB2312"/>
          <w:kern w:val="2"/>
          <w:szCs w:val="32"/>
        </w:rPr>
      </w:pPr>
      <w:r>
        <w:rPr>
          <w:rFonts w:cs="仿宋_GB2312" w:hint="eastAsia"/>
          <w:kern w:val="2"/>
          <w:szCs w:val="32"/>
        </w:rPr>
        <w:t>按照省市工作安排，在</w:t>
      </w:r>
      <w:r>
        <w:rPr>
          <w:rFonts w:ascii="Times New Roman" w:hAnsi="Times New Roman"/>
          <w:kern w:val="2"/>
          <w:szCs w:val="32"/>
        </w:rPr>
        <w:t>2021</w:t>
      </w:r>
      <w:r>
        <w:rPr>
          <w:rFonts w:cs="仿宋_GB2312" w:hint="eastAsia"/>
          <w:kern w:val="2"/>
          <w:szCs w:val="32"/>
        </w:rPr>
        <w:t>年</w:t>
      </w:r>
      <w:r>
        <w:rPr>
          <w:rFonts w:ascii="Times New Roman" w:hAnsi="Times New Roman"/>
          <w:kern w:val="2"/>
          <w:szCs w:val="32"/>
        </w:rPr>
        <w:t>12</w:t>
      </w:r>
      <w:r>
        <w:rPr>
          <w:rFonts w:cs="仿宋_GB2312" w:hint="eastAsia"/>
          <w:kern w:val="2"/>
          <w:szCs w:val="32"/>
        </w:rPr>
        <w:t>月底前完成高中水库等</w:t>
      </w:r>
      <w:r>
        <w:rPr>
          <w:rFonts w:ascii="Times New Roman" w:hAnsi="Times New Roman"/>
          <w:kern w:val="2"/>
          <w:szCs w:val="32"/>
        </w:rPr>
        <w:t>5</w:t>
      </w:r>
      <w:r>
        <w:rPr>
          <w:rFonts w:cs="仿宋_GB2312" w:hint="eastAsia"/>
          <w:kern w:val="2"/>
          <w:szCs w:val="32"/>
        </w:rPr>
        <w:t>个项目的自然资源统一确权登记工作，在</w:t>
      </w:r>
      <w:r>
        <w:rPr>
          <w:rFonts w:ascii="Times New Roman" w:hAnsi="Times New Roman"/>
          <w:kern w:val="2"/>
          <w:szCs w:val="32"/>
        </w:rPr>
        <w:t>2022</w:t>
      </w:r>
      <w:r>
        <w:rPr>
          <w:rFonts w:cs="仿宋_GB2312" w:hint="eastAsia"/>
          <w:kern w:val="2"/>
          <w:szCs w:val="32"/>
        </w:rPr>
        <w:t>年</w:t>
      </w:r>
      <w:r>
        <w:rPr>
          <w:rFonts w:ascii="Times New Roman" w:hAnsi="Times New Roman"/>
          <w:kern w:val="2"/>
          <w:szCs w:val="32"/>
        </w:rPr>
        <w:t>12</w:t>
      </w:r>
      <w:r>
        <w:rPr>
          <w:rFonts w:cs="仿宋_GB2312" w:hint="eastAsia"/>
          <w:kern w:val="2"/>
          <w:szCs w:val="32"/>
        </w:rPr>
        <w:t>月底前</w:t>
      </w:r>
      <w:proofErr w:type="gramStart"/>
      <w:r>
        <w:rPr>
          <w:rFonts w:cs="仿宋_GB2312" w:hint="eastAsia"/>
          <w:kern w:val="2"/>
          <w:szCs w:val="32"/>
        </w:rPr>
        <w:t>完成沐溪河</w:t>
      </w:r>
      <w:proofErr w:type="gramEnd"/>
      <w:r>
        <w:rPr>
          <w:rFonts w:cs="仿宋_GB2312" w:hint="eastAsia"/>
          <w:kern w:val="2"/>
          <w:szCs w:val="32"/>
        </w:rPr>
        <w:t>等</w:t>
      </w:r>
      <w:r>
        <w:rPr>
          <w:rFonts w:ascii="Times New Roman" w:hAnsi="Times New Roman"/>
          <w:kern w:val="2"/>
          <w:szCs w:val="32"/>
        </w:rPr>
        <w:t>4</w:t>
      </w:r>
      <w:r>
        <w:rPr>
          <w:rFonts w:cs="仿宋_GB2312" w:hint="eastAsia"/>
          <w:kern w:val="2"/>
          <w:szCs w:val="32"/>
        </w:rPr>
        <w:t>个项目的自然资源统一确权登记工作，在</w:t>
      </w:r>
      <w:r>
        <w:rPr>
          <w:rFonts w:ascii="Times New Roman" w:hAnsi="Times New Roman"/>
          <w:kern w:val="2"/>
          <w:szCs w:val="32"/>
        </w:rPr>
        <w:t>2023</w:t>
      </w:r>
      <w:r>
        <w:rPr>
          <w:rFonts w:cs="仿宋_GB2312" w:hint="eastAsia"/>
          <w:kern w:val="2"/>
          <w:szCs w:val="32"/>
        </w:rPr>
        <w:t>年</w:t>
      </w:r>
      <w:r>
        <w:rPr>
          <w:rFonts w:ascii="Times New Roman" w:hAnsi="Times New Roman"/>
          <w:kern w:val="2"/>
          <w:szCs w:val="32"/>
        </w:rPr>
        <w:t>12</w:t>
      </w:r>
      <w:r>
        <w:rPr>
          <w:rFonts w:cs="仿宋_GB2312" w:hint="eastAsia"/>
          <w:kern w:val="2"/>
          <w:szCs w:val="32"/>
        </w:rPr>
        <w:t>月底前完成马边河等</w:t>
      </w:r>
      <w:r>
        <w:rPr>
          <w:rFonts w:ascii="Times New Roman" w:hAnsi="Times New Roman"/>
          <w:kern w:val="2"/>
          <w:szCs w:val="32"/>
        </w:rPr>
        <w:t>6</w:t>
      </w:r>
      <w:r>
        <w:rPr>
          <w:rFonts w:cs="仿宋_GB2312" w:hint="eastAsia"/>
          <w:kern w:val="2"/>
          <w:szCs w:val="32"/>
        </w:rPr>
        <w:t>个项目的自然资源统一确权登记工作，并做好数据入库工作。</w:t>
      </w:r>
    </w:p>
    <w:p w:rsidR="00B66974" w:rsidRDefault="0093054A">
      <w:pPr>
        <w:pStyle w:val="3"/>
        <w:ind w:firstLine="640"/>
        <w:rPr>
          <w:rFonts w:cs="仿宋_GB2312"/>
        </w:rPr>
      </w:pPr>
      <w:bookmarkStart w:id="56" w:name="_Toc7763"/>
      <w:r>
        <w:rPr>
          <w:rFonts w:ascii="Times New Roman" w:hAnsi="Times New Roman"/>
        </w:rPr>
        <w:t>2</w:t>
      </w:r>
      <w:r>
        <w:rPr>
          <w:rFonts w:cs="仿宋_GB2312" w:hint="eastAsia"/>
        </w:rPr>
        <w:t>.项目绩效指标</w:t>
      </w:r>
      <w:bookmarkEnd w:id="56"/>
    </w:p>
    <w:p w:rsidR="00B66974" w:rsidRDefault="0093054A">
      <w:pPr>
        <w:ind w:firstLine="640"/>
        <w:rPr>
          <w:rFonts w:cs="仿宋_GB2312"/>
        </w:rPr>
      </w:pPr>
      <w:r>
        <w:rPr>
          <w:rFonts w:cs="仿宋_GB2312" w:hint="eastAsia"/>
          <w:kern w:val="2"/>
          <w:szCs w:val="32"/>
        </w:rPr>
        <w:t>从市自然资源局</w:t>
      </w:r>
      <w:r>
        <w:rPr>
          <w:rFonts w:ascii="Times New Roman" w:hAnsi="Times New Roman"/>
          <w:kern w:val="2"/>
          <w:szCs w:val="32"/>
        </w:rPr>
        <w:t>2021</w:t>
      </w:r>
      <w:r>
        <w:rPr>
          <w:rFonts w:cs="仿宋_GB2312" w:hint="eastAsia"/>
          <w:kern w:val="2"/>
          <w:szCs w:val="32"/>
        </w:rPr>
        <w:t>-</w:t>
      </w:r>
      <w:r>
        <w:rPr>
          <w:rFonts w:ascii="Times New Roman" w:hAnsi="Times New Roman"/>
          <w:kern w:val="2"/>
          <w:szCs w:val="32"/>
        </w:rPr>
        <w:t>2013</w:t>
      </w:r>
      <w:r>
        <w:rPr>
          <w:rFonts w:cs="仿宋_GB2312" w:hint="eastAsia"/>
          <w:kern w:val="2"/>
          <w:szCs w:val="32"/>
        </w:rPr>
        <w:t>年度关于自然资源统一确权登记项目绩效目标申报表</w:t>
      </w:r>
      <w:r>
        <w:rPr>
          <w:rFonts w:cs="仿宋_GB2312" w:hint="eastAsia"/>
          <w:b/>
          <w:bCs/>
        </w:rPr>
        <w:t>（详见附件</w:t>
      </w:r>
      <w:r>
        <w:rPr>
          <w:rFonts w:ascii="Times New Roman" w:hAnsi="Times New Roman"/>
          <w:b/>
          <w:bCs/>
        </w:rPr>
        <w:t>2</w:t>
      </w:r>
      <w:r>
        <w:rPr>
          <w:rFonts w:cs="仿宋_GB2312" w:hint="eastAsia"/>
          <w:b/>
          <w:bCs/>
        </w:rPr>
        <w:t xml:space="preserve"> 高中水库等</w:t>
      </w:r>
      <w:r>
        <w:rPr>
          <w:rFonts w:ascii="Times New Roman" w:hAnsi="Times New Roman"/>
          <w:b/>
          <w:bCs/>
        </w:rPr>
        <w:t>15</w:t>
      </w:r>
      <w:r>
        <w:rPr>
          <w:rFonts w:cs="仿宋_GB2312" w:hint="eastAsia"/>
          <w:b/>
          <w:bCs/>
        </w:rPr>
        <w:t>个自然资源确权登记－部门预算项目支出原绩效目标申报表）</w:t>
      </w:r>
      <w:r>
        <w:rPr>
          <w:rFonts w:cs="仿宋_GB2312" w:hint="eastAsia"/>
        </w:rPr>
        <w:t>摘录项目绩效指标如下表</w:t>
      </w:r>
      <w:r>
        <w:rPr>
          <w:rFonts w:ascii="Times New Roman" w:hAnsi="Times New Roman"/>
        </w:rPr>
        <w:t>1</w:t>
      </w:r>
      <w:r>
        <w:rPr>
          <w:rFonts w:cs="仿宋_GB2312" w:hint="eastAsia"/>
        </w:rPr>
        <w:t>-</w:t>
      </w:r>
      <w:r>
        <w:rPr>
          <w:rFonts w:ascii="Times New Roman" w:hAnsi="Times New Roman"/>
        </w:rPr>
        <w:t>1</w:t>
      </w:r>
      <w:r>
        <w:rPr>
          <w:rFonts w:cs="仿宋_GB2312" w:hint="eastAsia"/>
        </w:rPr>
        <w:t>。</w:t>
      </w:r>
    </w:p>
    <w:p w:rsidR="00B66974" w:rsidRDefault="00B66974">
      <w:pPr>
        <w:pStyle w:val="a0"/>
        <w:ind w:firstLine="360"/>
        <w:rPr>
          <w:rFonts w:cs="仿宋_GB2312"/>
        </w:rPr>
      </w:pPr>
    </w:p>
    <w:p w:rsidR="00B66974" w:rsidRDefault="0093054A">
      <w:pPr>
        <w:pStyle w:val="a0"/>
        <w:ind w:firstLine="562"/>
        <w:jc w:val="center"/>
        <w:rPr>
          <w:rFonts w:cs="仿宋_GB2312"/>
          <w:b/>
          <w:kern w:val="2"/>
          <w:sz w:val="28"/>
          <w:szCs w:val="28"/>
        </w:rPr>
      </w:pPr>
      <w:r>
        <w:rPr>
          <w:rFonts w:cs="仿宋_GB2312" w:hint="eastAsia"/>
          <w:b/>
          <w:kern w:val="2"/>
          <w:sz w:val="28"/>
          <w:szCs w:val="28"/>
        </w:rPr>
        <w:t>表</w:t>
      </w:r>
      <w:r>
        <w:rPr>
          <w:rFonts w:ascii="Times New Roman" w:hAnsi="Times New Roman"/>
          <w:b/>
          <w:kern w:val="2"/>
          <w:sz w:val="28"/>
          <w:szCs w:val="28"/>
        </w:rPr>
        <w:t>1</w:t>
      </w:r>
      <w:r>
        <w:rPr>
          <w:rFonts w:cs="仿宋_GB2312" w:hint="eastAsia"/>
          <w:b/>
          <w:kern w:val="2"/>
          <w:sz w:val="28"/>
          <w:szCs w:val="28"/>
        </w:rPr>
        <w:t>-</w:t>
      </w:r>
      <w:r>
        <w:rPr>
          <w:rFonts w:ascii="Times New Roman" w:hAnsi="Times New Roman"/>
          <w:b/>
          <w:kern w:val="2"/>
          <w:sz w:val="28"/>
          <w:szCs w:val="28"/>
        </w:rPr>
        <w:t>1</w:t>
      </w:r>
      <w:r>
        <w:rPr>
          <w:rFonts w:cs="仿宋_GB2312" w:hint="eastAsia"/>
          <w:b/>
          <w:kern w:val="2"/>
          <w:sz w:val="28"/>
          <w:szCs w:val="28"/>
        </w:rPr>
        <w:t xml:space="preserve"> 市自然资源局</w:t>
      </w:r>
      <w:r>
        <w:rPr>
          <w:rFonts w:ascii="Times New Roman" w:hAnsi="Times New Roman"/>
          <w:b/>
          <w:kern w:val="2"/>
          <w:sz w:val="28"/>
          <w:szCs w:val="28"/>
        </w:rPr>
        <w:t>2021</w:t>
      </w:r>
      <w:r>
        <w:rPr>
          <w:rFonts w:cs="仿宋_GB2312" w:hint="eastAsia"/>
          <w:b/>
          <w:kern w:val="2"/>
          <w:sz w:val="28"/>
          <w:szCs w:val="28"/>
        </w:rPr>
        <w:t>-</w:t>
      </w:r>
      <w:r>
        <w:rPr>
          <w:rFonts w:ascii="Times New Roman" w:hAnsi="Times New Roman"/>
          <w:b/>
          <w:kern w:val="2"/>
          <w:sz w:val="28"/>
          <w:szCs w:val="28"/>
        </w:rPr>
        <w:t>2023</w:t>
      </w:r>
      <w:r>
        <w:rPr>
          <w:rFonts w:cs="仿宋_GB2312" w:hint="eastAsia"/>
          <w:b/>
          <w:kern w:val="2"/>
          <w:sz w:val="28"/>
          <w:szCs w:val="28"/>
        </w:rPr>
        <w:t>年度自然资源统一确权登记</w:t>
      </w:r>
    </w:p>
    <w:p w:rsidR="00B66974" w:rsidRDefault="0093054A">
      <w:pPr>
        <w:pStyle w:val="a0"/>
        <w:ind w:firstLine="562"/>
        <w:jc w:val="center"/>
        <w:rPr>
          <w:rFonts w:cs="仿宋_GB2312"/>
        </w:rPr>
      </w:pPr>
      <w:r>
        <w:rPr>
          <w:rFonts w:cs="仿宋_GB2312" w:hint="eastAsia"/>
          <w:b/>
          <w:kern w:val="2"/>
          <w:sz w:val="28"/>
          <w:szCs w:val="28"/>
        </w:rPr>
        <w:t>项目绩效指标</w:t>
      </w: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1"/>
        <w:gridCol w:w="1206"/>
        <w:gridCol w:w="2024"/>
        <w:gridCol w:w="3827"/>
      </w:tblGrid>
      <w:tr w:rsidR="00B66974">
        <w:trPr>
          <w:trHeight w:val="280"/>
          <w:tblHeader/>
          <w:jc w:val="center"/>
        </w:trPr>
        <w:tc>
          <w:tcPr>
            <w:tcW w:w="1171" w:type="dxa"/>
            <w:shd w:val="clear" w:color="auto" w:fill="CFCDCD" w:themeFill="background2" w:themeFillShade="E5"/>
            <w:noWrap/>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center"/>
              <w:textAlignment w:val="center"/>
              <w:rPr>
                <w:rFonts w:cs="仿宋_GB2312"/>
                <w:b/>
                <w:kern w:val="2"/>
                <w:sz w:val="24"/>
                <w:szCs w:val="24"/>
              </w:rPr>
            </w:pPr>
            <w:r>
              <w:rPr>
                <w:rFonts w:cs="仿宋_GB2312" w:hint="eastAsia"/>
                <w:b/>
                <w:sz w:val="24"/>
                <w:szCs w:val="24"/>
              </w:rPr>
              <w:t>一级指标</w:t>
            </w:r>
          </w:p>
        </w:tc>
        <w:tc>
          <w:tcPr>
            <w:tcW w:w="1206" w:type="dxa"/>
            <w:shd w:val="clear" w:color="auto" w:fill="CFCDCD" w:themeFill="background2" w:themeFillShade="E5"/>
            <w:noWrap/>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center"/>
              <w:textAlignment w:val="center"/>
              <w:rPr>
                <w:rFonts w:cs="仿宋_GB2312"/>
                <w:b/>
                <w:kern w:val="2"/>
                <w:sz w:val="24"/>
                <w:szCs w:val="24"/>
              </w:rPr>
            </w:pPr>
            <w:r>
              <w:rPr>
                <w:rFonts w:cs="仿宋_GB2312" w:hint="eastAsia"/>
                <w:b/>
                <w:sz w:val="24"/>
                <w:szCs w:val="24"/>
              </w:rPr>
              <w:t>二级指标</w:t>
            </w:r>
          </w:p>
        </w:tc>
        <w:tc>
          <w:tcPr>
            <w:tcW w:w="2024" w:type="dxa"/>
            <w:shd w:val="clear" w:color="auto" w:fill="CFCDCD" w:themeFill="background2" w:themeFillShade="E5"/>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center"/>
              <w:textAlignment w:val="center"/>
              <w:rPr>
                <w:rFonts w:cs="仿宋_GB2312"/>
                <w:b/>
                <w:kern w:val="2"/>
                <w:sz w:val="24"/>
                <w:szCs w:val="24"/>
              </w:rPr>
            </w:pPr>
            <w:r>
              <w:rPr>
                <w:rFonts w:cs="仿宋_GB2312" w:hint="eastAsia"/>
                <w:b/>
                <w:sz w:val="24"/>
                <w:szCs w:val="24"/>
              </w:rPr>
              <w:t>三级指标</w:t>
            </w:r>
          </w:p>
        </w:tc>
        <w:tc>
          <w:tcPr>
            <w:tcW w:w="3827" w:type="dxa"/>
            <w:shd w:val="clear" w:color="auto" w:fill="CFCDCD" w:themeFill="background2" w:themeFillShade="E5"/>
            <w:noWrap/>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center"/>
              <w:textAlignment w:val="center"/>
              <w:rPr>
                <w:rFonts w:cs="仿宋_GB2312"/>
                <w:b/>
                <w:kern w:val="2"/>
                <w:sz w:val="24"/>
                <w:szCs w:val="24"/>
              </w:rPr>
            </w:pPr>
            <w:r>
              <w:rPr>
                <w:rFonts w:cs="仿宋_GB2312" w:hint="eastAsia"/>
                <w:b/>
                <w:sz w:val="24"/>
                <w:szCs w:val="24"/>
              </w:rPr>
              <w:t>指标值</w:t>
            </w:r>
          </w:p>
        </w:tc>
      </w:tr>
      <w:tr w:rsidR="00B66974">
        <w:trPr>
          <w:trHeight w:val="4470"/>
          <w:jc w:val="center"/>
        </w:trPr>
        <w:tc>
          <w:tcPr>
            <w:tcW w:w="1171" w:type="dxa"/>
            <w:noWrap/>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center"/>
              <w:textAlignment w:val="center"/>
              <w:rPr>
                <w:rFonts w:cs="仿宋_GB2312"/>
                <w:kern w:val="2"/>
                <w:sz w:val="22"/>
                <w:szCs w:val="22"/>
              </w:rPr>
            </w:pPr>
            <w:r>
              <w:rPr>
                <w:rFonts w:cs="仿宋_GB2312" w:hint="eastAsia"/>
                <w:sz w:val="22"/>
                <w:szCs w:val="22"/>
              </w:rPr>
              <w:t>项目完成</w:t>
            </w:r>
          </w:p>
        </w:tc>
        <w:tc>
          <w:tcPr>
            <w:tcW w:w="1206" w:type="dxa"/>
            <w:noWrap/>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center"/>
              <w:textAlignment w:val="center"/>
              <w:rPr>
                <w:rFonts w:cs="仿宋_GB2312"/>
                <w:kern w:val="2"/>
                <w:sz w:val="22"/>
                <w:szCs w:val="22"/>
              </w:rPr>
            </w:pPr>
            <w:r>
              <w:rPr>
                <w:rFonts w:cs="仿宋_GB2312" w:hint="eastAsia"/>
                <w:sz w:val="22"/>
                <w:szCs w:val="22"/>
              </w:rPr>
              <w:t>数量指标</w:t>
            </w:r>
          </w:p>
        </w:tc>
        <w:tc>
          <w:tcPr>
            <w:tcW w:w="2024" w:type="dxa"/>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left"/>
              <w:textAlignment w:val="center"/>
              <w:rPr>
                <w:rFonts w:cs="仿宋_GB2312"/>
                <w:kern w:val="2"/>
                <w:sz w:val="22"/>
                <w:szCs w:val="22"/>
              </w:rPr>
            </w:pPr>
            <w:r>
              <w:rPr>
                <w:rFonts w:cs="仿宋_GB2312" w:hint="eastAsia"/>
                <w:sz w:val="22"/>
                <w:szCs w:val="22"/>
              </w:rPr>
              <w:t>完成高中水库等</w:t>
            </w:r>
            <w:r>
              <w:rPr>
                <w:rFonts w:ascii="Times New Roman" w:hAnsi="Times New Roman"/>
                <w:sz w:val="22"/>
                <w:szCs w:val="22"/>
              </w:rPr>
              <w:t>15</w:t>
            </w:r>
            <w:r>
              <w:rPr>
                <w:rFonts w:cs="仿宋_GB2312" w:hint="eastAsia"/>
                <w:sz w:val="22"/>
                <w:szCs w:val="22"/>
              </w:rPr>
              <w:t>个自然资源统一确权登记</w:t>
            </w:r>
          </w:p>
        </w:tc>
        <w:tc>
          <w:tcPr>
            <w:tcW w:w="3827" w:type="dxa"/>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left"/>
              <w:textAlignment w:val="center"/>
              <w:rPr>
                <w:rFonts w:cs="仿宋_GB2312"/>
                <w:sz w:val="22"/>
                <w:szCs w:val="22"/>
              </w:rPr>
            </w:pPr>
            <w:r>
              <w:rPr>
                <w:rFonts w:cs="仿宋_GB2312" w:hint="eastAsia"/>
                <w:sz w:val="22"/>
                <w:szCs w:val="22"/>
              </w:rPr>
              <w:t>按照国家《自然资源统一确权登记暂行办法》要求，以不动产登记为基础，充分利用国土调查成果和自然资源专项调查成果，配合完成省级负责的重点区域自然资源统一确权登记，完成市政府负责的自然保护区、自然公园等各类自然保护地，江河湖泊、生态功能重要的湿地、草原、森林等具有完整生态功能的自然生态空间，以及全民所有单项自然资源开展统一确权登记，逐步实现对水流、森林、山岭、草原、荒地以及探明储量的矿产资源等国土空间内的自然资源</w:t>
            </w:r>
            <w:proofErr w:type="gramStart"/>
            <w:r>
              <w:rPr>
                <w:rFonts w:cs="仿宋_GB2312" w:hint="eastAsia"/>
                <w:sz w:val="22"/>
                <w:szCs w:val="22"/>
              </w:rPr>
              <w:t>登记全</w:t>
            </w:r>
            <w:proofErr w:type="gramEnd"/>
            <w:r>
              <w:rPr>
                <w:rFonts w:cs="仿宋_GB2312" w:hint="eastAsia"/>
                <w:sz w:val="22"/>
                <w:szCs w:val="22"/>
              </w:rPr>
              <w:t>覆盖。</w:t>
            </w:r>
          </w:p>
        </w:tc>
      </w:tr>
      <w:tr w:rsidR="00B66974">
        <w:trPr>
          <w:trHeight w:val="460"/>
          <w:jc w:val="center"/>
        </w:trPr>
        <w:tc>
          <w:tcPr>
            <w:tcW w:w="1171" w:type="dxa"/>
            <w:noWrap/>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center"/>
              <w:textAlignment w:val="center"/>
              <w:rPr>
                <w:rFonts w:cs="仿宋_GB2312"/>
                <w:kern w:val="2"/>
                <w:sz w:val="22"/>
                <w:szCs w:val="22"/>
              </w:rPr>
            </w:pPr>
            <w:r>
              <w:rPr>
                <w:rFonts w:cs="仿宋_GB2312" w:hint="eastAsia"/>
                <w:sz w:val="22"/>
                <w:szCs w:val="22"/>
              </w:rPr>
              <w:lastRenderedPageBreak/>
              <w:t>项目完成</w:t>
            </w:r>
          </w:p>
        </w:tc>
        <w:tc>
          <w:tcPr>
            <w:tcW w:w="1206" w:type="dxa"/>
            <w:noWrap/>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center"/>
              <w:textAlignment w:val="center"/>
              <w:rPr>
                <w:rFonts w:cs="仿宋_GB2312"/>
                <w:kern w:val="2"/>
                <w:sz w:val="22"/>
                <w:szCs w:val="22"/>
              </w:rPr>
            </w:pPr>
            <w:r>
              <w:rPr>
                <w:rFonts w:cs="仿宋_GB2312" w:hint="eastAsia"/>
                <w:sz w:val="22"/>
                <w:szCs w:val="22"/>
              </w:rPr>
              <w:t>质量指标</w:t>
            </w:r>
          </w:p>
        </w:tc>
        <w:tc>
          <w:tcPr>
            <w:tcW w:w="2024" w:type="dxa"/>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left"/>
              <w:textAlignment w:val="center"/>
              <w:rPr>
                <w:rFonts w:cs="仿宋_GB2312"/>
                <w:kern w:val="2"/>
                <w:sz w:val="22"/>
                <w:szCs w:val="22"/>
              </w:rPr>
            </w:pPr>
            <w:r>
              <w:rPr>
                <w:rFonts w:cs="仿宋_GB2312" w:hint="eastAsia"/>
                <w:sz w:val="22"/>
                <w:szCs w:val="22"/>
              </w:rPr>
              <w:t>自然资源统一确权登记成果合格率</w:t>
            </w:r>
            <w:r>
              <w:rPr>
                <w:rFonts w:ascii="Times New Roman" w:hAnsi="Times New Roman"/>
                <w:sz w:val="22"/>
                <w:szCs w:val="22"/>
              </w:rPr>
              <w:t>100</w:t>
            </w:r>
            <w:r>
              <w:rPr>
                <w:rFonts w:cs="仿宋_GB2312" w:hint="eastAsia"/>
                <w:sz w:val="22"/>
                <w:szCs w:val="22"/>
              </w:rPr>
              <w:t>%，数据入库验收合格</w:t>
            </w:r>
          </w:p>
        </w:tc>
        <w:tc>
          <w:tcPr>
            <w:tcW w:w="3827" w:type="dxa"/>
            <w:noWrap/>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left"/>
              <w:textAlignment w:val="center"/>
              <w:rPr>
                <w:rFonts w:cs="仿宋_GB2312"/>
                <w:kern w:val="2"/>
                <w:sz w:val="22"/>
                <w:szCs w:val="22"/>
              </w:rPr>
            </w:pPr>
            <w:r>
              <w:rPr>
                <w:rFonts w:cs="仿宋_GB2312" w:hint="eastAsia"/>
                <w:sz w:val="22"/>
                <w:szCs w:val="22"/>
              </w:rPr>
              <w:t>按要求完成，并通过验收。</w:t>
            </w:r>
          </w:p>
        </w:tc>
      </w:tr>
      <w:tr w:rsidR="00B66974">
        <w:trPr>
          <w:trHeight w:val="1120"/>
          <w:jc w:val="center"/>
        </w:trPr>
        <w:tc>
          <w:tcPr>
            <w:tcW w:w="1171" w:type="dxa"/>
            <w:vMerge w:val="restart"/>
            <w:noWrap/>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center"/>
              <w:textAlignment w:val="center"/>
              <w:rPr>
                <w:rFonts w:cs="仿宋_GB2312"/>
                <w:kern w:val="2"/>
                <w:sz w:val="22"/>
                <w:szCs w:val="22"/>
              </w:rPr>
            </w:pPr>
            <w:r>
              <w:rPr>
                <w:rFonts w:cs="仿宋_GB2312" w:hint="eastAsia"/>
                <w:sz w:val="22"/>
                <w:szCs w:val="22"/>
              </w:rPr>
              <w:t>项目完成</w:t>
            </w:r>
          </w:p>
        </w:tc>
        <w:tc>
          <w:tcPr>
            <w:tcW w:w="1206" w:type="dxa"/>
            <w:vMerge w:val="restart"/>
            <w:noWrap/>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center"/>
              <w:textAlignment w:val="center"/>
              <w:rPr>
                <w:rFonts w:cs="仿宋_GB2312"/>
                <w:kern w:val="2"/>
                <w:sz w:val="22"/>
                <w:szCs w:val="22"/>
              </w:rPr>
            </w:pPr>
            <w:r>
              <w:rPr>
                <w:rFonts w:cs="仿宋_GB2312" w:hint="eastAsia"/>
                <w:sz w:val="22"/>
                <w:szCs w:val="22"/>
              </w:rPr>
              <w:t>时效指标</w:t>
            </w:r>
          </w:p>
        </w:tc>
        <w:tc>
          <w:tcPr>
            <w:tcW w:w="2024" w:type="dxa"/>
            <w:vMerge w:val="restart"/>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left"/>
              <w:textAlignment w:val="center"/>
              <w:rPr>
                <w:rFonts w:cs="仿宋_GB2312"/>
                <w:kern w:val="2"/>
                <w:sz w:val="22"/>
                <w:szCs w:val="22"/>
              </w:rPr>
            </w:pPr>
            <w:r>
              <w:rPr>
                <w:rFonts w:cs="仿宋_GB2312" w:hint="eastAsia"/>
                <w:sz w:val="22"/>
                <w:szCs w:val="22"/>
              </w:rPr>
              <w:t>按项目进度及时完成</w:t>
            </w:r>
          </w:p>
        </w:tc>
        <w:tc>
          <w:tcPr>
            <w:tcW w:w="3827" w:type="dxa"/>
            <w:tcMar>
              <w:top w:w="10" w:type="dxa"/>
              <w:left w:w="10" w:type="dxa"/>
              <w:bottom w:w="0" w:type="dxa"/>
              <w:right w:w="10" w:type="dxa"/>
            </w:tcMar>
            <w:vAlign w:val="center"/>
          </w:tcPr>
          <w:p w:rsidR="00B66974" w:rsidRDefault="0093054A">
            <w:pPr>
              <w:adjustRightInd/>
              <w:snapToGrid/>
              <w:spacing w:line="240" w:lineRule="auto"/>
              <w:ind w:firstLineChars="0" w:firstLine="0"/>
              <w:rPr>
                <w:rFonts w:cs="仿宋_GB2312"/>
                <w:kern w:val="2"/>
                <w:sz w:val="22"/>
                <w:szCs w:val="22"/>
              </w:rPr>
            </w:pPr>
            <w:r>
              <w:rPr>
                <w:rFonts w:cs="仿宋_GB2312" w:hint="eastAsia"/>
                <w:sz w:val="22"/>
                <w:szCs w:val="22"/>
              </w:rPr>
              <w:t>准备启动阶段（</w:t>
            </w:r>
            <w:r>
              <w:rPr>
                <w:rFonts w:ascii="Times New Roman" w:hAnsi="Times New Roman"/>
                <w:sz w:val="22"/>
                <w:szCs w:val="22"/>
              </w:rPr>
              <w:t>2020</w:t>
            </w:r>
            <w:r>
              <w:rPr>
                <w:rFonts w:cs="仿宋_GB2312" w:hint="eastAsia"/>
                <w:sz w:val="22"/>
                <w:szCs w:val="22"/>
              </w:rPr>
              <w:t>年</w:t>
            </w:r>
            <w:r>
              <w:rPr>
                <w:rFonts w:ascii="Times New Roman" w:hAnsi="Times New Roman"/>
                <w:sz w:val="22"/>
                <w:szCs w:val="22"/>
              </w:rPr>
              <w:t>5</w:t>
            </w:r>
            <w:r>
              <w:rPr>
                <w:rFonts w:cs="仿宋_GB2312" w:hint="eastAsia"/>
                <w:sz w:val="22"/>
                <w:szCs w:val="22"/>
              </w:rPr>
              <w:t>月</w:t>
            </w:r>
            <w:r>
              <w:rPr>
                <w:rFonts w:ascii="Times New Roman" w:hAnsi="Times New Roman"/>
                <w:sz w:val="22"/>
                <w:szCs w:val="22"/>
              </w:rPr>
              <w:t>31</w:t>
            </w:r>
            <w:r>
              <w:rPr>
                <w:rFonts w:cs="仿宋_GB2312" w:hint="eastAsia"/>
                <w:sz w:val="22"/>
                <w:szCs w:val="22"/>
              </w:rPr>
              <w:t>日前）。制定市级自然资源统一确权登记工作方案，编制市级</w:t>
            </w:r>
            <w:r>
              <w:rPr>
                <w:rFonts w:ascii="Times New Roman" w:hAnsi="Times New Roman"/>
                <w:sz w:val="22"/>
                <w:szCs w:val="22"/>
              </w:rPr>
              <w:t>2020</w:t>
            </w:r>
            <w:r>
              <w:rPr>
                <w:rFonts w:cs="仿宋_GB2312" w:hint="eastAsia"/>
                <w:sz w:val="22"/>
                <w:szCs w:val="22"/>
              </w:rPr>
              <w:t>—</w:t>
            </w:r>
            <w:r>
              <w:rPr>
                <w:rFonts w:ascii="Times New Roman" w:hAnsi="Times New Roman"/>
                <w:sz w:val="22"/>
                <w:szCs w:val="22"/>
              </w:rPr>
              <w:t>2023</w:t>
            </w:r>
            <w:r>
              <w:rPr>
                <w:rFonts w:cs="仿宋_GB2312" w:hint="eastAsia"/>
                <w:sz w:val="22"/>
                <w:szCs w:val="22"/>
              </w:rPr>
              <w:t>年度实施计划，同时部署指导各县（市、区）编制本辖区的自然资源统一确权登记工作方案。</w:t>
            </w:r>
          </w:p>
        </w:tc>
      </w:tr>
      <w:tr w:rsidR="00B66974">
        <w:trPr>
          <w:trHeight w:val="1680"/>
          <w:jc w:val="center"/>
        </w:trPr>
        <w:tc>
          <w:tcPr>
            <w:tcW w:w="1171" w:type="dxa"/>
            <w:vMerge/>
            <w:vAlign w:val="center"/>
          </w:tcPr>
          <w:p w:rsidR="00B66974" w:rsidRDefault="00B66974">
            <w:pPr>
              <w:widowControl/>
              <w:adjustRightInd/>
              <w:snapToGrid/>
              <w:spacing w:line="240" w:lineRule="auto"/>
              <w:ind w:firstLineChars="0" w:firstLine="0"/>
              <w:jc w:val="center"/>
              <w:rPr>
                <w:rFonts w:cs="仿宋_GB2312"/>
                <w:kern w:val="2"/>
                <w:sz w:val="22"/>
                <w:szCs w:val="22"/>
              </w:rPr>
            </w:pPr>
          </w:p>
        </w:tc>
        <w:tc>
          <w:tcPr>
            <w:tcW w:w="1206" w:type="dxa"/>
            <w:vMerge/>
            <w:vAlign w:val="center"/>
          </w:tcPr>
          <w:p w:rsidR="00B66974" w:rsidRDefault="00B66974">
            <w:pPr>
              <w:widowControl/>
              <w:adjustRightInd/>
              <w:snapToGrid/>
              <w:spacing w:line="240" w:lineRule="auto"/>
              <w:ind w:firstLineChars="0" w:firstLine="0"/>
              <w:jc w:val="center"/>
              <w:rPr>
                <w:rFonts w:cs="仿宋_GB2312"/>
                <w:kern w:val="2"/>
                <w:sz w:val="22"/>
                <w:szCs w:val="22"/>
              </w:rPr>
            </w:pPr>
          </w:p>
        </w:tc>
        <w:tc>
          <w:tcPr>
            <w:tcW w:w="2024" w:type="dxa"/>
            <w:vMerge/>
            <w:vAlign w:val="center"/>
          </w:tcPr>
          <w:p w:rsidR="00B66974" w:rsidRDefault="00B66974">
            <w:pPr>
              <w:widowControl/>
              <w:adjustRightInd/>
              <w:snapToGrid/>
              <w:spacing w:line="240" w:lineRule="auto"/>
              <w:ind w:firstLineChars="0" w:firstLine="0"/>
              <w:jc w:val="left"/>
              <w:rPr>
                <w:rFonts w:cs="仿宋_GB2312"/>
                <w:kern w:val="2"/>
                <w:sz w:val="22"/>
                <w:szCs w:val="22"/>
              </w:rPr>
            </w:pPr>
          </w:p>
        </w:tc>
        <w:tc>
          <w:tcPr>
            <w:tcW w:w="3827" w:type="dxa"/>
            <w:tcMar>
              <w:top w:w="10" w:type="dxa"/>
              <w:left w:w="10" w:type="dxa"/>
              <w:bottom w:w="0" w:type="dxa"/>
              <w:right w:w="10" w:type="dxa"/>
            </w:tcMar>
            <w:vAlign w:val="center"/>
          </w:tcPr>
          <w:p w:rsidR="00B66974" w:rsidRDefault="0093054A">
            <w:pPr>
              <w:adjustRightInd/>
              <w:snapToGrid/>
              <w:spacing w:line="240" w:lineRule="auto"/>
              <w:ind w:firstLineChars="0" w:firstLine="0"/>
              <w:rPr>
                <w:rFonts w:cs="仿宋_GB2312"/>
                <w:kern w:val="2"/>
                <w:sz w:val="22"/>
                <w:szCs w:val="22"/>
              </w:rPr>
            </w:pPr>
            <w:r>
              <w:rPr>
                <w:rFonts w:cs="仿宋_GB2312" w:hint="eastAsia"/>
                <w:sz w:val="22"/>
                <w:szCs w:val="22"/>
              </w:rPr>
              <w:t>组织实施阶段（</w:t>
            </w:r>
            <w:r>
              <w:rPr>
                <w:rFonts w:ascii="Times New Roman" w:hAnsi="Times New Roman"/>
                <w:sz w:val="22"/>
                <w:szCs w:val="22"/>
              </w:rPr>
              <w:t>2020</w:t>
            </w:r>
            <w:r>
              <w:rPr>
                <w:rFonts w:cs="仿宋_GB2312" w:hint="eastAsia"/>
                <w:sz w:val="22"/>
                <w:szCs w:val="22"/>
              </w:rPr>
              <w:t>-</w:t>
            </w:r>
            <w:r>
              <w:rPr>
                <w:rFonts w:ascii="Times New Roman" w:hAnsi="Times New Roman"/>
                <w:sz w:val="22"/>
                <w:szCs w:val="22"/>
              </w:rPr>
              <w:t>2023</w:t>
            </w:r>
            <w:r>
              <w:rPr>
                <w:rFonts w:cs="仿宋_GB2312" w:hint="eastAsia"/>
                <w:sz w:val="22"/>
                <w:szCs w:val="22"/>
              </w:rPr>
              <w:t>年）。配合自然资源厅开展本辖区内的青衣江、岷江和峨眉山－乐山大佛风景名胜区、大渡河造林局国有森林资源等自然资源统一确权登记工作。市自然资源局根据市政府代理行使所有权的自然资源清单，每年选择一定数量的自然保护区、自然公园等自然保护地，江河湖泊，生态功能重要的森林、湿地和草原，以及探明储量的石油天然气、矿产资源等全民所有自然资源，开展自然资源统一确权登记工作。</w:t>
            </w:r>
          </w:p>
        </w:tc>
      </w:tr>
      <w:tr w:rsidR="00B66974">
        <w:trPr>
          <w:trHeight w:val="1400"/>
          <w:jc w:val="center"/>
        </w:trPr>
        <w:tc>
          <w:tcPr>
            <w:tcW w:w="1171" w:type="dxa"/>
            <w:vMerge/>
            <w:vAlign w:val="center"/>
          </w:tcPr>
          <w:p w:rsidR="00B66974" w:rsidRDefault="00B66974">
            <w:pPr>
              <w:widowControl/>
              <w:adjustRightInd/>
              <w:snapToGrid/>
              <w:spacing w:line="240" w:lineRule="auto"/>
              <w:ind w:firstLineChars="0" w:firstLine="0"/>
              <w:jc w:val="center"/>
              <w:rPr>
                <w:rFonts w:cs="仿宋_GB2312"/>
                <w:kern w:val="2"/>
                <w:sz w:val="22"/>
                <w:szCs w:val="22"/>
              </w:rPr>
            </w:pPr>
          </w:p>
        </w:tc>
        <w:tc>
          <w:tcPr>
            <w:tcW w:w="1206" w:type="dxa"/>
            <w:vMerge/>
            <w:vAlign w:val="center"/>
          </w:tcPr>
          <w:p w:rsidR="00B66974" w:rsidRDefault="00B66974">
            <w:pPr>
              <w:widowControl/>
              <w:adjustRightInd/>
              <w:snapToGrid/>
              <w:spacing w:line="240" w:lineRule="auto"/>
              <w:ind w:firstLineChars="0" w:firstLine="0"/>
              <w:jc w:val="center"/>
              <w:rPr>
                <w:rFonts w:cs="仿宋_GB2312"/>
                <w:kern w:val="2"/>
                <w:sz w:val="22"/>
                <w:szCs w:val="22"/>
              </w:rPr>
            </w:pPr>
          </w:p>
        </w:tc>
        <w:tc>
          <w:tcPr>
            <w:tcW w:w="2024" w:type="dxa"/>
            <w:vMerge/>
            <w:vAlign w:val="center"/>
          </w:tcPr>
          <w:p w:rsidR="00B66974" w:rsidRDefault="00B66974">
            <w:pPr>
              <w:widowControl/>
              <w:adjustRightInd/>
              <w:snapToGrid/>
              <w:spacing w:line="240" w:lineRule="auto"/>
              <w:ind w:firstLineChars="0" w:firstLine="0"/>
              <w:jc w:val="left"/>
              <w:rPr>
                <w:rFonts w:cs="仿宋_GB2312"/>
                <w:kern w:val="2"/>
                <w:sz w:val="22"/>
                <w:szCs w:val="22"/>
              </w:rPr>
            </w:pPr>
          </w:p>
        </w:tc>
        <w:tc>
          <w:tcPr>
            <w:tcW w:w="3827" w:type="dxa"/>
            <w:tcMar>
              <w:top w:w="10" w:type="dxa"/>
              <w:left w:w="10" w:type="dxa"/>
              <w:bottom w:w="0" w:type="dxa"/>
              <w:right w:w="10" w:type="dxa"/>
            </w:tcMar>
            <w:vAlign w:val="center"/>
          </w:tcPr>
          <w:p w:rsidR="00B66974" w:rsidRDefault="0093054A">
            <w:pPr>
              <w:adjustRightInd/>
              <w:snapToGrid/>
              <w:spacing w:line="240" w:lineRule="auto"/>
              <w:ind w:firstLineChars="0" w:firstLine="0"/>
              <w:rPr>
                <w:rFonts w:cs="仿宋_GB2312"/>
                <w:kern w:val="2"/>
                <w:sz w:val="22"/>
                <w:szCs w:val="22"/>
              </w:rPr>
            </w:pPr>
            <w:r>
              <w:rPr>
                <w:rFonts w:cs="仿宋_GB2312" w:hint="eastAsia"/>
                <w:sz w:val="22"/>
                <w:szCs w:val="22"/>
              </w:rPr>
              <w:t>全面覆盖阶段（</w:t>
            </w:r>
            <w:r>
              <w:rPr>
                <w:rFonts w:ascii="Times New Roman" w:hAnsi="Times New Roman"/>
                <w:sz w:val="22"/>
                <w:szCs w:val="22"/>
              </w:rPr>
              <w:t>2023</w:t>
            </w:r>
            <w:r>
              <w:rPr>
                <w:rFonts w:cs="仿宋_GB2312" w:hint="eastAsia"/>
                <w:sz w:val="22"/>
                <w:szCs w:val="22"/>
              </w:rPr>
              <w:t>年以后）。在基本完成全市重点区域的自然资源统一确权登记工作的基础上，适时启动非重点区域自然资源确权登记工作，最终实现全市自然资源统一确权</w:t>
            </w:r>
            <w:proofErr w:type="gramStart"/>
            <w:r>
              <w:rPr>
                <w:rFonts w:cs="仿宋_GB2312" w:hint="eastAsia"/>
                <w:sz w:val="22"/>
                <w:szCs w:val="22"/>
              </w:rPr>
              <w:t>登记全</w:t>
            </w:r>
            <w:proofErr w:type="gramEnd"/>
            <w:r>
              <w:rPr>
                <w:rFonts w:cs="仿宋_GB2312" w:hint="eastAsia"/>
                <w:sz w:val="22"/>
                <w:szCs w:val="22"/>
              </w:rPr>
              <w:t>覆盖的目标。</w:t>
            </w:r>
          </w:p>
        </w:tc>
      </w:tr>
      <w:tr w:rsidR="00B66974">
        <w:trPr>
          <w:trHeight w:val="760"/>
          <w:jc w:val="center"/>
        </w:trPr>
        <w:tc>
          <w:tcPr>
            <w:tcW w:w="1171" w:type="dxa"/>
            <w:noWrap/>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center"/>
              <w:textAlignment w:val="center"/>
              <w:rPr>
                <w:rFonts w:cs="仿宋_GB2312"/>
                <w:kern w:val="2"/>
                <w:sz w:val="22"/>
                <w:szCs w:val="22"/>
              </w:rPr>
            </w:pPr>
            <w:r>
              <w:rPr>
                <w:rFonts w:cs="仿宋_GB2312" w:hint="eastAsia"/>
                <w:sz w:val="22"/>
                <w:szCs w:val="22"/>
              </w:rPr>
              <w:t>项目完成</w:t>
            </w:r>
          </w:p>
        </w:tc>
        <w:tc>
          <w:tcPr>
            <w:tcW w:w="1206" w:type="dxa"/>
            <w:noWrap/>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center"/>
              <w:textAlignment w:val="center"/>
              <w:rPr>
                <w:rFonts w:cs="仿宋_GB2312"/>
                <w:kern w:val="2"/>
                <w:sz w:val="22"/>
                <w:szCs w:val="22"/>
              </w:rPr>
            </w:pPr>
            <w:r>
              <w:rPr>
                <w:rFonts w:cs="仿宋_GB2312" w:hint="eastAsia"/>
                <w:sz w:val="22"/>
                <w:szCs w:val="22"/>
              </w:rPr>
              <w:t>成本指标</w:t>
            </w:r>
          </w:p>
        </w:tc>
        <w:tc>
          <w:tcPr>
            <w:tcW w:w="2024" w:type="dxa"/>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left"/>
              <w:textAlignment w:val="center"/>
              <w:rPr>
                <w:rFonts w:cs="仿宋_GB2312"/>
                <w:kern w:val="2"/>
                <w:sz w:val="22"/>
                <w:szCs w:val="22"/>
              </w:rPr>
            </w:pPr>
            <w:r>
              <w:rPr>
                <w:rFonts w:ascii="Times New Roman" w:hAnsi="Times New Roman"/>
                <w:sz w:val="22"/>
                <w:szCs w:val="22"/>
              </w:rPr>
              <w:t>1364</w:t>
            </w:r>
            <w:r>
              <w:rPr>
                <w:rFonts w:cs="仿宋_GB2312" w:hint="eastAsia"/>
                <w:sz w:val="22"/>
                <w:szCs w:val="22"/>
              </w:rPr>
              <w:t>.</w:t>
            </w:r>
            <w:r>
              <w:rPr>
                <w:rFonts w:ascii="Times New Roman" w:hAnsi="Times New Roman"/>
                <w:sz w:val="22"/>
                <w:szCs w:val="22"/>
              </w:rPr>
              <w:t>95</w:t>
            </w:r>
            <w:r>
              <w:rPr>
                <w:rFonts w:cs="仿宋_GB2312" w:hint="eastAsia"/>
                <w:sz w:val="22"/>
                <w:szCs w:val="22"/>
              </w:rPr>
              <w:t>万元</w:t>
            </w:r>
          </w:p>
        </w:tc>
        <w:tc>
          <w:tcPr>
            <w:tcW w:w="3827" w:type="dxa"/>
            <w:noWrap/>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left"/>
              <w:textAlignment w:val="center"/>
              <w:rPr>
                <w:rFonts w:cs="仿宋_GB2312"/>
                <w:kern w:val="2"/>
                <w:sz w:val="22"/>
                <w:szCs w:val="22"/>
              </w:rPr>
            </w:pPr>
            <w:r>
              <w:rPr>
                <w:rFonts w:cs="仿宋_GB2312" w:hint="eastAsia"/>
                <w:sz w:val="22"/>
                <w:szCs w:val="22"/>
              </w:rPr>
              <w:t>不超过</w:t>
            </w:r>
            <w:r>
              <w:rPr>
                <w:rFonts w:ascii="Times New Roman" w:hAnsi="Times New Roman"/>
                <w:sz w:val="22"/>
                <w:szCs w:val="22"/>
              </w:rPr>
              <w:t>1364</w:t>
            </w:r>
            <w:r>
              <w:rPr>
                <w:rFonts w:cs="仿宋_GB2312" w:hint="eastAsia"/>
                <w:sz w:val="22"/>
                <w:szCs w:val="22"/>
              </w:rPr>
              <w:t>.</w:t>
            </w:r>
            <w:r>
              <w:rPr>
                <w:rFonts w:ascii="Times New Roman" w:hAnsi="Times New Roman"/>
                <w:sz w:val="22"/>
                <w:szCs w:val="22"/>
              </w:rPr>
              <w:t>95</w:t>
            </w:r>
            <w:r>
              <w:rPr>
                <w:rFonts w:cs="仿宋_GB2312" w:hint="eastAsia"/>
                <w:sz w:val="22"/>
                <w:szCs w:val="22"/>
              </w:rPr>
              <w:t>万元。</w:t>
            </w:r>
          </w:p>
        </w:tc>
      </w:tr>
      <w:tr w:rsidR="00B66974">
        <w:trPr>
          <w:trHeight w:val="1160"/>
          <w:jc w:val="center"/>
        </w:trPr>
        <w:tc>
          <w:tcPr>
            <w:tcW w:w="1171" w:type="dxa"/>
            <w:vMerge w:val="restart"/>
            <w:noWrap/>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center"/>
              <w:textAlignment w:val="center"/>
              <w:rPr>
                <w:rFonts w:cs="仿宋_GB2312"/>
                <w:kern w:val="2"/>
                <w:sz w:val="22"/>
                <w:szCs w:val="22"/>
              </w:rPr>
            </w:pPr>
            <w:r>
              <w:rPr>
                <w:rFonts w:cs="仿宋_GB2312" w:hint="eastAsia"/>
                <w:sz w:val="22"/>
                <w:szCs w:val="22"/>
              </w:rPr>
              <w:t>项目效益</w:t>
            </w:r>
          </w:p>
        </w:tc>
        <w:tc>
          <w:tcPr>
            <w:tcW w:w="1206" w:type="dxa"/>
            <w:noWrap/>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center"/>
              <w:textAlignment w:val="center"/>
              <w:rPr>
                <w:rFonts w:cs="仿宋_GB2312"/>
                <w:kern w:val="2"/>
                <w:sz w:val="22"/>
                <w:szCs w:val="22"/>
              </w:rPr>
            </w:pPr>
            <w:r>
              <w:rPr>
                <w:rFonts w:cs="仿宋_GB2312" w:hint="eastAsia"/>
                <w:sz w:val="22"/>
                <w:szCs w:val="22"/>
              </w:rPr>
              <w:t>经济效益指标</w:t>
            </w:r>
          </w:p>
        </w:tc>
        <w:tc>
          <w:tcPr>
            <w:tcW w:w="2024" w:type="dxa"/>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left"/>
              <w:textAlignment w:val="center"/>
              <w:rPr>
                <w:rFonts w:cs="仿宋_GB2312"/>
                <w:kern w:val="2"/>
                <w:sz w:val="22"/>
                <w:szCs w:val="22"/>
              </w:rPr>
            </w:pPr>
            <w:r>
              <w:rPr>
                <w:rFonts w:cs="仿宋_GB2312" w:hint="eastAsia"/>
                <w:sz w:val="22"/>
                <w:szCs w:val="22"/>
              </w:rPr>
              <w:t>推进全民所有自然资源资产有偿使用制度改革</w:t>
            </w:r>
          </w:p>
        </w:tc>
        <w:tc>
          <w:tcPr>
            <w:tcW w:w="3827" w:type="dxa"/>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left"/>
              <w:textAlignment w:val="center"/>
              <w:rPr>
                <w:rFonts w:cs="仿宋_GB2312"/>
                <w:kern w:val="2"/>
                <w:sz w:val="22"/>
                <w:szCs w:val="22"/>
              </w:rPr>
            </w:pPr>
            <w:r>
              <w:rPr>
                <w:rFonts w:cs="仿宋_GB2312" w:hint="eastAsia"/>
                <w:sz w:val="22"/>
                <w:szCs w:val="22"/>
              </w:rPr>
              <w:t>有利于健全自然资源资产产权体系、明确自然资源资产产权主体、促进自然资源资产集约开发利用、推动自然生态空间系统修复和合理补偿、健全自然资源资产监管体系、完善自然资源资产产权法律体系。</w:t>
            </w:r>
          </w:p>
        </w:tc>
      </w:tr>
      <w:tr w:rsidR="00B66974">
        <w:trPr>
          <w:trHeight w:val="840"/>
          <w:jc w:val="center"/>
        </w:trPr>
        <w:tc>
          <w:tcPr>
            <w:tcW w:w="1171" w:type="dxa"/>
            <w:vMerge/>
            <w:vAlign w:val="center"/>
          </w:tcPr>
          <w:p w:rsidR="00B66974" w:rsidRDefault="00B66974">
            <w:pPr>
              <w:widowControl/>
              <w:adjustRightInd/>
              <w:snapToGrid/>
              <w:spacing w:line="240" w:lineRule="auto"/>
              <w:ind w:firstLineChars="0" w:firstLine="0"/>
              <w:jc w:val="center"/>
              <w:rPr>
                <w:rFonts w:cs="仿宋_GB2312"/>
                <w:kern w:val="2"/>
                <w:sz w:val="22"/>
                <w:szCs w:val="22"/>
              </w:rPr>
            </w:pPr>
          </w:p>
        </w:tc>
        <w:tc>
          <w:tcPr>
            <w:tcW w:w="1206" w:type="dxa"/>
            <w:noWrap/>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center"/>
              <w:textAlignment w:val="center"/>
              <w:rPr>
                <w:rFonts w:cs="仿宋_GB2312"/>
                <w:kern w:val="2"/>
                <w:sz w:val="22"/>
                <w:szCs w:val="22"/>
              </w:rPr>
            </w:pPr>
            <w:r>
              <w:rPr>
                <w:rFonts w:cs="仿宋_GB2312" w:hint="eastAsia"/>
                <w:sz w:val="22"/>
                <w:szCs w:val="22"/>
              </w:rPr>
              <w:t>社会效益指标</w:t>
            </w:r>
          </w:p>
        </w:tc>
        <w:tc>
          <w:tcPr>
            <w:tcW w:w="2024" w:type="dxa"/>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left"/>
              <w:textAlignment w:val="center"/>
              <w:rPr>
                <w:rFonts w:cs="仿宋_GB2312"/>
                <w:kern w:val="2"/>
                <w:sz w:val="22"/>
                <w:szCs w:val="22"/>
              </w:rPr>
            </w:pPr>
            <w:r>
              <w:rPr>
                <w:rFonts w:cs="仿宋_GB2312" w:hint="eastAsia"/>
                <w:sz w:val="22"/>
                <w:szCs w:val="22"/>
              </w:rPr>
              <w:t>清晰界定各类自然资源资产的产权主体；逐步划清全民所有和集体所有之间的边界；划清全民所有、不同层级政府行使所有权的边界；划清不同集体所有者的边</w:t>
            </w:r>
            <w:r>
              <w:rPr>
                <w:rFonts w:cs="仿宋_GB2312" w:hint="eastAsia"/>
                <w:sz w:val="22"/>
                <w:szCs w:val="22"/>
              </w:rPr>
              <w:lastRenderedPageBreak/>
              <w:t>界；划清不同类型自然资源的边界</w:t>
            </w:r>
          </w:p>
        </w:tc>
        <w:tc>
          <w:tcPr>
            <w:tcW w:w="3827" w:type="dxa"/>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left"/>
              <w:textAlignment w:val="center"/>
              <w:rPr>
                <w:rFonts w:cs="仿宋_GB2312"/>
                <w:kern w:val="2"/>
                <w:sz w:val="22"/>
                <w:szCs w:val="22"/>
              </w:rPr>
            </w:pPr>
            <w:r>
              <w:rPr>
                <w:rFonts w:cs="仿宋_GB2312" w:hint="eastAsia"/>
                <w:sz w:val="22"/>
                <w:szCs w:val="22"/>
              </w:rPr>
              <w:lastRenderedPageBreak/>
              <w:t>推进确权登记法治化，为建立国土空间规划体系并监督实施，统一行使全民所有自然资源资产所有者职责，统一行使所有国土空间用途管制和生态保护修复职责，提供基础支撑和产权保障。</w:t>
            </w:r>
          </w:p>
        </w:tc>
      </w:tr>
      <w:tr w:rsidR="00B66974">
        <w:trPr>
          <w:trHeight w:val="3491"/>
          <w:jc w:val="center"/>
        </w:trPr>
        <w:tc>
          <w:tcPr>
            <w:tcW w:w="1171" w:type="dxa"/>
            <w:vMerge/>
            <w:vAlign w:val="center"/>
          </w:tcPr>
          <w:p w:rsidR="00B66974" w:rsidRDefault="00B66974">
            <w:pPr>
              <w:widowControl/>
              <w:adjustRightInd/>
              <w:snapToGrid/>
              <w:spacing w:line="240" w:lineRule="auto"/>
              <w:ind w:firstLineChars="0" w:firstLine="0"/>
              <w:jc w:val="center"/>
              <w:rPr>
                <w:rFonts w:cs="仿宋_GB2312"/>
                <w:kern w:val="2"/>
                <w:sz w:val="22"/>
                <w:szCs w:val="22"/>
              </w:rPr>
            </w:pPr>
          </w:p>
        </w:tc>
        <w:tc>
          <w:tcPr>
            <w:tcW w:w="1206" w:type="dxa"/>
            <w:noWrap/>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center"/>
              <w:textAlignment w:val="center"/>
              <w:rPr>
                <w:rFonts w:cs="仿宋_GB2312"/>
                <w:kern w:val="2"/>
                <w:sz w:val="22"/>
                <w:szCs w:val="22"/>
              </w:rPr>
            </w:pPr>
            <w:r>
              <w:rPr>
                <w:rFonts w:cs="仿宋_GB2312" w:hint="eastAsia"/>
                <w:sz w:val="22"/>
                <w:szCs w:val="22"/>
              </w:rPr>
              <w:t>生态效益指标</w:t>
            </w:r>
          </w:p>
        </w:tc>
        <w:tc>
          <w:tcPr>
            <w:tcW w:w="2024" w:type="dxa"/>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left"/>
              <w:textAlignment w:val="center"/>
              <w:rPr>
                <w:rFonts w:cs="仿宋_GB2312"/>
                <w:kern w:val="2"/>
                <w:sz w:val="22"/>
                <w:szCs w:val="22"/>
              </w:rPr>
            </w:pPr>
            <w:r>
              <w:rPr>
                <w:rFonts w:cs="仿宋_GB2312" w:hint="eastAsia"/>
                <w:sz w:val="22"/>
                <w:szCs w:val="22"/>
              </w:rPr>
              <w:t>落实中共中央政治局审议通过了《生态文明体制改革总体方案》，推动建立归属清晰、权责明确、保护严格、流转顺畅、监管有效的自然资源资产产权制度，支撑自然资源合理开发、有效保护和严格监管，实现山水林田湖草的整体保护、系统修复、综合治理，夯实生态文明建设基础</w:t>
            </w:r>
          </w:p>
        </w:tc>
        <w:tc>
          <w:tcPr>
            <w:tcW w:w="3827" w:type="dxa"/>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left"/>
              <w:textAlignment w:val="center"/>
              <w:rPr>
                <w:rFonts w:cs="仿宋_GB2312"/>
                <w:kern w:val="2"/>
                <w:sz w:val="22"/>
                <w:szCs w:val="22"/>
              </w:rPr>
            </w:pPr>
            <w:r>
              <w:rPr>
                <w:rFonts w:cs="仿宋_GB2312" w:hint="eastAsia"/>
                <w:sz w:val="22"/>
                <w:szCs w:val="22"/>
              </w:rPr>
              <w:t>实现自然资源确权登记法治化，推动建立归属清晰、权责明确、保护严格、流转顺畅、监管有效的自然资源资产产权制度，实现山水林田湖草整体保护、系统修复、综合治理。</w:t>
            </w:r>
          </w:p>
        </w:tc>
      </w:tr>
      <w:tr w:rsidR="00B66974">
        <w:trPr>
          <w:trHeight w:val="840"/>
          <w:jc w:val="center"/>
        </w:trPr>
        <w:tc>
          <w:tcPr>
            <w:tcW w:w="1171" w:type="dxa"/>
            <w:vMerge/>
            <w:vAlign w:val="center"/>
          </w:tcPr>
          <w:p w:rsidR="00B66974" w:rsidRDefault="00B66974">
            <w:pPr>
              <w:widowControl/>
              <w:adjustRightInd/>
              <w:snapToGrid/>
              <w:spacing w:line="240" w:lineRule="auto"/>
              <w:ind w:firstLineChars="0" w:firstLine="0"/>
              <w:jc w:val="center"/>
              <w:rPr>
                <w:rFonts w:cs="仿宋_GB2312"/>
                <w:kern w:val="2"/>
                <w:sz w:val="22"/>
                <w:szCs w:val="22"/>
              </w:rPr>
            </w:pPr>
          </w:p>
        </w:tc>
        <w:tc>
          <w:tcPr>
            <w:tcW w:w="1206" w:type="dxa"/>
            <w:noWrap/>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center"/>
              <w:textAlignment w:val="center"/>
              <w:rPr>
                <w:rFonts w:cs="仿宋_GB2312"/>
                <w:kern w:val="2"/>
                <w:sz w:val="22"/>
                <w:szCs w:val="22"/>
              </w:rPr>
            </w:pPr>
            <w:r>
              <w:rPr>
                <w:rFonts w:cs="仿宋_GB2312" w:hint="eastAsia"/>
                <w:sz w:val="22"/>
                <w:szCs w:val="22"/>
              </w:rPr>
              <w:t>可持续影响指标</w:t>
            </w:r>
          </w:p>
        </w:tc>
        <w:tc>
          <w:tcPr>
            <w:tcW w:w="2024" w:type="dxa"/>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left"/>
              <w:textAlignment w:val="center"/>
              <w:rPr>
                <w:rFonts w:cs="仿宋_GB2312"/>
                <w:kern w:val="2"/>
                <w:sz w:val="22"/>
                <w:szCs w:val="22"/>
              </w:rPr>
            </w:pPr>
            <w:r>
              <w:rPr>
                <w:rFonts w:cs="仿宋_GB2312" w:hint="eastAsia"/>
                <w:sz w:val="22"/>
                <w:szCs w:val="22"/>
              </w:rPr>
              <w:t>可长久地发挥自然资源资产管理的作用</w:t>
            </w:r>
          </w:p>
        </w:tc>
        <w:tc>
          <w:tcPr>
            <w:tcW w:w="3827" w:type="dxa"/>
            <w:tcMar>
              <w:top w:w="10" w:type="dxa"/>
              <w:left w:w="10" w:type="dxa"/>
              <w:bottom w:w="0" w:type="dxa"/>
              <w:right w:w="10" w:type="dxa"/>
            </w:tcMar>
            <w:vAlign w:val="center"/>
          </w:tcPr>
          <w:p w:rsidR="00B66974" w:rsidRDefault="0093054A">
            <w:pPr>
              <w:widowControl/>
              <w:adjustRightInd/>
              <w:snapToGrid/>
              <w:spacing w:line="240" w:lineRule="auto"/>
              <w:ind w:firstLineChars="0" w:firstLine="0"/>
              <w:jc w:val="left"/>
              <w:textAlignment w:val="center"/>
              <w:rPr>
                <w:rFonts w:cs="仿宋_GB2312"/>
                <w:kern w:val="2"/>
                <w:sz w:val="22"/>
                <w:szCs w:val="22"/>
              </w:rPr>
            </w:pPr>
            <w:r>
              <w:rPr>
                <w:rFonts w:cs="仿宋_GB2312" w:hint="eastAsia"/>
                <w:sz w:val="22"/>
                <w:szCs w:val="22"/>
              </w:rPr>
              <w:t>可长久地发挥自然资源资产管理的作用。</w:t>
            </w:r>
          </w:p>
        </w:tc>
      </w:tr>
    </w:tbl>
    <w:p w:rsidR="00B66974" w:rsidRDefault="00B66974">
      <w:pPr>
        <w:adjustRightInd/>
        <w:snapToGrid/>
        <w:ind w:firstLine="640"/>
        <w:rPr>
          <w:rFonts w:cs="仿宋_GB2312"/>
          <w:kern w:val="2"/>
          <w:szCs w:val="32"/>
        </w:rPr>
      </w:pPr>
    </w:p>
    <w:p w:rsidR="00B66974" w:rsidRDefault="0093054A">
      <w:pPr>
        <w:pStyle w:val="2"/>
        <w:ind w:firstLine="643"/>
      </w:pPr>
      <w:bookmarkStart w:id="57" w:name="_Toc17795"/>
      <w:r>
        <w:rPr>
          <w:rFonts w:hint="eastAsia"/>
        </w:rPr>
        <w:t>（二）项目申请资金总额</w:t>
      </w:r>
      <w:bookmarkEnd w:id="57"/>
    </w:p>
    <w:p w:rsidR="00B66974" w:rsidRDefault="0093054A">
      <w:pPr>
        <w:adjustRightInd/>
        <w:snapToGrid/>
        <w:ind w:firstLine="640"/>
        <w:rPr>
          <w:rFonts w:cs="仿宋_GB2312"/>
          <w:kern w:val="2"/>
          <w:szCs w:val="32"/>
        </w:rPr>
      </w:pPr>
      <w:r>
        <w:rPr>
          <w:rFonts w:cs="仿宋_GB2312" w:hint="eastAsia"/>
          <w:kern w:val="2"/>
          <w:szCs w:val="32"/>
        </w:rPr>
        <w:t>项目申请资金总额为</w:t>
      </w:r>
      <w:r>
        <w:rPr>
          <w:rFonts w:ascii="Times New Roman" w:hAnsi="Times New Roman"/>
          <w:kern w:val="2"/>
          <w:szCs w:val="32"/>
        </w:rPr>
        <w:t>1001.6</w:t>
      </w:r>
      <w:r>
        <w:rPr>
          <w:rFonts w:ascii="Times New Roman" w:hAnsi="Times New Roman" w:hint="eastAsia"/>
          <w:kern w:val="2"/>
          <w:szCs w:val="32"/>
        </w:rPr>
        <w:t>7</w:t>
      </w:r>
      <w:r>
        <w:rPr>
          <w:rFonts w:cs="仿宋_GB2312" w:hint="eastAsia"/>
          <w:kern w:val="2"/>
          <w:szCs w:val="32"/>
        </w:rPr>
        <w:t>万元，其中申请财政资金：</w:t>
      </w:r>
      <w:r>
        <w:rPr>
          <w:rFonts w:ascii="Times New Roman" w:hAnsi="Times New Roman" w:hint="eastAsia"/>
          <w:kern w:val="2"/>
          <w:szCs w:val="32"/>
        </w:rPr>
        <w:t>1001.67</w:t>
      </w:r>
      <w:r>
        <w:rPr>
          <w:rFonts w:cs="仿宋_GB2312" w:hint="eastAsia"/>
          <w:kern w:val="2"/>
          <w:szCs w:val="32"/>
        </w:rPr>
        <w:t>万元，最终以财政评审结果为准，市自然资源局</w:t>
      </w:r>
      <w:r>
        <w:rPr>
          <w:rFonts w:ascii="Times New Roman" w:hAnsi="Times New Roman"/>
          <w:kern w:val="2"/>
          <w:szCs w:val="32"/>
        </w:rPr>
        <w:t>2021</w:t>
      </w:r>
      <w:r>
        <w:rPr>
          <w:rFonts w:cs="仿宋_GB2312" w:hint="eastAsia"/>
          <w:kern w:val="2"/>
          <w:szCs w:val="32"/>
        </w:rPr>
        <w:t>-</w:t>
      </w:r>
      <w:r>
        <w:rPr>
          <w:rFonts w:ascii="Times New Roman" w:hAnsi="Times New Roman"/>
          <w:kern w:val="2"/>
          <w:szCs w:val="32"/>
        </w:rPr>
        <w:t>2023</w:t>
      </w:r>
      <w:r>
        <w:rPr>
          <w:rFonts w:cs="仿宋_GB2312" w:hint="eastAsia"/>
          <w:kern w:val="2"/>
          <w:szCs w:val="32"/>
        </w:rPr>
        <w:t>预算实施总方案见下表</w:t>
      </w:r>
      <w:r>
        <w:rPr>
          <w:rFonts w:ascii="Times New Roman" w:hAnsi="Times New Roman"/>
          <w:kern w:val="2"/>
          <w:szCs w:val="32"/>
        </w:rPr>
        <w:t>1</w:t>
      </w:r>
      <w:r>
        <w:rPr>
          <w:rFonts w:cs="仿宋_GB2312" w:hint="eastAsia"/>
          <w:kern w:val="2"/>
          <w:szCs w:val="32"/>
        </w:rPr>
        <w:t>-</w:t>
      </w:r>
      <w:r>
        <w:rPr>
          <w:rFonts w:ascii="Times New Roman" w:hAnsi="Times New Roman"/>
          <w:kern w:val="2"/>
          <w:szCs w:val="32"/>
        </w:rPr>
        <w:t>2</w:t>
      </w:r>
      <w:r>
        <w:rPr>
          <w:rFonts w:cs="仿宋_GB2312" w:hint="eastAsia"/>
          <w:kern w:val="2"/>
          <w:szCs w:val="32"/>
        </w:rPr>
        <w:t>，详细的经费</w:t>
      </w:r>
      <w:proofErr w:type="gramStart"/>
      <w:r>
        <w:rPr>
          <w:rFonts w:cs="仿宋_GB2312" w:hint="eastAsia"/>
          <w:kern w:val="2"/>
          <w:szCs w:val="32"/>
        </w:rPr>
        <w:t>明细见</w:t>
      </w:r>
      <w:proofErr w:type="gramEnd"/>
      <w:r>
        <w:rPr>
          <w:rFonts w:cs="仿宋_GB2312" w:hint="eastAsia"/>
          <w:kern w:val="2"/>
          <w:szCs w:val="32"/>
        </w:rPr>
        <w:t>附件</w:t>
      </w:r>
      <w:r>
        <w:rPr>
          <w:rFonts w:ascii="Times New Roman" w:hAnsi="Times New Roman" w:hint="eastAsia"/>
          <w:kern w:val="2"/>
          <w:szCs w:val="32"/>
        </w:rPr>
        <w:t>5</w:t>
      </w:r>
      <w:r>
        <w:rPr>
          <w:rFonts w:ascii="Times New Roman" w:hAnsi="Times New Roman" w:hint="eastAsia"/>
          <w:kern w:val="2"/>
          <w:szCs w:val="32"/>
        </w:rPr>
        <w:t>。</w:t>
      </w:r>
      <w:r>
        <w:rPr>
          <w:rFonts w:ascii="Times New Roman" w:hAnsi="Times New Roman" w:hint="eastAsia"/>
          <w:b/>
          <w:bCs/>
          <w:kern w:val="2"/>
          <w:szCs w:val="32"/>
        </w:rPr>
        <w:t>（附件</w:t>
      </w:r>
      <w:r>
        <w:rPr>
          <w:rFonts w:ascii="Times New Roman" w:hAnsi="Times New Roman" w:hint="eastAsia"/>
          <w:b/>
          <w:bCs/>
          <w:kern w:val="2"/>
          <w:szCs w:val="32"/>
        </w:rPr>
        <w:t xml:space="preserve">5 </w:t>
      </w:r>
      <w:r>
        <w:rPr>
          <w:rFonts w:ascii="Times New Roman" w:hAnsi="Times New Roman" w:hint="eastAsia"/>
          <w:b/>
          <w:bCs/>
          <w:kern w:val="2"/>
          <w:szCs w:val="32"/>
        </w:rPr>
        <w:t>市自然资源统一确权登记工作经费重新测算结果表）</w:t>
      </w:r>
    </w:p>
    <w:p w:rsidR="00B66974" w:rsidRDefault="00B66974">
      <w:pPr>
        <w:pStyle w:val="a0"/>
        <w:ind w:firstLine="562"/>
        <w:jc w:val="center"/>
        <w:rPr>
          <w:rFonts w:cs="仿宋_GB2312"/>
          <w:b/>
          <w:kern w:val="2"/>
          <w:sz w:val="28"/>
          <w:szCs w:val="28"/>
        </w:rPr>
      </w:pPr>
    </w:p>
    <w:p w:rsidR="00B66974" w:rsidRDefault="0093054A">
      <w:pPr>
        <w:pStyle w:val="a0"/>
        <w:ind w:firstLine="562"/>
        <w:jc w:val="center"/>
        <w:rPr>
          <w:rFonts w:cs="仿宋_GB2312"/>
          <w:b/>
          <w:kern w:val="2"/>
          <w:sz w:val="28"/>
          <w:szCs w:val="28"/>
        </w:rPr>
      </w:pPr>
      <w:r>
        <w:rPr>
          <w:rFonts w:cs="仿宋_GB2312" w:hint="eastAsia"/>
          <w:b/>
          <w:kern w:val="2"/>
          <w:sz w:val="28"/>
          <w:szCs w:val="28"/>
        </w:rPr>
        <w:t>表</w:t>
      </w:r>
      <w:r>
        <w:rPr>
          <w:rFonts w:ascii="Times New Roman" w:hAnsi="Times New Roman"/>
          <w:b/>
          <w:kern w:val="2"/>
          <w:sz w:val="28"/>
          <w:szCs w:val="28"/>
        </w:rPr>
        <w:t>1</w:t>
      </w:r>
      <w:r>
        <w:rPr>
          <w:rFonts w:cs="仿宋_GB2312" w:hint="eastAsia"/>
          <w:b/>
          <w:kern w:val="2"/>
          <w:sz w:val="28"/>
          <w:szCs w:val="28"/>
        </w:rPr>
        <w:t>-</w:t>
      </w:r>
      <w:r>
        <w:rPr>
          <w:rFonts w:ascii="Times New Roman" w:hAnsi="Times New Roman"/>
          <w:b/>
          <w:kern w:val="2"/>
          <w:sz w:val="28"/>
          <w:szCs w:val="28"/>
        </w:rPr>
        <w:t>2</w:t>
      </w:r>
      <w:r>
        <w:rPr>
          <w:rFonts w:cs="仿宋_GB2312" w:hint="eastAsia"/>
          <w:b/>
          <w:kern w:val="2"/>
          <w:sz w:val="28"/>
          <w:szCs w:val="28"/>
        </w:rPr>
        <w:t xml:space="preserve"> 市自然资源局</w:t>
      </w:r>
      <w:r>
        <w:rPr>
          <w:rFonts w:ascii="Times New Roman" w:hAnsi="Times New Roman"/>
          <w:b/>
          <w:kern w:val="2"/>
          <w:sz w:val="28"/>
          <w:szCs w:val="28"/>
        </w:rPr>
        <w:t>2021</w:t>
      </w:r>
      <w:r>
        <w:rPr>
          <w:rFonts w:cs="仿宋_GB2312" w:hint="eastAsia"/>
          <w:b/>
          <w:kern w:val="2"/>
          <w:sz w:val="28"/>
          <w:szCs w:val="28"/>
        </w:rPr>
        <w:t>-</w:t>
      </w:r>
      <w:r>
        <w:rPr>
          <w:rFonts w:ascii="Times New Roman" w:hAnsi="Times New Roman"/>
          <w:b/>
          <w:kern w:val="2"/>
          <w:sz w:val="28"/>
          <w:szCs w:val="28"/>
        </w:rPr>
        <w:t>2023</w:t>
      </w:r>
      <w:r>
        <w:rPr>
          <w:rFonts w:cs="仿宋_GB2312" w:hint="eastAsia"/>
          <w:b/>
          <w:kern w:val="2"/>
          <w:sz w:val="28"/>
          <w:szCs w:val="28"/>
        </w:rPr>
        <w:t>年度自然资源统一确权登记</w:t>
      </w:r>
    </w:p>
    <w:p w:rsidR="00B66974" w:rsidRDefault="0093054A">
      <w:pPr>
        <w:pStyle w:val="a0"/>
        <w:ind w:firstLine="562"/>
        <w:jc w:val="center"/>
        <w:rPr>
          <w:rFonts w:cs="仿宋_GB2312"/>
          <w:b/>
          <w:kern w:val="2"/>
          <w:sz w:val="28"/>
          <w:szCs w:val="28"/>
        </w:rPr>
      </w:pPr>
      <w:r>
        <w:rPr>
          <w:rFonts w:cs="仿宋_GB2312" w:hint="eastAsia"/>
          <w:b/>
          <w:kern w:val="2"/>
          <w:sz w:val="28"/>
          <w:szCs w:val="28"/>
        </w:rPr>
        <w:t>项目预算总方案</w:t>
      </w:r>
    </w:p>
    <w:tbl>
      <w:tblPr>
        <w:tblW w:w="8522" w:type="dxa"/>
        <w:tblLayout w:type="fixed"/>
        <w:tblLook w:val="04A0" w:firstRow="1" w:lastRow="0" w:firstColumn="1" w:lastColumn="0" w:noHBand="0" w:noVBand="1"/>
      </w:tblPr>
      <w:tblGrid>
        <w:gridCol w:w="497"/>
        <w:gridCol w:w="1964"/>
        <w:gridCol w:w="1144"/>
        <w:gridCol w:w="3659"/>
        <w:gridCol w:w="1258"/>
      </w:tblGrid>
      <w:tr w:rsidR="00B66974">
        <w:trPr>
          <w:trHeight w:val="255"/>
          <w:tblHeader/>
        </w:trPr>
        <w:tc>
          <w:tcPr>
            <w:tcW w:w="497"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noWrap/>
            <w:vAlign w:val="bottom"/>
          </w:tcPr>
          <w:p w:rsidR="00B66974" w:rsidRDefault="0093054A">
            <w:pPr>
              <w:widowControl/>
              <w:adjustRightInd/>
              <w:snapToGrid/>
              <w:spacing w:line="240" w:lineRule="auto"/>
              <w:ind w:firstLineChars="0" w:firstLine="0"/>
              <w:jc w:val="center"/>
              <w:textAlignment w:val="center"/>
              <w:rPr>
                <w:rFonts w:cs="仿宋_GB2312"/>
                <w:b/>
                <w:sz w:val="24"/>
                <w:szCs w:val="24"/>
              </w:rPr>
            </w:pPr>
            <w:r>
              <w:rPr>
                <w:rFonts w:cs="仿宋_GB2312" w:hint="eastAsia"/>
                <w:b/>
                <w:sz w:val="24"/>
                <w:szCs w:val="24"/>
              </w:rPr>
              <w:t>编号</w:t>
            </w:r>
          </w:p>
        </w:tc>
        <w:tc>
          <w:tcPr>
            <w:tcW w:w="1964"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noWrap/>
            <w:vAlign w:val="bottom"/>
          </w:tcPr>
          <w:p w:rsidR="00B66974" w:rsidRDefault="0093054A">
            <w:pPr>
              <w:widowControl/>
              <w:adjustRightInd/>
              <w:snapToGrid/>
              <w:spacing w:line="240" w:lineRule="auto"/>
              <w:ind w:firstLineChars="0" w:firstLine="0"/>
              <w:jc w:val="center"/>
              <w:textAlignment w:val="center"/>
              <w:rPr>
                <w:rFonts w:cs="仿宋_GB2312"/>
                <w:b/>
                <w:sz w:val="24"/>
                <w:szCs w:val="24"/>
              </w:rPr>
            </w:pPr>
            <w:r>
              <w:rPr>
                <w:rFonts w:cs="仿宋_GB2312" w:hint="eastAsia"/>
                <w:b/>
                <w:sz w:val="24"/>
                <w:szCs w:val="24"/>
              </w:rPr>
              <w:t>计划内容</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noWrap/>
            <w:vAlign w:val="bottom"/>
          </w:tcPr>
          <w:p w:rsidR="00B66974" w:rsidRDefault="0093054A">
            <w:pPr>
              <w:widowControl/>
              <w:adjustRightInd/>
              <w:snapToGrid/>
              <w:spacing w:line="240" w:lineRule="auto"/>
              <w:ind w:firstLineChars="0" w:firstLine="0"/>
              <w:jc w:val="center"/>
              <w:textAlignment w:val="center"/>
              <w:rPr>
                <w:rFonts w:cs="仿宋_GB2312"/>
                <w:b/>
                <w:sz w:val="24"/>
                <w:szCs w:val="24"/>
              </w:rPr>
            </w:pPr>
            <w:r>
              <w:rPr>
                <w:rFonts w:cs="仿宋_GB2312" w:hint="eastAsia"/>
                <w:b/>
                <w:sz w:val="24"/>
                <w:szCs w:val="24"/>
              </w:rPr>
              <w:t>起止时间</w:t>
            </w:r>
          </w:p>
        </w:tc>
        <w:tc>
          <w:tcPr>
            <w:tcW w:w="491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vAlign w:val="bottom"/>
          </w:tcPr>
          <w:p w:rsidR="00B66974" w:rsidRDefault="0093054A">
            <w:pPr>
              <w:widowControl/>
              <w:adjustRightInd/>
              <w:snapToGrid/>
              <w:spacing w:line="240" w:lineRule="auto"/>
              <w:ind w:firstLineChars="0" w:firstLine="0"/>
              <w:jc w:val="center"/>
              <w:textAlignment w:val="center"/>
              <w:rPr>
                <w:rFonts w:cs="仿宋_GB2312"/>
                <w:b/>
                <w:sz w:val="24"/>
                <w:szCs w:val="24"/>
              </w:rPr>
            </w:pPr>
            <w:r>
              <w:rPr>
                <w:rFonts w:cs="仿宋_GB2312" w:hint="eastAsia"/>
                <w:b/>
                <w:sz w:val="24"/>
                <w:szCs w:val="24"/>
              </w:rPr>
              <w:t>经费测算</w:t>
            </w:r>
          </w:p>
        </w:tc>
      </w:tr>
      <w:tr w:rsidR="00B66974">
        <w:trPr>
          <w:trHeight w:val="270"/>
          <w:tblHeader/>
        </w:trPr>
        <w:tc>
          <w:tcPr>
            <w:tcW w:w="497" w:type="dxa"/>
            <w:vMerge/>
            <w:tcBorders>
              <w:top w:val="single" w:sz="4" w:space="0" w:color="000000"/>
              <w:left w:val="single" w:sz="4" w:space="0" w:color="000000"/>
              <w:bottom w:val="single" w:sz="4" w:space="0" w:color="000000"/>
              <w:right w:val="single" w:sz="4" w:space="0" w:color="000000"/>
            </w:tcBorders>
            <w:shd w:val="clear" w:color="auto" w:fill="E7E6E6" w:themeFill="background2"/>
            <w:noWrap/>
            <w:vAlign w:val="bottom"/>
          </w:tcPr>
          <w:p w:rsidR="00B66974" w:rsidRDefault="00B66974">
            <w:pPr>
              <w:widowControl/>
              <w:adjustRightInd/>
              <w:snapToGrid/>
              <w:spacing w:line="240" w:lineRule="auto"/>
              <w:ind w:firstLineChars="0" w:firstLine="0"/>
              <w:jc w:val="center"/>
              <w:textAlignment w:val="center"/>
              <w:rPr>
                <w:rFonts w:cs="仿宋_GB2312"/>
                <w:b/>
                <w:sz w:val="24"/>
                <w:szCs w:val="24"/>
              </w:rPr>
            </w:pPr>
          </w:p>
        </w:tc>
        <w:tc>
          <w:tcPr>
            <w:tcW w:w="1964" w:type="dxa"/>
            <w:vMerge/>
            <w:tcBorders>
              <w:top w:val="single" w:sz="4" w:space="0" w:color="000000"/>
              <w:left w:val="single" w:sz="4" w:space="0" w:color="000000"/>
              <w:bottom w:val="single" w:sz="4" w:space="0" w:color="000000"/>
              <w:right w:val="single" w:sz="4" w:space="0" w:color="000000"/>
            </w:tcBorders>
            <w:shd w:val="clear" w:color="auto" w:fill="E7E6E6" w:themeFill="background2"/>
            <w:noWrap/>
            <w:vAlign w:val="bottom"/>
          </w:tcPr>
          <w:p w:rsidR="00B66974" w:rsidRDefault="00B66974">
            <w:pPr>
              <w:widowControl/>
              <w:adjustRightInd/>
              <w:snapToGrid/>
              <w:spacing w:line="240" w:lineRule="auto"/>
              <w:ind w:firstLineChars="0" w:firstLine="0"/>
              <w:jc w:val="center"/>
              <w:textAlignment w:val="center"/>
              <w:rPr>
                <w:rFonts w:cs="仿宋_GB2312"/>
                <w:b/>
                <w:sz w:val="24"/>
                <w:szCs w:val="24"/>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E7E6E6" w:themeFill="background2"/>
            <w:noWrap/>
            <w:vAlign w:val="bottom"/>
          </w:tcPr>
          <w:p w:rsidR="00B66974" w:rsidRDefault="00B66974">
            <w:pPr>
              <w:widowControl/>
              <w:adjustRightInd/>
              <w:snapToGrid/>
              <w:spacing w:line="240" w:lineRule="auto"/>
              <w:ind w:firstLineChars="0" w:firstLine="0"/>
              <w:jc w:val="center"/>
              <w:textAlignment w:val="center"/>
              <w:rPr>
                <w:rFonts w:cs="仿宋_GB2312"/>
                <w:b/>
                <w:sz w:val="24"/>
                <w:szCs w:val="24"/>
              </w:rPr>
            </w:pPr>
          </w:p>
        </w:tc>
        <w:tc>
          <w:tcPr>
            <w:tcW w:w="3659" w:type="dxa"/>
            <w:tcBorders>
              <w:top w:val="single" w:sz="4" w:space="0" w:color="000000"/>
              <w:left w:val="single" w:sz="4" w:space="0" w:color="000000"/>
              <w:bottom w:val="single" w:sz="4" w:space="0" w:color="000000"/>
              <w:right w:val="single" w:sz="4" w:space="0" w:color="000000"/>
            </w:tcBorders>
            <w:shd w:val="clear" w:color="auto" w:fill="E7E6E6" w:themeFill="background2"/>
            <w:noWrap/>
            <w:vAlign w:val="bottom"/>
          </w:tcPr>
          <w:p w:rsidR="00B66974" w:rsidRDefault="0093054A">
            <w:pPr>
              <w:widowControl/>
              <w:adjustRightInd/>
              <w:snapToGrid/>
              <w:spacing w:line="240" w:lineRule="auto"/>
              <w:ind w:firstLineChars="0" w:firstLine="0"/>
              <w:jc w:val="center"/>
              <w:textAlignment w:val="center"/>
              <w:rPr>
                <w:rFonts w:cs="仿宋_GB2312"/>
                <w:b/>
                <w:sz w:val="24"/>
                <w:szCs w:val="24"/>
              </w:rPr>
            </w:pPr>
            <w:r>
              <w:rPr>
                <w:rFonts w:cs="仿宋_GB2312" w:hint="eastAsia"/>
                <w:b/>
                <w:sz w:val="24"/>
                <w:szCs w:val="24"/>
              </w:rPr>
              <w:t>收集资料、编制工作底图、内业、外业补充调查、信息入库等工作</w:t>
            </w:r>
          </w:p>
        </w:tc>
        <w:tc>
          <w:tcPr>
            <w:tcW w:w="1258" w:type="dxa"/>
            <w:tcBorders>
              <w:top w:val="single" w:sz="4" w:space="0" w:color="000000"/>
              <w:left w:val="single" w:sz="4" w:space="0" w:color="000000"/>
              <w:bottom w:val="single" w:sz="4" w:space="0" w:color="000000"/>
              <w:right w:val="single" w:sz="4" w:space="0" w:color="000000"/>
            </w:tcBorders>
            <w:shd w:val="clear" w:color="auto" w:fill="E7E6E6" w:themeFill="background2"/>
            <w:noWrap/>
            <w:vAlign w:val="bottom"/>
          </w:tcPr>
          <w:p w:rsidR="00B66974" w:rsidRDefault="0093054A">
            <w:pPr>
              <w:widowControl/>
              <w:adjustRightInd/>
              <w:snapToGrid/>
              <w:spacing w:line="240" w:lineRule="auto"/>
              <w:ind w:firstLineChars="0" w:firstLine="0"/>
              <w:jc w:val="center"/>
              <w:textAlignment w:val="center"/>
              <w:rPr>
                <w:rFonts w:cs="仿宋_GB2312"/>
                <w:b/>
                <w:sz w:val="24"/>
                <w:szCs w:val="24"/>
              </w:rPr>
            </w:pPr>
            <w:r>
              <w:rPr>
                <w:rFonts w:cs="仿宋_GB2312" w:hint="eastAsia"/>
                <w:b/>
                <w:sz w:val="24"/>
                <w:szCs w:val="24"/>
              </w:rPr>
              <w:t>经费需求</w:t>
            </w:r>
          </w:p>
        </w:tc>
      </w:tr>
      <w:tr w:rsidR="00B66974">
        <w:trPr>
          <w:trHeight w:val="1155"/>
        </w:trPr>
        <w:tc>
          <w:tcPr>
            <w:tcW w:w="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textAlignment w:val="center"/>
              <w:rPr>
                <w:rFonts w:cs="仿宋_GB2312"/>
                <w:sz w:val="22"/>
                <w:szCs w:val="22"/>
              </w:rPr>
            </w:pPr>
            <w:r>
              <w:rPr>
                <w:rFonts w:ascii="Times New Roman" w:hAnsi="Times New Roman"/>
                <w:sz w:val="22"/>
                <w:szCs w:val="22"/>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textAlignment w:val="center"/>
              <w:rPr>
                <w:rFonts w:cs="仿宋_GB2312"/>
                <w:sz w:val="22"/>
                <w:szCs w:val="22"/>
              </w:rPr>
            </w:pPr>
            <w:r>
              <w:rPr>
                <w:rFonts w:cs="仿宋_GB2312" w:hint="eastAsia"/>
                <w:sz w:val="22"/>
                <w:szCs w:val="22"/>
              </w:rPr>
              <w:t>自然资源确权登记项目</w:t>
            </w:r>
            <w:r>
              <w:rPr>
                <w:rFonts w:ascii="Times New Roman" w:hAnsi="Times New Roman"/>
                <w:sz w:val="22"/>
                <w:szCs w:val="22"/>
              </w:rPr>
              <w:t>2021</w:t>
            </w:r>
            <w:r>
              <w:rPr>
                <w:rFonts w:cs="仿宋_GB2312" w:hint="eastAsia"/>
                <w:sz w:val="22"/>
                <w:szCs w:val="22"/>
              </w:rPr>
              <w:t>年预算</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textAlignment w:val="center"/>
              <w:rPr>
                <w:rFonts w:cs="仿宋_GB2312"/>
                <w:sz w:val="22"/>
                <w:szCs w:val="22"/>
              </w:rPr>
            </w:pPr>
            <w:r>
              <w:rPr>
                <w:rFonts w:ascii="Times New Roman" w:hAnsi="Times New Roman"/>
                <w:sz w:val="22"/>
                <w:szCs w:val="22"/>
              </w:rPr>
              <w:t>2021</w:t>
            </w:r>
            <w:r>
              <w:rPr>
                <w:rFonts w:cs="仿宋_GB2312" w:hint="eastAsia"/>
                <w:sz w:val="22"/>
                <w:szCs w:val="22"/>
              </w:rPr>
              <w:t>.</w:t>
            </w:r>
            <w:r>
              <w:rPr>
                <w:rFonts w:ascii="Times New Roman" w:hAnsi="Times New Roman"/>
                <w:sz w:val="22"/>
                <w:szCs w:val="22"/>
              </w:rPr>
              <w:t>01</w:t>
            </w:r>
            <w:r>
              <w:rPr>
                <w:rFonts w:cs="仿宋_GB2312" w:hint="eastAsia"/>
                <w:sz w:val="22"/>
                <w:szCs w:val="22"/>
              </w:rPr>
              <w:t>-</w:t>
            </w:r>
            <w:r>
              <w:rPr>
                <w:rFonts w:ascii="Times New Roman" w:hAnsi="Times New Roman"/>
                <w:sz w:val="22"/>
                <w:szCs w:val="22"/>
              </w:rPr>
              <w:t>2021</w:t>
            </w:r>
            <w:r>
              <w:rPr>
                <w:rFonts w:cs="仿宋_GB2312" w:hint="eastAsia"/>
                <w:sz w:val="22"/>
                <w:szCs w:val="22"/>
              </w:rPr>
              <w:t>.</w:t>
            </w:r>
            <w:r>
              <w:rPr>
                <w:rFonts w:ascii="Times New Roman" w:hAnsi="Times New Roman"/>
                <w:sz w:val="22"/>
                <w:szCs w:val="22"/>
              </w:rPr>
              <w:t>12</w:t>
            </w:r>
          </w:p>
        </w:tc>
        <w:tc>
          <w:tcPr>
            <w:tcW w:w="3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textAlignment w:val="center"/>
              <w:rPr>
                <w:rFonts w:cs="仿宋_GB2312"/>
                <w:sz w:val="22"/>
                <w:szCs w:val="22"/>
              </w:rPr>
            </w:pPr>
            <w:r>
              <w:rPr>
                <w:rFonts w:cs="仿宋_GB2312" w:hint="eastAsia"/>
                <w:sz w:val="22"/>
                <w:szCs w:val="22"/>
              </w:rPr>
              <w:t>编制方案\资料收集、处理\权属状况及界址调查\自然状况及公共管制调查\DOM影像低空航测\自然资源地籍</w:t>
            </w:r>
            <w:r>
              <w:rPr>
                <w:rFonts w:cs="仿宋_GB2312" w:hint="eastAsia"/>
                <w:sz w:val="22"/>
                <w:szCs w:val="22"/>
              </w:rPr>
              <w:lastRenderedPageBreak/>
              <w:t>调查数据库建设\调查成果编制\数据库质量检查、数据入库</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textAlignment w:val="center"/>
              <w:rPr>
                <w:rFonts w:cs="仿宋_GB2312"/>
                <w:sz w:val="22"/>
                <w:szCs w:val="22"/>
              </w:rPr>
            </w:pPr>
            <w:r>
              <w:rPr>
                <w:rFonts w:ascii="Times New Roman" w:hAnsi="Times New Roman"/>
                <w:sz w:val="22"/>
                <w:szCs w:val="22"/>
              </w:rPr>
              <w:lastRenderedPageBreak/>
              <w:t>1355761.6</w:t>
            </w:r>
            <w:r>
              <w:rPr>
                <w:rFonts w:cs="仿宋_GB2312" w:hint="eastAsia"/>
                <w:sz w:val="22"/>
                <w:szCs w:val="22"/>
              </w:rPr>
              <w:t>元</w:t>
            </w:r>
          </w:p>
        </w:tc>
      </w:tr>
      <w:tr w:rsidR="00B66974">
        <w:trPr>
          <w:trHeight w:val="1155"/>
        </w:trPr>
        <w:tc>
          <w:tcPr>
            <w:tcW w:w="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textAlignment w:val="center"/>
              <w:rPr>
                <w:rFonts w:cs="仿宋_GB2312"/>
                <w:sz w:val="22"/>
                <w:szCs w:val="22"/>
              </w:rPr>
            </w:pPr>
            <w:r>
              <w:rPr>
                <w:rFonts w:ascii="Times New Roman" w:hAnsi="Times New Roman"/>
                <w:sz w:val="22"/>
                <w:szCs w:val="22"/>
              </w:rPr>
              <w:lastRenderedPageBreak/>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textAlignment w:val="center"/>
              <w:rPr>
                <w:rFonts w:cs="仿宋_GB2312"/>
                <w:sz w:val="22"/>
                <w:szCs w:val="22"/>
              </w:rPr>
            </w:pPr>
            <w:r>
              <w:rPr>
                <w:rFonts w:cs="仿宋_GB2312" w:hint="eastAsia"/>
                <w:sz w:val="22"/>
                <w:szCs w:val="22"/>
              </w:rPr>
              <w:t>自然资源确权登记项目</w:t>
            </w:r>
            <w:r>
              <w:rPr>
                <w:rFonts w:ascii="Times New Roman" w:hAnsi="Times New Roman"/>
                <w:sz w:val="22"/>
                <w:szCs w:val="22"/>
              </w:rPr>
              <w:t>2022</w:t>
            </w:r>
            <w:r>
              <w:rPr>
                <w:rFonts w:cs="仿宋_GB2312" w:hint="eastAsia"/>
                <w:sz w:val="22"/>
                <w:szCs w:val="22"/>
              </w:rPr>
              <w:t>年预算</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textAlignment w:val="center"/>
              <w:rPr>
                <w:rFonts w:cs="仿宋_GB2312"/>
                <w:sz w:val="22"/>
                <w:szCs w:val="22"/>
              </w:rPr>
            </w:pPr>
            <w:r>
              <w:rPr>
                <w:rFonts w:ascii="Times New Roman" w:hAnsi="Times New Roman"/>
                <w:sz w:val="22"/>
                <w:szCs w:val="22"/>
              </w:rPr>
              <w:t>2022</w:t>
            </w:r>
            <w:r>
              <w:rPr>
                <w:rFonts w:cs="仿宋_GB2312" w:hint="eastAsia"/>
                <w:sz w:val="22"/>
                <w:szCs w:val="22"/>
              </w:rPr>
              <w:t>.</w:t>
            </w:r>
            <w:r>
              <w:rPr>
                <w:rFonts w:ascii="Times New Roman" w:hAnsi="Times New Roman"/>
                <w:sz w:val="22"/>
                <w:szCs w:val="22"/>
              </w:rPr>
              <w:t>01</w:t>
            </w:r>
            <w:r>
              <w:rPr>
                <w:rFonts w:cs="仿宋_GB2312" w:hint="eastAsia"/>
                <w:sz w:val="22"/>
                <w:szCs w:val="22"/>
              </w:rPr>
              <w:t>-</w:t>
            </w:r>
            <w:r>
              <w:rPr>
                <w:rFonts w:ascii="Times New Roman" w:hAnsi="Times New Roman"/>
                <w:sz w:val="22"/>
                <w:szCs w:val="22"/>
              </w:rPr>
              <w:t>2022</w:t>
            </w:r>
            <w:r>
              <w:rPr>
                <w:rFonts w:cs="仿宋_GB2312" w:hint="eastAsia"/>
                <w:sz w:val="22"/>
                <w:szCs w:val="22"/>
              </w:rPr>
              <w:t>.</w:t>
            </w:r>
            <w:r>
              <w:rPr>
                <w:rFonts w:ascii="Times New Roman" w:hAnsi="Times New Roman"/>
                <w:sz w:val="22"/>
                <w:szCs w:val="22"/>
              </w:rPr>
              <w:t>12</w:t>
            </w:r>
          </w:p>
        </w:tc>
        <w:tc>
          <w:tcPr>
            <w:tcW w:w="3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textAlignment w:val="center"/>
              <w:rPr>
                <w:rFonts w:cs="仿宋_GB2312"/>
                <w:sz w:val="22"/>
                <w:szCs w:val="22"/>
              </w:rPr>
            </w:pPr>
            <w:r>
              <w:rPr>
                <w:rFonts w:cs="仿宋_GB2312" w:hint="eastAsia"/>
                <w:sz w:val="22"/>
                <w:szCs w:val="22"/>
              </w:rPr>
              <w:t>编制方案\资料收集、处理\权属状况及界址调查\自然状况及公共管制调查\DOM影像低空航测\自然资源地籍调查数据库建设\调查成果编制\数据库质量检查、数据入库</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textAlignment w:val="center"/>
              <w:rPr>
                <w:rFonts w:cs="仿宋_GB2312"/>
                <w:sz w:val="22"/>
                <w:szCs w:val="22"/>
              </w:rPr>
            </w:pPr>
            <w:r>
              <w:rPr>
                <w:rFonts w:ascii="Times New Roman" w:hAnsi="Times New Roman"/>
                <w:sz w:val="22"/>
                <w:szCs w:val="22"/>
              </w:rPr>
              <w:t>2580980</w:t>
            </w:r>
            <w:r>
              <w:rPr>
                <w:rFonts w:cs="仿宋_GB2312" w:hint="eastAsia"/>
                <w:sz w:val="22"/>
                <w:szCs w:val="22"/>
              </w:rPr>
              <w:t>元</w:t>
            </w:r>
          </w:p>
        </w:tc>
      </w:tr>
      <w:tr w:rsidR="00B66974">
        <w:trPr>
          <w:trHeight w:val="1155"/>
        </w:trPr>
        <w:tc>
          <w:tcPr>
            <w:tcW w:w="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textAlignment w:val="center"/>
              <w:rPr>
                <w:rFonts w:cs="仿宋_GB2312"/>
                <w:sz w:val="22"/>
                <w:szCs w:val="22"/>
              </w:rPr>
            </w:pPr>
            <w:r>
              <w:rPr>
                <w:rFonts w:ascii="Times New Roman" w:hAnsi="Times New Roman"/>
                <w:sz w:val="22"/>
                <w:szCs w:val="22"/>
              </w:rPr>
              <w:t>3</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textAlignment w:val="center"/>
              <w:rPr>
                <w:rFonts w:cs="仿宋_GB2312"/>
                <w:sz w:val="22"/>
                <w:szCs w:val="22"/>
              </w:rPr>
            </w:pPr>
            <w:r>
              <w:rPr>
                <w:rFonts w:cs="仿宋_GB2312" w:hint="eastAsia"/>
                <w:sz w:val="22"/>
                <w:szCs w:val="22"/>
              </w:rPr>
              <w:t>自然资源确权登记项目</w:t>
            </w:r>
            <w:r>
              <w:rPr>
                <w:rFonts w:ascii="Times New Roman" w:hAnsi="Times New Roman"/>
                <w:sz w:val="22"/>
                <w:szCs w:val="22"/>
              </w:rPr>
              <w:t>2023</w:t>
            </w:r>
            <w:r>
              <w:rPr>
                <w:rFonts w:cs="仿宋_GB2312" w:hint="eastAsia"/>
                <w:sz w:val="22"/>
                <w:szCs w:val="22"/>
              </w:rPr>
              <w:t>年预算</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textAlignment w:val="center"/>
              <w:rPr>
                <w:rFonts w:cs="仿宋_GB2312"/>
                <w:sz w:val="22"/>
                <w:szCs w:val="22"/>
              </w:rPr>
            </w:pPr>
            <w:r>
              <w:rPr>
                <w:rFonts w:ascii="Times New Roman" w:hAnsi="Times New Roman"/>
                <w:sz w:val="22"/>
                <w:szCs w:val="22"/>
              </w:rPr>
              <w:t>2023</w:t>
            </w:r>
            <w:r>
              <w:rPr>
                <w:rFonts w:cs="仿宋_GB2312" w:hint="eastAsia"/>
                <w:sz w:val="22"/>
                <w:szCs w:val="22"/>
              </w:rPr>
              <w:t>.</w:t>
            </w:r>
            <w:r>
              <w:rPr>
                <w:rFonts w:ascii="Times New Roman" w:hAnsi="Times New Roman"/>
                <w:sz w:val="22"/>
                <w:szCs w:val="22"/>
              </w:rPr>
              <w:t>01</w:t>
            </w:r>
            <w:r>
              <w:rPr>
                <w:rFonts w:cs="仿宋_GB2312" w:hint="eastAsia"/>
                <w:sz w:val="22"/>
                <w:szCs w:val="22"/>
              </w:rPr>
              <w:t>-</w:t>
            </w:r>
            <w:r>
              <w:rPr>
                <w:rFonts w:ascii="Times New Roman" w:hAnsi="Times New Roman"/>
                <w:sz w:val="22"/>
                <w:szCs w:val="22"/>
              </w:rPr>
              <w:t>2023</w:t>
            </w:r>
            <w:r>
              <w:rPr>
                <w:rFonts w:cs="仿宋_GB2312" w:hint="eastAsia"/>
                <w:sz w:val="22"/>
                <w:szCs w:val="22"/>
              </w:rPr>
              <w:t>.</w:t>
            </w:r>
            <w:r>
              <w:rPr>
                <w:rFonts w:ascii="Times New Roman" w:hAnsi="Times New Roman"/>
                <w:sz w:val="22"/>
                <w:szCs w:val="22"/>
              </w:rPr>
              <w:t>12</w:t>
            </w:r>
          </w:p>
        </w:tc>
        <w:tc>
          <w:tcPr>
            <w:tcW w:w="3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textAlignment w:val="center"/>
              <w:rPr>
                <w:rFonts w:cs="仿宋_GB2312"/>
                <w:sz w:val="22"/>
                <w:szCs w:val="22"/>
              </w:rPr>
            </w:pPr>
            <w:r>
              <w:rPr>
                <w:rFonts w:cs="仿宋_GB2312" w:hint="eastAsia"/>
                <w:sz w:val="22"/>
                <w:szCs w:val="22"/>
              </w:rPr>
              <w:t>编制方案\资料收集、处理\权属状况及界址调查\自然状况及公共管制调查\DOM影像低空航测\自然资源地籍调查数据库建设\调查成果编制\数据库质量检查、数据入库</w:t>
            </w:r>
          </w:p>
        </w:tc>
        <w:tc>
          <w:tcPr>
            <w:tcW w:w="1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textAlignment w:val="center"/>
              <w:rPr>
                <w:rFonts w:cs="仿宋_GB2312"/>
                <w:sz w:val="22"/>
                <w:szCs w:val="22"/>
              </w:rPr>
            </w:pPr>
            <w:r>
              <w:rPr>
                <w:rFonts w:ascii="Times New Roman" w:hAnsi="Times New Roman"/>
                <w:sz w:val="22"/>
                <w:szCs w:val="22"/>
              </w:rPr>
              <w:t>6079960</w:t>
            </w:r>
            <w:r>
              <w:rPr>
                <w:rFonts w:cs="仿宋_GB2312" w:hint="eastAsia"/>
                <w:sz w:val="22"/>
                <w:szCs w:val="22"/>
              </w:rPr>
              <w:t>元</w:t>
            </w:r>
          </w:p>
        </w:tc>
      </w:tr>
    </w:tbl>
    <w:p w:rsidR="00B66974" w:rsidRDefault="00B66974">
      <w:pPr>
        <w:pStyle w:val="a0"/>
        <w:ind w:firstLine="360"/>
        <w:rPr>
          <w:rFonts w:cs="仿宋_GB2312"/>
          <w:kern w:val="2"/>
          <w:szCs w:val="32"/>
        </w:rPr>
      </w:pPr>
    </w:p>
    <w:p w:rsidR="00B66974" w:rsidRDefault="0093054A">
      <w:pPr>
        <w:pStyle w:val="2"/>
        <w:ind w:firstLine="643"/>
      </w:pPr>
      <w:bookmarkStart w:id="58" w:name="_Toc27751"/>
      <w:r>
        <w:rPr>
          <w:rFonts w:hint="eastAsia"/>
        </w:rPr>
        <w:t>（三）项目概况</w:t>
      </w:r>
      <w:bookmarkEnd w:id="58"/>
    </w:p>
    <w:p w:rsidR="00B66974" w:rsidRDefault="0093054A">
      <w:pPr>
        <w:pStyle w:val="3"/>
        <w:ind w:firstLine="640"/>
        <w:rPr>
          <w:rFonts w:cs="仿宋_GB2312"/>
        </w:rPr>
      </w:pPr>
      <w:bookmarkStart w:id="59" w:name="_Toc3857"/>
      <w:r>
        <w:rPr>
          <w:rFonts w:ascii="Times New Roman" w:hAnsi="Times New Roman"/>
        </w:rPr>
        <w:t>1</w:t>
      </w:r>
      <w:r>
        <w:rPr>
          <w:rFonts w:cs="仿宋_GB2312" w:hint="eastAsia"/>
        </w:rPr>
        <w:t>.项目背景及目的</w:t>
      </w:r>
      <w:bookmarkEnd w:id="59"/>
    </w:p>
    <w:p w:rsidR="00B66974" w:rsidRDefault="0093054A">
      <w:pPr>
        <w:ind w:firstLine="640"/>
        <w:rPr>
          <w:rFonts w:cs="仿宋_GB2312"/>
          <w:kern w:val="2"/>
          <w:szCs w:val="32"/>
        </w:rPr>
      </w:pPr>
      <w:r>
        <w:rPr>
          <w:rFonts w:cs="仿宋_GB2312" w:hint="eastAsia"/>
          <w:kern w:val="2"/>
          <w:szCs w:val="32"/>
        </w:rPr>
        <w:t>根据自然资源部 财政部 生态环境部 水利部 国家林业和草原局《关于印发〈自然资源统一确权登记暂行办法〉的通知》《四川省自然资源统一确权登记总体工作方案》（川府发〔</w:t>
      </w:r>
      <w:r>
        <w:rPr>
          <w:rFonts w:ascii="Times New Roman" w:hAnsi="Times New Roman"/>
          <w:kern w:val="2"/>
          <w:szCs w:val="32"/>
        </w:rPr>
        <w:t>2019</w:t>
      </w:r>
      <w:r>
        <w:rPr>
          <w:rFonts w:cs="仿宋_GB2312" w:hint="eastAsia"/>
          <w:kern w:val="2"/>
          <w:szCs w:val="32"/>
        </w:rPr>
        <w:t>〕</w:t>
      </w:r>
      <w:r>
        <w:rPr>
          <w:rFonts w:ascii="Times New Roman" w:hAnsi="Times New Roman"/>
          <w:kern w:val="2"/>
          <w:szCs w:val="32"/>
        </w:rPr>
        <w:t>35</w:t>
      </w:r>
      <w:r>
        <w:rPr>
          <w:rFonts w:cs="仿宋_GB2312" w:hint="eastAsia"/>
          <w:kern w:val="2"/>
          <w:szCs w:val="32"/>
        </w:rPr>
        <w:t>号）《乐山市自然资源统一确权登记工作方案》（乐府发〔</w:t>
      </w:r>
      <w:r>
        <w:rPr>
          <w:rFonts w:ascii="Times New Roman" w:hAnsi="Times New Roman"/>
          <w:kern w:val="2"/>
          <w:szCs w:val="32"/>
        </w:rPr>
        <w:t>2020</w:t>
      </w:r>
      <w:r>
        <w:rPr>
          <w:rFonts w:cs="仿宋_GB2312" w:hint="eastAsia"/>
          <w:kern w:val="2"/>
          <w:szCs w:val="32"/>
        </w:rPr>
        <w:t>〕</w:t>
      </w:r>
      <w:r>
        <w:rPr>
          <w:rFonts w:ascii="Times New Roman" w:hAnsi="Times New Roman"/>
          <w:kern w:val="2"/>
          <w:szCs w:val="32"/>
        </w:rPr>
        <w:t>8</w:t>
      </w:r>
      <w:r>
        <w:rPr>
          <w:rFonts w:cs="仿宋_GB2312" w:hint="eastAsia"/>
          <w:kern w:val="2"/>
          <w:szCs w:val="32"/>
        </w:rPr>
        <w:t>号）《乐山市自然资源局关于印发乐山市重点区域自然资源统一确权登记市级年度实施计划的通知》（乐市</w:t>
      </w:r>
      <w:proofErr w:type="gramStart"/>
      <w:r>
        <w:rPr>
          <w:rFonts w:cs="仿宋_GB2312" w:hint="eastAsia"/>
          <w:kern w:val="2"/>
          <w:szCs w:val="32"/>
        </w:rPr>
        <w:t>自然资函〔</w:t>
      </w:r>
      <w:r>
        <w:rPr>
          <w:rFonts w:ascii="Times New Roman" w:hAnsi="Times New Roman"/>
          <w:kern w:val="2"/>
          <w:szCs w:val="32"/>
        </w:rPr>
        <w:t>2020</w:t>
      </w:r>
      <w:r>
        <w:rPr>
          <w:rFonts w:cs="仿宋_GB2312" w:hint="eastAsia"/>
          <w:kern w:val="2"/>
          <w:szCs w:val="32"/>
        </w:rPr>
        <w:t>〕</w:t>
      </w:r>
      <w:proofErr w:type="gramEnd"/>
      <w:r>
        <w:rPr>
          <w:rFonts w:ascii="Times New Roman" w:hAnsi="Times New Roman"/>
          <w:kern w:val="2"/>
          <w:szCs w:val="32"/>
        </w:rPr>
        <w:t>274</w:t>
      </w:r>
      <w:r>
        <w:rPr>
          <w:rFonts w:cs="仿宋_GB2312" w:hint="eastAsia"/>
          <w:kern w:val="2"/>
          <w:szCs w:val="32"/>
        </w:rPr>
        <w:t>号）要求，坚持资源公有原则，坚持自然资源社会主义公有制，即全民所有和集体所有；坚持物权法定原则，依法依规确定自然资源的物权种类和权利内容、自然资源资产产权主体和行使代表；坚持统筹兼顾原则，在新的自然资源管理体制和格局基础上，与相关改革做好衔接；坚持自然资源统一确权登记与不动产登</w:t>
      </w:r>
      <w:r>
        <w:rPr>
          <w:rFonts w:cs="仿宋_GB2312" w:hint="eastAsia"/>
          <w:kern w:val="2"/>
          <w:szCs w:val="32"/>
        </w:rPr>
        <w:lastRenderedPageBreak/>
        <w:t>记有机融合原则，以不动产登记为基础，构建自然资源统一确权登记制度体系；坚持有序推进原则，先行选择基础资料完善、权属争议少的自然资源开展统一确权登记工作，</w:t>
      </w:r>
      <w:r>
        <w:rPr>
          <w:rFonts w:ascii="Times New Roman" w:hAnsi="Times New Roman"/>
          <w:kern w:val="2"/>
          <w:szCs w:val="32"/>
        </w:rPr>
        <w:t>2021</w:t>
      </w:r>
      <w:r>
        <w:rPr>
          <w:rFonts w:cs="仿宋_GB2312" w:hint="eastAsia"/>
          <w:kern w:val="2"/>
          <w:szCs w:val="32"/>
        </w:rPr>
        <w:t>年选择高中水库等</w:t>
      </w:r>
      <w:r>
        <w:rPr>
          <w:rFonts w:ascii="Times New Roman" w:hAnsi="Times New Roman"/>
          <w:kern w:val="2"/>
          <w:szCs w:val="32"/>
        </w:rPr>
        <w:t>5</w:t>
      </w:r>
      <w:r>
        <w:rPr>
          <w:rFonts w:cs="仿宋_GB2312" w:hint="eastAsia"/>
          <w:kern w:val="2"/>
          <w:szCs w:val="32"/>
        </w:rPr>
        <w:t>个自然资源、</w:t>
      </w:r>
      <w:r>
        <w:rPr>
          <w:rFonts w:ascii="Times New Roman" w:hAnsi="Times New Roman"/>
          <w:kern w:val="2"/>
          <w:szCs w:val="32"/>
        </w:rPr>
        <w:t>2022</w:t>
      </w:r>
      <w:r>
        <w:rPr>
          <w:rFonts w:cs="仿宋_GB2312" w:hint="eastAsia"/>
          <w:kern w:val="2"/>
          <w:szCs w:val="32"/>
        </w:rPr>
        <w:t>年</w:t>
      </w:r>
      <w:proofErr w:type="gramStart"/>
      <w:r>
        <w:rPr>
          <w:rFonts w:cs="仿宋_GB2312" w:hint="eastAsia"/>
          <w:kern w:val="2"/>
          <w:szCs w:val="32"/>
        </w:rPr>
        <w:t>选择沐溪河</w:t>
      </w:r>
      <w:proofErr w:type="gramEnd"/>
      <w:r>
        <w:rPr>
          <w:rFonts w:cs="仿宋_GB2312" w:hint="eastAsia"/>
          <w:kern w:val="2"/>
          <w:szCs w:val="32"/>
        </w:rPr>
        <w:t>等</w:t>
      </w:r>
      <w:r>
        <w:rPr>
          <w:rFonts w:ascii="Times New Roman" w:hAnsi="Times New Roman"/>
          <w:kern w:val="2"/>
          <w:szCs w:val="32"/>
        </w:rPr>
        <w:t>4</w:t>
      </w:r>
      <w:r>
        <w:rPr>
          <w:rFonts w:cs="仿宋_GB2312" w:hint="eastAsia"/>
          <w:kern w:val="2"/>
          <w:szCs w:val="32"/>
        </w:rPr>
        <w:t>个自然资源、</w:t>
      </w:r>
      <w:r>
        <w:rPr>
          <w:rFonts w:ascii="Times New Roman" w:hAnsi="Times New Roman"/>
          <w:kern w:val="2"/>
          <w:szCs w:val="32"/>
        </w:rPr>
        <w:t>2023</w:t>
      </w:r>
      <w:r>
        <w:rPr>
          <w:rFonts w:cs="仿宋_GB2312" w:hint="eastAsia"/>
          <w:kern w:val="2"/>
          <w:szCs w:val="32"/>
        </w:rPr>
        <w:t>年选择马边河等</w:t>
      </w:r>
      <w:r>
        <w:rPr>
          <w:rFonts w:ascii="Times New Roman" w:hAnsi="Times New Roman"/>
          <w:kern w:val="2"/>
          <w:szCs w:val="32"/>
        </w:rPr>
        <w:t>6</w:t>
      </w:r>
      <w:r>
        <w:rPr>
          <w:rFonts w:cs="仿宋_GB2312" w:hint="eastAsia"/>
          <w:kern w:val="2"/>
          <w:szCs w:val="32"/>
        </w:rPr>
        <w:t>个自然资源开展统一确权登记工作，确保自然资源统一确权登记工作有序、平稳推进，最终实现全覆盖。</w:t>
      </w:r>
    </w:p>
    <w:p w:rsidR="00B66974" w:rsidRDefault="0093054A">
      <w:pPr>
        <w:pStyle w:val="3"/>
        <w:ind w:firstLine="640"/>
        <w:rPr>
          <w:rFonts w:cs="仿宋_GB2312"/>
        </w:rPr>
      </w:pPr>
      <w:bookmarkStart w:id="60" w:name="_Toc23298"/>
      <w:r>
        <w:rPr>
          <w:rFonts w:ascii="Times New Roman" w:hAnsi="Times New Roman"/>
        </w:rPr>
        <w:t>2</w:t>
      </w:r>
      <w:r>
        <w:rPr>
          <w:rFonts w:cs="仿宋_GB2312" w:hint="eastAsia"/>
        </w:rPr>
        <w:t>.项目计划实施进度安排</w:t>
      </w:r>
      <w:bookmarkEnd w:id="60"/>
    </w:p>
    <w:p w:rsidR="00B66974" w:rsidRDefault="0093054A">
      <w:pPr>
        <w:adjustRightInd/>
        <w:snapToGrid/>
        <w:ind w:firstLineChars="0" w:firstLine="640"/>
        <w:rPr>
          <w:rFonts w:cs="仿宋_GB2312"/>
          <w:kern w:val="2"/>
          <w:szCs w:val="32"/>
        </w:rPr>
      </w:pPr>
      <w:r>
        <w:rPr>
          <w:rFonts w:ascii="Times New Roman" w:hAnsi="Times New Roman"/>
          <w:kern w:val="2"/>
          <w:szCs w:val="32"/>
        </w:rPr>
        <w:t>1</w:t>
      </w:r>
      <w:r>
        <w:rPr>
          <w:rFonts w:cs="仿宋_GB2312" w:hint="eastAsia"/>
          <w:kern w:val="2"/>
          <w:szCs w:val="32"/>
        </w:rPr>
        <w:t>）准备启动阶段（</w:t>
      </w:r>
      <w:r>
        <w:rPr>
          <w:rFonts w:ascii="Times New Roman" w:hAnsi="Times New Roman"/>
          <w:kern w:val="2"/>
          <w:szCs w:val="32"/>
        </w:rPr>
        <w:t>2020</w:t>
      </w:r>
      <w:r>
        <w:rPr>
          <w:rFonts w:cs="仿宋_GB2312" w:hint="eastAsia"/>
          <w:kern w:val="2"/>
          <w:szCs w:val="32"/>
        </w:rPr>
        <w:t>年</w:t>
      </w:r>
      <w:r>
        <w:rPr>
          <w:rFonts w:ascii="Times New Roman" w:hAnsi="Times New Roman"/>
          <w:kern w:val="2"/>
          <w:szCs w:val="32"/>
        </w:rPr>
        <w:t>5</w:t>
      </w:r>
      <w:r>
        <w:rPr>
          <w:rFonts w:cs="仿宋_GB2312" w:hint="eastAsia"/>
          <w:kern w:val="2"/>
          <w:szCs w:val="32"/>
        </w:rPr>
        <w:t>月</w:t>
      </w:r>
      <w:r>
        <w:rPr>
          <w:rFonts w:ascii="Times New Roman" w:hAnsi="Times New Roman"/>
          <w:kern w:val="2"/>
          <w:szCs w:val="32"/>
        </w:rPr>
        <w:t>31</w:t>
      </w:r>
      <w:r>
        <w:rPr>
          <w:rFonts w:cs="仿宋_GB2312" w:hint="eastAsia"/>
          <w:kern w:val="2"/>
          <w:szCs w:val="32"/>
        </w:rPr>
        <w:t>日前）。制定市级自然资源统一确权登记工作方案，编制市级</w:t>
      </w:r>
      <w:r>
        <w:rPr>
          <w:rFonts w:ascii="Times New Roman" w:hAnsi="Times New Roman"/>
          <w:kern w:val="2"/>
          <w:szCs w:val="32"/>
        </w:rPr>
        <w:t>2020</w:t>
      </w:r>
      <w:r>
        <w:rPr>
          <w:rFonts w:cs="仿宋_GB2312" w:hint="eastAsia"/>
          <w:kern w:val="2"/>
          <w:szCs w:val="32"/>
        </w:rPr>
        <w:t>—</w:t>
      </w:r>
      <w:r>
        <w:rPr>
          <w:rFonts w:ascii="Times New Roman" w:hAnsi="Times New Roman"/>
          <w:kern w:val="2"/>
          <w:szCs w:val="32"/>
        </w:rPr>
        <w:t>2023</w:t>
      </w:r>
      <w:r>
        <w:rPr>
          <w:rFonts w:cs="仿宋_GB2312" w:hint="eastAsia"/>
          <w:kern w:val="2"/>
          <w:szCs w:val="32"/>
        </w:rPr>
        <w:t>年度实施计划，同时部署指导各县（市、区）编制本辖区的自然资源统一确权登记工作方案。</w:t>
      </w:r>
    </w:p>
    <w:p w:rsidR="00B66974" w:rsidRDefault="0093054A">
      <w:pPr>
        <w:adjustRightInd/>
        <w:snapToGrid/>
        <w:ind w:firstLineChars="0" w:firstLine="640"/>
        <w:rPr>
          <w:rFonts w:cs="仿宋_GB2312"/>
          <w:kern w:val="2"/>
          <w:szCs w:val="32"/>
        </w:rPr>
      </w:pPr>
      <w:r>
        <w:rPr>
          <w:rFonts w:ascii="Times New Roman" w:hAnsi="Times New Roman"/>
          <w:kern w:val="2"/>
          <w:szCs w:val="32"/>
        </w:rPr>
        <w:t>2</w:t>
      </w:r>
      <w:r>
        <w:rPr>
          <w:rFonts w:cs="仿宋_GB2312" w:hint="eastAsia"/>
          <w:kern w:val="2"/>
          <w:szCs w:val="32"/>
        </w:rPr>
        <w:t>）组织实施阶段（</w:t>
      </w:r>
      <w:r>
        <w:rPr>
          <w:rFonts w:ascii="Times New Roman" w:hAnsi="Times New Roman"/>
          <w:kern w:val="2"/>
          <w:szCs w:val="32"/>
        </w:rPr>
        <w:t>2020</w:t>
      </w:r>
      <w:r>
        <w:rPr>
          <w:rFonts w:cs="仿宋_GB2312" w:hint="eastAsia"/>
          <w:kern w:val="2"/>
          <w:szCs w:val="32"/>
        </w:rPr>
        <w:t>-</w:t>
      </w:r>
      <w:r>
        <w:rPr>
          <w:rFonts w:ascii="Times New Roman" w:hAnsi="Times New Roman"/>
          <w:kern w:val="2"/>
          <w:szCs w:val="32"/>
        </w:rPr>
        <w:t>2023</w:t>
      </w:r>
      <w:r>
        <w:rPr>
          <w:rFonts w:cs="仿宋_GB2312" w:hint="eastAsia"/>
          <w:kern w:val="2"/>
          <w:szCs w:val="32"/>
        </w:rPr>
        <w:t>年）。配合自然资源厅开展本辖区内的青衣江、岷江和峨眉山－乐山大佛风景名胜区、大渡河造林局国有森林资源等自然资源统一确权登记工作。市自然资源局根据市政府代理行使所有权的自然资源清单，每年选择一定数量的自然保护区、自然公园等自然保护地，江河湖泊，生态功能重要的森林、湿地和草原，以及探明储量的石油天然气、矿产资源等全民所有自然资源，开展自然资源统一确权登记工作。</w:t>
      </w:r>
    </w:p>
    <w:p w:rsidR="00B66974" w:rsidRDefault="0093054A">
      <w:pPr>
        <w:adjustRightInd/>
        <w:snapToGrid/>
        <w:ind w:firstLineChars="0" w:firstLine="640"/>
        <w:rPr>
          <w:rFonts w:cs="仿宋_GB2312"/>
          <w:kern w:val="2"/>
          <w:szCs w:val="32"/>
        </w:rPr>
      </w:pPr>
      <w:r>
        <w:rPr>
          <w:rFonts w:ascii="Times New Roman" w:hAnsi="Times New Roman"/>
          <w:kern w:val="2"/>
          <w:szCs w:val="32"/>
        </w:rPr>
        <w:t>3</w:t>
      </w:r>
      <w:r>
        <w:rPr>
          <w:rFonts w:cs="仿宋_GB2312" w:hint="eastAsia"/>
          <w:kern w:val="2"/>
          <w:szCs w:val="32"/>
        </w:rPr>
        <w:t>）全面覆盖阶段（</w:t>
      </w:r>
      <w:r>
        <w:rPr>
          <w:rFonts w:ascii="Times New Roman" w:hAnsi="Times New Roman"/>
          <w:kern w:val="2"/>
          <w:szCs w:val="32"/>
        </w:rPr>
        <w:t>2023</w:t>
      </w:r>
      <w:r>
        <w:rPr>
          <w:rFonts w:cs="仿宋_GB2312" w:hint="eastAsia"/>
          <w:kern w:val="2"/>
          <w:szCs w:val="32"/>
        </w:rPr>
        <w:t>年以后）。在基本完成全市重点区域的自然资源统一确权登记工作的基础上，适时启动非重点区域自然资源确权登记工作，最终实现全市自然资源统</w:t>
      </w:r>
      <w:r>
        <w:rPr>
          <w:rFonts w:cs="仿宋_GB2312" w:hint="eastAsia"/>
          <w:kern w:val="2"/>
          <w:szCs w:val="32"/>
        </w:rPr>
        <w:lastRenderedPageBreak/>
        <w:t>一确权</w:t>
      </w:r>
      <w:proofErr w:type="gramStart"/>
      <w:r>
        <w:rPr>
          <w:rFonts w:cs="仿宋_GB2312" w:hint="eastAsia"/>
          <w:kern w:val="2"/>
          <w:szCs w:val="32"/>
        </w:rPr>
        <w:t>登记全</w:t>
      </w:r>
      <w:proofErr w:type="gramEnd"/>
      <w:r>
        <w:rPr>
          <w:rFonts w:cs="仿宋_GB2312" w:hint="eastAsia"/>
          <w:kern w:val="2"/>
          <w:szCs w:val="32"/>
        </w:rPr>
        <w:t>覆盖的目标。</w:t>
      </w:r>
    </w:p>
    <w:p w:rsidR="00B66974" w:rsidRDefault="0093054A">
      <w:pPr>
        <w:pStyle w:val="1"/>
        <w:ind w:firstLine="640"/>
        <w:rPr>
          <w:rFonts w:eastAsia="仿宋_GB2312" w:cs="仿宋_GB2312"/>
        </w:rPr>
      </w:pPr>
      <w:bookmarkStart w:id="61" w:name="_Toc11665"/>
      <w:r>
        <w:rPr>
          <w:rFonts w:eastAsia="仿宋_GB2312" w:cs="仿宋_GB2312" w:hint="eastAsia"/>
        </w:rPr>
        <w:t>二、评估方式和方法</w:t>
      </w:r>
      <w:bookmarkEnd w:id="61"/>
    </w:p>
    <w:p w:rsidR="00B66974" w:rsidRDefault="0093054A">
      <w:pPr>
        <w:pStyle w:val="2"/>
        <w:ind w:firstLine="643"/>
      </w:pPr>
      <w:bookmarkStart w:id="62" w:name="_Toc23594"/>
      <w:r>
        <w:rPr>
          <w:rFonts w:hint="eastAsia"/>
        </w:rPr>
        <w:t>（一）评估程序</w:t>
      </w:r>
      <w:bookmarkEnd w:id="62"/>
    </w:p>
    <w:p w:rsidR="00B66974" w:rsidRDefault="0093054A">
      <w:pPr>
        <w:adjustRightInd/>
        <w:snapToGrid/>
        <w:ind w:firstLineChars="0" w:firstLine="640"/>
        <w:rPr>
          <w:rFonts w:cs="仿宋_GB2312"/>
          <w:kern w:val="2"/>
          <w:szCs w:val="32"/>
        </w:rPr>
      </w:pPr>
      <w:r>
        <w:rPr>
          <w:rFonts w:cs="仿宋_GB2312" w:hint="eastAsia"/>
          <w:kern w:val="2"/>
          <w:szCs w:val="32"/>
        </w:rPr>
        <w:t>为保证科学合理地安排绩效评估工作，确保绩效评估工作有序完成，</w:t>
      </w:r>
      <w:r>
        <w:rPr>
          <w:rFonts w:ascii="Times New Roman" w:hAnsi="Times New Roman"/>
          <w:kern w:val="2"/>
          <w:szCs w:val="32"/>
        </w:rPr>
        <w:t>2021</w:t>
      </w:r>
      <w:r>
        <w:rPr>
          <w:rFonts w:cs="仿宋_GB2312" w:hint="eastAsia"/>
          <w:kern w:val="2"/>
          <w:szCs w:val="32"/>
        </w:rPr>
        <w:t>年</w:t>
      </w:r>
      <w:r>
        <w:rPr>
          <w:rFonts w:ascii="Times New Roman" w:hAnsi="Times New Roman"/>
          <w:kern w:val="2"/>
          <w:szCs w:val="32"/>
        </w:rPr>
        <w:t>8</w:t>
      </w:r>
      <w:r>
        <w:rPr>
          <w:rFonts w:cs="仿宋_GB2312" w:hint="eastAsia"/>
          <w:kern w:val="2"/>
          <w:szCs w:val="32"/>
        </w:rPr>
        <w:t>月</w:t>
      </w:r>
      <w:r>
        <w:rPr>
          <w:rFonts w:ascii="Times New Roman" w:hAnsi="Times New Roman"/>
          <w:kern w:val="2"/>
          <w:szCs w:val="32"/>
        </w:rPr>
        <w:t>13</w:t>
      </w:r>
      <w:r>
        <w:rPr>
          <w:rFonts w:cs="仿宋_GB2312" w:hint="eastAsia"/>
          <w:kern w:val="2"/>
          <w:szCs w:val="32"/>
        </w:rPr>
        <w:t>日至</w:t>
      </w:r>
      <w:r>
        <w:rPr>
          <w:rFonts w:ascii="Times New Roman" w:hAnsi="Times New Roman"/>
          <w:kern w:val="2"/>
          <w:szCs w:val="32"/>
        </w:rPr>
        <w:t>2021</w:t>
      </w:r>
      <w:r>
        <w:rPr>
          <w:rFonts w:cs="仿宋_GB2312" w:hint="eastAsia"/>
          <w:kern w:val="2"/>
          <w:szCs w:val="32"/>
        </w:rPr>
        <w:t>年</w:t>
      </w:r>
      <w:r>
        <w:rPr>
          <w:rFonts w:ascii="Times New Roman" w:hAnsi="Times New Roman"/>
          <w:kern w:val="2"/>
          <w:szCs w:val="32"/>
        </w:rPr>
        <w:t>9</w:t>
      </w:r>
      <w:r>
        <w:rPr>
          <w:rFonts w:cs="仿宋_GB2312" w:hint="eastAsia"/>
          <w:kern w:val="2"/>
          <w:szCs w:val="32"/>
        </w:rPr>
        <w:t>月</w:t>
      </w:r>
      <w:r>
        <w:rPr>
          <w:rFonts w:ascii="Times New Roman" w:hAnsi="Times New Roman"/>
          <w:kern w:val="2"/>
          <w:szCs w:val="32"/>
        </w:rPr>
        <w:t>30</w:t>
      </w:r>
      <w:r>
        <w:rPr>
          <w:rFonts w:cs="仿宋_GB2312" w:hint="eastAsia"/>
          <w:kern w:val="2"/>
          <w:szCs w:val="32"/>
        </w:rPr>
        <w:t>日，评估组对乐山市</w:t>
      </w:r>
      <w:r>
        <w:rPr>
          <w:rFonts w:ascii="Times New Roman" w:hAnsi="Times New Roman"/>
          <w:kern w:val="2"/>
          <w:szCs w:val="32"/>
        </w:rPr>
        <w:t>2021</w:t>
      </w:r>
      <w:r>
        <w:rPr>
          <w:rFonts w:cs="仿宋_GB2312" w:hint="eastAsia"/>
          <w:kern w:val="2"/>
          <w:szCs w:val="32"/>
        </w:rPr>
        <w:t>年自然资源统一确权登记项目开展事前绩效评估，本次绩效评估实施分为前期准备、过程实施、形成报告、项目收尾四个阶段。</w:t>
      </w:r>
    </w:p>
    <w:p w:rsidR="00B66974" w:rsidRDefault="0093054A">
      <w:pPr>
        <w:adjustRightInd/>
        <w:snapToGrid/>
        <w:ind w:firstLineChars="0" w:firstLine="640"/>
        <w:rPr>
          <w:rFonts w:cs="仿宋_GB2312"/>
          <w:kern w:val="2"/>
          <w:szCs w:val="32"/>
        </w:rPr>
      </w:pPr>
      <w:r>
        <w:rPr>
          <w:rFonts w:cs="仿宋_GB2312" w:hint="eastAsia"/>
          <w:kern w:val="2"/>
          <w:szCs w:val="32"/>
        </w:rPr>
        <w:t>各阶段的重点工作内容和服务标准如下：</w:t>
      </w:r>
    </w:p>
    <w:p w:rsidR="00B66974" w:rsidRDefault="0093054A">
      <w:pPr>
        <w:pStyle w:val="3"/>
        <w:ind w:firstLine="640"/>
        <w:rPr>
          <w:rFonts w:cs="仿宋_GB2312"/>
        </w:rPr>
      </w:pPr>
      <w:bookmarkStart w:id="63" w:name="_Toc16703"/>
      <w:r>
        <w:rPr>
          <w:rFonts w:ascii="Times New Roman" w:hAnsi="Times New Roman"/>
        </w:rPr>
        <w:t>1</w:t>
      </w:r>
      <w:r>
        <w:rPr>
          <w:rFonts w:cs="仿宋_GB2312" w:hint="eastAsia"/>
        </w:rPr>
        <w:t>.前期准备阶段</w:t>
      </w:r>
      <w:bookmarkEnd w:id="63"/>
    </w:p>
    <w:p w:rsidR="00B66974" w:rsidRDefault="0093054A">
      <w:pPr>
        <w:adjustRightInd/>
        <w:snapToGrid/>
        <w:ind w:firstLineChars="0" w:firstLine="480"/>
        <w:rPr>
          <w:rFonts w:cs="仿宋_GB2312"/>
          <w:kern w:val="2"/>
          <w:szCs w:val="32"/>
        </w:rPr>
      </w:pPr>
      <w:r>
        <w:rPr>
          <w:rFonts w:cs="仿宋_GB2312" w:hint="eastAsia"/>
          <w:kern w:val="2"/>
          <w:szCs w:val="32"/>
        </w:rPr>
        <w:t>（</w:t>
      </w:r>
      <w:r>
        <w:rPr>
          <w:rFonts w:ascii="Times New Roman" w:hAnsi="Times New Roman"/>
          <w:kern w:val="2"/>
          <w:szCs w:val="32"/>
        </w:rPr>
        <w:t>1</w:t>
      </w:r>
      <w:r>
        <w:rPr>
          <w:rFonts w:cs="仿宋_GB2312" w:hint="eastAsia"/>
          <w:kern w:val="2"/>
          <w:szCs w:val="32"/>
        </w:rPr>
        <w:t>）项目启动会。</w:t>
      </w:r>
      <w:r>
        <w:rPr>
          <w:rFonts w:ascii="Times New Roman" w:hAnsi="Times New Roman"/>
          <w:kern w:val="2"/>
          <w:szCs w:val="32"/>
        </w:rPr>
        <w:t>2021</w:t>
      </w:r>
      <w:r>
        <w:rPr>
          <w:rFonts w:cs="仿宋_GB2312" w:hint="eastAsia"/>
          <w:kern w:val="2"/>
          <w:szCs w:val="32"/>
        </w:rPr>
        <w:t>年</w:t>
      </w:r>
      <w:r>
        <w:rPr>
          <w:rFonts w:ascii="Times New Roman" w:hAnsi="Times New Roman"/>
          <w:kern w:val="2"/>
          <w:szCs w:val="32"/>
        </w:rPr>
        <w:t>8</w:t>
      </w:r>
      <w:r>
        <w:rPr>
          <w:rFonts w:cs="仿宋_GB2312" w:hint="eastAsia"/>
          <w:kern w:val="2"/>
          <w:szCs w:val="32"/>
        </w:rPr>
        <w:t>月</w:t>
      </w:r>
      <w:r>
        <w:rPr>
          <w:rFonts w:ascii="Times New Roman" w:hAnsi="Times New Roman"/>
          <w:kern w:val="2"/>
          <w:szCs w:val="32"/>
        </w:rPr>
        <w:t>13</w:t>
      </w:r>
      <w:r>
        <w:rPr>
          <w:rFonts w:cs="仿宋_GB2312" w:hint="eastAsia"/>
          <w:kern w:val="2"/>
          <w:szCs w:val="32"/>
        </w:rPr>
        <w:t>日，由我司成立事前绩效评估工作小组（以下简称“评估组”），评估组参加乐山市财政局</w:t>
      </w:r>
      <w:r>
        <w:rPr>
          <w:rFonts w:ascii="Times New Roman" w:hAnsi="Times New Roman"/>
          <w:kern w:val="2"/>
          <w:szCs w:val="32"/>
        </w:rPr>
        <w:t>2021</w:t>
      </w:r>
      <w:r>
        <w:rPr>
          <w:rFonts w:cs="仿宋_GB2312" w:hint="eastAsia"/>
          <w:kern w:val="2"/>
          <w:szCs w:val="32"/>
        </w:rPr>
        <w:t>年项目支出、部门整体绩效管理财政重点</w:t>
      </w:r>
      <w:proofErr w:type="gramStart"/>
      <w:r>
        <w:rPr>
          <w:rFonts w:cs="仿宋_GB2312" w:hint="eastAsia"/>
          <w:kern w:val="2"/>
          <w:szCs w:val="32"/>
        </w:rPr>
        <w:t>抽评项目</w:t>
      </w:r>
      <w:proofErr w:type="gramEnd"/>
      <w:r>
        <w:rPr>
          <w:rFonts w:cs="仿宋_GB2312" w:hint="eastAsia"/>
          <w:kern w:val="2"/>
          <w:szCs w:val="32"/>
        </w:rPr>
        <w:t>启动会议，了解项目基本情况及评估需求。</w:t>
      </w:r>
    </w:p>
    <w:p w:rsidR="00B66974" w:rsidRDefault="0093054A">
      <w:pPr>
        <w:adjustRightInd/>
        <w:snapToGrid/>
        <w:ind w:firstLineChars="0" w:firstLine="480"/>
        <w:rPr>
          <w:rFonts w:cs="仿宋_GB2312"/>
          <w:kern w:val="2"/>
          <w:szCs w:val="32"/>
        </w:rPr>
      </w:pPr>
      <w:r>
        <w:rPr>
          <w:rFonts w:cs="仿宋_GB2312" w:hint="eastAsia"/>
          <w:kern w:val="2"/>
          <w:szCs w:val="32"/>
        </w:rPr>
        <w:t>（</w:t>
      </w:r>
      <w:r>
        <w:rPr>
          <w:rFonts w:ascii="Times New Roman" w:hAnsi="Times New Roman"/>
          <w:kern w:val="2"/>
          <w:szCs w:val="32"/>
        </w:rPr>
        <w:t>2</w:t>
      </w:r>
      <w:r>
        <w:rPr>
          <w:rFonts w:cs="仿宋_GB2312" w:hint="eastAsia"/>
          <w:kern w:val="2"/>
          <w:szCs w:val="32"/>
        </w:rPr>
        <w:t>）前期资料收集、调研及访谈。</w:t>
      </w:r>
      <w:r>
        <w:rPr>
          <w:rFonts w:ascii="Times New Roman" w:hAnsi="Times New Roman"/>
          <w:kern w:val="2"/>
          <w:szCs w:val="32"/>
        </w:rPr>
        <w:t>2021</w:t>
      </w:r>
      <w:r>
        <w:rPr>
          <w:rFonts w:cs="仿宋_GB2312" w:hint="eastAsia"/>
          <w:kern w:val="2"/>
          <w:szCs w:val="32"/>
        </w:rPr>
        <w:t>年</w:t>
      </w:r>
      <w:r>
        <w:rPr>
          <w:rFonts w:ascii="Times New Roman" w:hAnsi="Times New Roman"/>
          <w:kern w:val="2"/>
          <w:szCs w:val="32"/>
        </w:rPr>
        <w:t>8</w:t>
      </w:r>
      <w:r>
        <w:rPr>
          <w:rFonts w:cs="仿宋_GB2312" w:hint="eastAsia"/>
          <w:kern w:val="2"/>
          <w:szCs w:val="32"/>
        </w:rPr>
        <w:t>月</w:t>
      </w:r>
      <w:r>
        <w:rPr>
          <w:rFonts w:ascii="Times New Roman" w:hAnsi="Times New Roman"/>
          <w:kern w:val="2"/>
          <w:szCs w:val="32"/>
        </w:rPr>
        <w:t>16</w:t>
      </w:r>
      <w:r>
        <w:rPr>
          <w:rFonts w:cs="仿宋_GB2312" w:hint="eastAsia"/>
          <w:kern w:val="2"/>
          <w:szCs w:val="32"/>
        </w:rPr>
        <w:t>日至</w:t>
      </w:r>
      <w:r>
        <w:rPr>
          <w:rFonts w:ascii="Times New Roman" w:hAnsi="Times New Roman"/>
          <w:kern w:val="2"/>
          <w:szCs w:val="32"/>
        </w:rPr>
        <w:t>2021</w:t>
      </w:r>
      <w:r>
        <w:rPr>
          <w:rFonts w:cs="仿宋_GB2312" w:hint="eastAsia"/>
          <w:kern w:val="2"/>
          <w:szCs w:val="32"/>
        </w:rPr>
        <w:t>年</w:t>
      </w:r>
      <w:r>
        <w:rPr>
          <w:rFonts w:ascii="Times New Roman" w:hAnsi="Times New Roman"/>
          <w:kern w:val="2"/>
          <w:szCs w:val="32"/>
        </w:rPr>
        <w:t>8</w:t>
      </w:r>
      <w:r>
        <w:rPr>
          <w:rFonts w:cs="仿宋_GB2312" w:hint="eastAsia"/>
          <w:kern w:val="2"/>
          <w:szCs w:val="32"/>
        </w:rPr>
        <w:t>月</w:t>
      </w:r>
      <w:r>
        <w:rPr>
          <w:rFonts w:ascii="Times New Roman" w:hAnsi="Times New Roman"/>
          <w:kern w:val="2"/>
          <w:szCs w:val="32"/>
        </w:rPr>
        <w:t>20</w:t>
      </w:r>
      <w:r>
        <w:rPr>
          <w:rFonts w:cs="仿宋_GB2312" w:hint="eastAsia"/>
          <w:kern w:val="2"/>
          <w:szCs w:val="32"/>
        </w:rPr>
        <w:t>日，评估组对项目预算资金进行调研、访谈，向预算单位收集相关资料，了解项目立项背景、项目内容、预期目标、管理机制、资金使用等情况。</w:t>
      </w:r>
    </w:p>
    <w:p w:rsidR="00B66974" w:rsidRDefault="0093054A">
      <w:pPr>
        <w:adjustRightInd/>
        <w:snapToGrid/>
        <w:ind w:firstLineChars="0" w:firstLine="480"/>
        <w:rPr>
          <w:rFonts w:cs="仿宋_GB2312"/>
          <w:kern w:val="2"/>
          <w:szCs w:val="32"/>
        </w:rPr>
      </w:pPr>
      <w:r>
        <w:rPr>
          <w:rFonts w:cs="仿宋_GB2312" w:hint="eastAsia"/>
          <w:kern w:val="2"/>
          <w:szCs w:val="32"/>
        </w:rPr>
        <w:t>（</w:t>
      </w:r>
      <w:r>
        <w:rPr>
          <w:rFonts w:ascii="Times New Roman" w:hAnsi="Times New Roman"/>
          <w:kern w:val="2"/>
          <w:szCs w:val="32"/>
        </w:rPr>
        <w:t>3</w:t>
      </w:r>
      <w:r>
        <w:rPr>
          <w:rFonts w:cs="仿宋_GB2312" w:hint="eastAsia"/>
          <w:kern w:val="2"/>
          <w:szCs w:val="32"/>
        </w:rPr>
        <w:t>）制定事前评估工作方案。</w:t>
      </w:r>
      <w:r>
        <w:rPr>
          <w:rFonts w:ascii="Times New Roman" w:hAnsi="Times New Roman"/>
          <w:kern w:val="2"/>
          <w:szCs w:val="32"/>
        </w:rPr>
        <w:t>2021</w:t>
      </w:r>
      <w:r>
        <w:rPr>
          <w:rFonts w:cs="仿宋_GB2312" w:hint="eastAsia"/>
          <w:kern w:val="2"/>
          <w:szCs w:val="32"/>
        </w:rPr>
        <w:t>年</w:t>
      </w:r>
      <w:r>
        <w:rPr>
          <w:rFonts w:ascii="Times New Roman" w:hAnsi="Times New Roman"/>
          <w:kern w:val="2"/>
          <w:szCs w:val="32"/>
        </w:rPr>
        <w:t>8</w:t>
      </w:r>
      <w:r>
        <w:rPr>
          <w:rFonts w:cs="仿宋_GB2312" w:hint="eastAsia"/>
          <w:kern w:val="2"/>
          <w:szCs w:val="32"/>
        </w:rPr>
        <w:t>月</w:t>
      </w:r>
      <w:r>
        <w:rPr>
          <w:rFonts w:ascii="Times New Roman" w:hAnsi="Times New Roman"/>
          <w:kern w:val="2"/>
          <w:szCs w:val="32"/>
        </w:rPr>
        <w:t>20</w:t>
      </w:r>
      <w:r>
        <w:rPr>
          <w:rFonts w:cs="仿宋_GB2312" w:hint="eastAsia"/>
          <w:kern w:val="2"/>
          <w:szCs w:val="32"/>
        </w:rPr>
        <w:t>日至</w:t>
      </w:r>
      <w:r>
        <w:rPr>
          <w:rFonts w:ascii="Times New Roman" w:hAnsi="Times New Roman"/>
          <w:kern w:val="2"/>
          <w:szCs w:val="32"/>
        </w:rPr>
        <w:t>2021</w:t>
      </w:r>
      <w:r>
        <w:rPr>
          <w:rFonts w:cs="仿宋_GB2312" w:hint="eastAsia"/>
          <w:kern w:val="2"/>
          <w:szCs w:val="32"/>
        </w:rPr>
        <w:t>年</w:t>
      </w:r>
      <w:r>
        <w:rPr>
          <w:rFonts w:ascii="Times New Roman" w:hAnsi="Times New Roman"/>
          <w:kern w:val="2"/>
          <w:szCs w:val="32"/>
        </w:rPr>
        <w:t>8</w:t>
      </w:r>
      <w:r>
        <w:rPr>
          <w:rFonts w:cs="仿宋_GB2312" w:hint="eastAsia"/>
          <w:kern w:val="2"/>
          <w:szCs w:val="32"/>
        </w:rPr>
        <w:t>月</w:t>
      </w:r>
      <w:r>
        <w:rPr>
          <w:rFonts w:ascii="Times New Roman" w:hAnsi="Times New Roman"/>
          <w:kern w:val="2"/>
          <w:szCs w:val="32"/>
        </w:rPr>
        <w:t>24</w:t>
      </w:r>
      <w:r>
        <w:rPr>
          <w:rFonts w:cs="仿宋_GB2312" w:hint="eastAsia"/>
          <w:kern w:val="2"/>
          <w:szCs w:val="32"/>
        </w:rPr>
        <w:t>日，确定</w:t>
      </w:r>
      <w:proofErr w:type="gramStart"/>
      <w:r>
        <w:rPr>
          <w:rFonts w:cs="仿宋_GB2312" w:hint="eastAsia"/>
          <w:kern w:val="2"/>
          <w:szCs w:val="32"/>
        </w:rPr>
        <w:t>拟服务</w:t>
      </w:r>
      <w:proofErr w:type="gramEnd"/>
      <w:r>
        <w:rPr>
          <w:rFonts w:cs="仿宋_GB2312" w:hint="eastAsia"/>
          <w:kern w:val="2"/>
          <w:szCs w:val="32"/>
        </w:rPr>
        <w:t>项目名称，通过资料研读、前期沟通等方式了解项目基本情况，确定绩效评价基本思路，并完成事前绩效评估工作方案初稿。</w:t>
      </w:r>
    </w:p>
    <w:p w:rsidR="00B66974" w:rsidRDefault="0093054A">
      <w:pPr>
        <w:pStyle w:val="3"/>
        <w:ind w:firstLine="640"/>
        <w:rPr>
          <w:rFonts w:cs="仿宋_GB2312"/>
        </w:rPr>
      </w:pPr>
      <w:bookmarkStart w:id="64" w:name="_Toc21584"/>
      <w:r>
        <w:rPr>
          <w:rFonts w:ascii="Times New Roman" w:hAnsi="Times New Roman"/>
        </w:rPr>
        <w:lastRenderedPageBreak/>
        <w:t>2</w:t>
      </w:r>
      <w:r>
        <w:rPr>
          <w:rFonts w:cs="仿宋_GB2312" w:hint="eastAsia"/>
        </w:rPr>
        <w:t>.过程实施阶段</w:t>
      </w:r>
      <w:bookmarkEnd w:id="64"/>
    </w:p>
    <w:p w:rsidR="00B66974" w:rsidRDefault="0093054A">
      <w:pPr>
        <w:adjustRightInd/>
        <w:snapToGrid/>
        <w:ind w:firstLineChars="0" w:firstLine="480"/>
        <w:rPr>
          <w:rFonts w:cs="仿宋_GB2312"/>
          <w:kern w:val="2"/>
          <w:szCs w:val="32"/>
        </w:rPr>
      </w:pPr>
      <w:r>
        <w:rPr>
          <w:rFonts w:cs="仿宋_GB2312" w:hint="eastAsia"/>
          <w:kern w:val="2"/>
          <w:szCs w:val="32"/>
        </w:rPr>
        <w:t>（</w:t>
      </w:r>
      <w:r>
        <w:rPr>
          <w:rFonts w:ascii="Times New Roman" w:hAnsi="Times New Roman"/>
          <w:kern w:val="2"/>
          <w:szCs w:val="32"/>
        </w:rPr>
        <w:t>1</w:t>
      </w:r>
      <w:r>
        <w:rPr>
          <w:rFonts w:cs="仿宋_GB2312" w:hint="eastAsia"/>
          <w:kern w:val="2"/>
          <w:szCs w:val="32"/>
        </w:rPr>
        <w:t>）对相关预算部门（单位）进行数据采集及现场调研。</w:t>
      </w:r>
      <w:r>
        <w:rPr>
          <w:rFonts w:ascii="Times New Roman" w:hAnsi="Times New Roman"/>
          <w:kern w:val="2"/>
          <w:szCs w:val="32"/>
        </w:rPr>
        <w:t>2021</w:t>
      </w:r>
      <w:r>
        <w:rPr>
          <w:rFonts w:cs="仿宋_GB2312" w:hint="eastAsia"/>
          <w:kern w:val="2"/>
          <w:szCs w:val="32"/>
        </w:rPr>
        <w:t>年</w:t>
      </w:r>
      <w:r>
        <w:rPr>
          <w:rFonts w:ascii="Times New Roman" w:hAnsi="Times New Roman"/>
          <w:kern w:val="2"/>
          <w:szCs w:val="32"/>
        </w:rPr>
        <w:t>8</w:t>
      </w:r>
      <w:r>
        <w:rPr>
          <w:rFonts w:cs="仿宋_GB2312" w:hint="eastAsia"/>
          <w:kern w:val="2"/>
          <w:szCs w:val="32"/>
        </w:rPr>
        <w:t>月</w:t>
      </w:r>
      <w:r>
        <w:rPr>
          <w:rFonts w:ascii="Times New Roman" w:hAnsi="Times New Roman"/>
          <w:kern w:val="2"/>
          <w:szCs w:val="32"/>
        </w:rPr>
        <w:t>24</w:t>
      </w:r>
      <w:r>
        <w:rPr>
          <w:rFonts w:cs="仿宋_GB2312" w:hint="eastAsia"/>
          <w:kern w:val="2"/>
          <w:szCs w:val="32"/>
        </w:rPr>
        <w:t>日至</w:t>
      </w:r>
      <w:r>
        <w:rPr>
          <w:rFonts w:ascii="Times New Roman" w:hAnsi="Times New Roman"/>
          <w:kern w:val="2"/>
          <w:szCs w:val="32"/>
        </w:rPr>
        <w:t>2021</w:t>
      </w:r>
      <w:r>
        <w:rPr>
          <w:rFonts w:cs="仿宋_GB2312" w:hint="eastAsia"/>
          <w:kern w:val="2"/>
          <w:szCs w:val="32"/>
        </w:rPr>
        <w:t>年</w:t>
      </w:r>
      <w:r>
        <w:rPr>
          <w:rFonts w:ascii="Times New Roman" w:hAnsi="Times New Roman"/>
          <w:kern w:val="2"/>
          <w:szCs w:val="32"/>
        </w:rPr>
        <w:t>8</w:t>
      </w:r>
      <w:r>
        <w:rPr>
          <w:rFonts w:cs="仿宋_GB2312" w:hint="eastAsia"/>
          <w:kern w:val="2"/>
          <w:szCs w:val="32"/>
        </w:rPr>
        <w:t>月</w:t>
      </w:r>
      <w:r>
        <w:rPr>
          <w:rFonts w:ascii="Times New Roman" w:hAnsi="Times New Roman"/>
          <w:kern w:val="2"/>
          <w:szCs w:val="32"/>
        </w:rPr>
        <w:t>26</w:t>
      </w:r>
      <w:r>
        <w:rPr>
          <w:rFonts w:cs="仿宋_GB2312" w:hint="eastAsia"/>
          <w:kern w:val="2"/>
          <w:szCs w:val="32"/>
        </w:rPr>
        <w:t>日，乐山市自然资源局按照要求提交基础数据表，同时评估组组织有关人员获取项目绩效评估相关资料。</w:t>
      </w:r>
    </w:p>
    <w:p w:rsidR="00B66974" w:rsidRDefault="0093054A">
      <w:pPr>
        <w:adjustRightInd/>
        <w:snapToGrid/>
        <w:ind w:firstLineChars="0" w:firstLine="480"/>
        <w:rPr>
          <w:rFonts w:cs="仿宋_GB2312"/>
          <w:kern w:val="2"/>
          <w:szCs w:val="32"/>
        </w:rPr>
      </w:pPr>
      <w:r>
        <w:rPr>
          <w:rFonts w:cs="仿宋_GB2312" w:hint="eastAsia"/>
          <w:kern w:val="2"/>
          <w:szCs w:val="32"/>
        </w:rPr>
        <w:t>（</w:t>
      </w:r>
      <w:r>
        <w:rPr>
          <w:rFonts w:ascii="Times New Roman" w:hAnsi="Times New Roman"/>
          <w:kern w:val="2"/>
          <w:szCs w:val="32"/>
        </w:rPr>
        <w:t>2</w:t>
      </w:r>
      <w:r>
        <w:rPr>
          <w:rFonts w:cs="仿宋_GB2312" w:hint="eastAsia"/>
          <w:kern w:val="2"/>
          <w:szCs w:val="32"/>
        </w:rPr>
        <w:t>）试评估。</w:t>
      </w:r>
      <w:r>
        <w:rPr>
          <w:rFonts w:ascii="Times New Roman" w:hAnsi="Times New Roman"/>
          <w:kern w:val="2"/>
          <w:szCs w:val="32"/>
        </w:rPr>
        <w:t>2021</w:t>
      </w:r>
      <w:r>
        <w:rPr>
          <w:rFonts w:cs="仿宋_GB2312" w:hint="eastAsia"/>
          <w:kern w:val="2"/>
          <w:szCs w:val="32"/>
        </w:rPr>
        <w:t>年</w:t>
      </w:r>
      <w:r>
        <w:rPr>
          <w:rFonts w:ascii="Times New Roman" w:hAnsi="Times New Roman"/>
          <w:kern w:val="2"/>
          <w:szCs w:val="32"/>
        </w:rPr>
        <w:t>8</w:t>
      </w:r>
      <w:r>
        <w:rPr>
          <w:rFonts w:cs="仿宋_GB2312" w:hint="eastAsia"/>
          <w:kern w:val="2"/>
          <w:szCs w:val="32"/>
        </w:rPr>
        <w:t>月</w:t>
      </w:r>
      <w:r>
        <w:rPr>
          <w:rFonts w:ascii="Times New Roman" w:hAnsi="Times New Roman"/>
          <w:kern w:val="2"/>
          <w:szCs w:val="32"/>
        </w:rPr>
        <w:t>26</w:t>
      </w:r>
      <w:r>
        <w:rPr>
          <w:rFonts w:cs="仿宋_GB2312" w:hint="eastAsia"/>
          <w:kern w:val="2"/>
          <w:szCs w:val="32"/>
        </w:rPr>
        <w:t>日至</w:t>
      </w:r>
      <w:r>
        <w:rPr>
          <w:rFonts w:ascii="Times New Roman" w:hAnsi="Times New Roman"/>
          <w:kern w:val="2"/>
          <w:szCs w:val="32"/>
        </w:rPr>
        <w:t>2021</w:t>
      </w:r>
      <w:r>
        <w:rPr>
          <w:rFonts w:cs="仿宋_GB2312" w:hint="eastAsia"/>
          <w:kern w:val="2"/>
          <w:szCs w:val="32"/>
        </w:rPr>
        <w:t>年</w:t>
      </w:r>
      <w:r>
        <w:rPr>
          <w:rFonts w:ascii="Times New Roman" w:hAnsi="Times New Roman"/>
          <w:kern w:val="2"/>
          <w:szCs w:val="32"/>
        </w:rPr>
        <w:t>9</w:t>
      </w:r>
      <w:r>
        <w:rPr>
          <w:rFonts w:cs="仿宋_GB2312" w:hint="eastAsia"/>
          <w:kern w:val="2"/>
          <w:szCs w:val="32"/>
        </w:rPr>
        <w:t>月</w:t>
      </w:r>
      <w:r>
        <w:rPr>
          <w:rFonts w:ascii="Times New Roman" w:hAnsi="Times New Roman"/>
          <w:kern w:val="2"/>
          <w:szCs w:val="32"/>
        </w:rPr>
        <w:t>5</w:t>
      </w:r>
      <w:r>
        <w:rPr>
          <w:rFonts w:cs="仿宋_GB2312" w:hint="eastAsia"/>
          <w:kern w:val="2"/>
          <w:szCs w:val="32"/>
        </w:rPr>
        <w:t>日，评估组与乐山市自然资源局沟通方案的时间计划安排，并详细了解项目基本情况，在与项目负责人充分沟通的基础上，对工作方案</w:t>
      </w:r>
      <w:proofErr w:type="gramStart"/>
      <w:r>
        <w:rPr>
          <w:rFonts w:cs="仿宋_GB2312" w:hint="eastAsia"/>
          <w:kern w:val="2"/>
          <w:szCs w:val="32"/>
        </w:rPr>
        <w:t>中项目</w:t>
      </w:r>
      <w:proofErr w:type="gramEnd"/>
      <w:r>
        <w:rPr>
          <w:rFonts w:cs="仿宋_GB2312" w:hint="eastAsia"/>
          <w:kern w:val="2"/>
          <w:szCs w:val="32"/>
        </w:rPr>
        <w:t>内容、实施计划内容及指标体系进行调整。</w:t>
      </w:r>
    </w:p>
    <w:p w:rsidR="00B66974" w:rsidRDefault="0093054A">
      <w:pPr>
        <w:adjustRightInd/>
        <w:snapToGrid/>
        <w:ind w:firstLineChars="0" w:firstLine="480"/>
        <w:rPr>
          <w:rFonts w:cs="仿宋_GB2312"/>
          <w:kern w:val="2"/>
          <w:szCs w:val="32"/>
        </w:rPr>
      </w:pPr>
      <w:r>
        <w:rPr>
          <w:rFonts w:cs="仿宋_GB2312" w:hint="eastAsia"/>
          <w:kern w:val="2"/>
          <w:szCs w:val="32"/>
        </w:rPr>
        <w:t>（</w:t>
      </w:r>
      <w:r>
        <w:rPr>
          <w:rFonts w:ascii="Times New Roman" w:hAnsi="Times New Roman"/>
          <w:kern w:val="2"/>
          <w:szCs w:val="32"/>
        </w:rPr>
        <w:t>3</w:t>
      </w:r>
      <w:r>
        <w:rPr>
          <w:rFonts w:cs="仿宋_GB2312" w:hint="eastAsia"/>
          <w:kern w:val="2"/>
          <w:szCs w:val="32"/>
        </w:rPr>
        <w:t>）绩效分析、指标体系评分。</w:t>
      </w:r>
      <w:r>
        <w:rPr>
          <w:rFonts w:ascii="Times New Roman" w:hAnsi="Times New Roman"/>
          <w:kern w:val="2"/>
          <w:szCs w:val="32"/>
        </w:rPr>
        <w:t>2021</w:t>
      </w:r>
      <w:r>
        <w:rPr>
          <w:rFonts w:cs="仿宋_GB2312" w:hint="eastAsia"/>
          <w:kern w:val="2"/>
          <w:szCs w:val="32"/>
        </w:rPr>
        <w:t>年</w:t>
      </w:r>
      <w:r>
        <w:rPr>
          <w:rFonts w:ascii="Times New Roman" w:hAnsi="Times New Roman"/>
          <w:kern w:val="2"/>
          <w:szCs w:val="32"/>
        </w:rPr>
        <w:t>9</w:t>
      </w:r>
      <w:r>
        <w:rPr>
          <w:rFonts w:cs="仿宋_GB2312" w:hint="eastAsia"/>
          <w:kern w:val="2"/>
          <w:szCs w:val="32"/>
        </w:rPr>
        <w:t>月</w:t>
      </w:r>
      <w:r>
        <w:rPr>
          <w:rFonts w:ascii="Times New Roman" w:hAnsi="Times New Roman"/>
          <w:kern w:val="2"/>
          <w:szCs w:val="32"/>
        </w:rPr>
        <w:t>6</w:t>
      </w:r>
      <w:r>
        <w:rPr>
          <w:rFonts w:cs="仿宋_GB2312" w:hint="eastAsia"/>
          <w:kern w:val="2"/>
          <w:szCs w:val="32"/>
        </w:rPr>
        <w:t>日至</w:t>
      </w:r>
      <w:r>
        <w:rPr>
          <w:rFonts w:ascii="Times New Roman" w:hAnsi="Times New Roman"/>
          <w:kern w:val="2"/>
          <w:szCs w:val="32"/>
        </w:rPr>
        <w:t>2021</w:t>
      </w:r>
      <w:r>
        <w:rPr>
          <w:rFonts w:cs="仿宋_GB2312" w:hint="eastAsia"/>
          <w:kern w:val="2"/>
          <w:szCs w:val="32"/>
        </w:rPr>
        <w:t>年</w:t>
      </w:r>
      <w:r>
        <w:rPr>
          <w:rFonts w:ascii="Times New Roman" w:hAnsi="Times New Roman"/>
          <w:kern w:val="2"/>
          <w:szCs w:val="32"/>
        </w:rPr>
        <w:t>9</w:t>
      </w:r>
      <w:r>
        <w:rPr>
          <w:rFonts w:cs="仿宋_GB2312" w:hint="eastAsia"/>
          <w:kern w:val="2"/>
          <w:szCs w:val="32"/>
        </w:rPr>
        <w:t>月</w:t>
      </w:r>
      <w:r>
        <w:rPr>
          <w:rFonts w:ascii="Times New Roman" w:hAnsi="Times New Roman"/>
          <w:kern w:val="2"/>
          <w:szCs w:val="32"/>
        </w:rPr>
        <w:t>7</w:t>
      </w:r>
      <w:r>
        <w:rPr>
          <w:rFonts w:cs="仿宋_GB2312" w:hint="eastAsia"/>
          <w:kern w:val="2"/>
          <w:szCs w:val="32"/>
        </w:rPr>
        <w:t>日，在材料数据收集完成后，评估组对各相关单位填报的数据及绩效目标申报表进行材料复核、梳理，同时随机抽取部分资料底稿进行现场核查，以确保数据的真实性。最后根据所获取的材料开展绩效评估指标体系打分。</w:t>
      </w:r>
    </w:p>
    <w:p w:rsidR="00B66974" w:rsidRDefault="0093054A">
      <w:pPr>
        <w:pStyle w:val="3"/>
        <w:ind w:firstLine="640"/>
        <w:rPr>
          <w:rFonts w:cs="仿宋_GB2312"/>
        </w:rPr>
      </w:pPr>
      <w:bookmarkStart w:id="65" w:name="_Toc21856"/>
      <w:r>
        <w:rPr>
          <w:rFonts w:ascii="Times New Roman" w:hAnsi="Times New Roman"/>
        </w:rPr>
        <w:t>3</w:t>
      </w:r>
      <w:r>
        <w:rPr>
          <w:rFonts w:cs="仿宋_GB2312" w:hint="eastAsia"/>
        </w:rPr>
        <w:t>.形成报告阶段</w:t>
      </w:r>
      <w:bookmarkEnd w:id="65"/>
    </w:p>
    <w:p w:rsidR="00B66974" w:rsidRDefault="0093054A">
      <w:pPr>
        <w:adjustRightInd/>
        <w:snapToGrid/>
        <w:ind w:firstLineChars="0" w:firstLine="480"/>
        <w:rPr>
          <w:rFonts w:cs="仿宋_GB2312"/>
          <w:b/>
          <w:bCs/>
          <w:kern w:val="2"/>
          <w:szCs w:val="32"/>
        </w:rPr>
      </w:pPr>
      <w:r>
        <w:rPr>
          <w:rFonts w:cs="仿宋_GB2312" w:hint="eastAsia"/>
          <w:kern w:val="2"/>
          <w:szCs w:val="32"/>
        </w:rPr>
        <w:t>（</w:t>
      </w:r>
      <w:r>
        <w:rPr>
          <w:rFonts w:ascii="Times New Roman" w:hAnsi="Times New Roman"/>
          <w:kern w:val="2"/>
          <w:szCs w:val="32"/>
        </w:rPr>
        <w:t>1</w:t>
      </w:r>
      <w:r>
        <w:rPr>
          <w:rFonts w:cs="仿宋_GB2312" w:hint="eastAsia"/>
          <w:kern w:val="2"/>
          <w:szCs w:val="32"/>
        </w:rPr>
        <w:t>）撰写绩效评估报告初稿。</w:t>
      </w:r>
      <w:r>
        <w:rPr>
          <w:rFonts w:ascii="Times New Roman" w:hAnsi="Times New Roman"/>
          <w:kern w:val="2"/>
          <w:szCs w:val="32"/>
        </w:rPr>
        <w:t>2021</w:t>
      </w:r>
      <w:r>
        <w:rPr>
          <w:rFonts w:cs="仿宋_GB2312" w:hint="eastAsia"/>
          <w:kern w:val="2"/>
          <w:szCs w:val="32"/>
        </w:rPr>
        <w:t>年</w:t>
      </w:r>
      <w:r>
        <w:rPr>
          <w:rFonts w:ascii="Times New Roman" w:hAnsi="Times New Roman"/>
          <w:kern w:val="2"/>
          <w:szCs w:val="32"/>
        </w:rPr>
        <w:t>9</w:t>
      </w:r>
      <w:r>
        <w:rPr>
          <w:rFonts w:cs="仿宋_GB2312" w:hint="eastAsia"/>
          <w:kern w:val="2"/>
          <w:szCs w:val="32"/>
        </w:rPr>
        <w:t>月</w:t>
      </w:r>
      <w:r>
        <w:rPr>
          <w:rFonts w:ascii="Times New Roman" w:hAnsi="Times New Roman"/>
          <w:kern w:val="2"/>
          <w:szCs w:val="32"/>
        </w:rPr>
        <w:t>8</w:t>
      </w:r>
      <w:r>
        <w:rPr>
          <w:rFonts w:cs="仿宋_GB2312" w:hint="eastAsia"/>
          <w:kern w:val="2"/>
          <w:szCs w:val="32"/>
        </w:rPr>
        <w:t>日至</w:t>
      </w:r>
      <w:r>
        <w:rPr>
          <w:rFonts w:ascii="Times New Roman" w:hAnsi="Times New Roman"/>
          <w:kern w:val="2"/>
          <w:szCs w:val="32"/>
        </w:rPr>
        <w:t>2021</w:t>
      </w:r>
      <w:r>
        <w:rPr>
          <w:rFonts w:cs="仿宋_GB2312" w:hint="eastAsia"/>
          <w:kern w:val="2"/>
          <w:szCs w:val="32"/>
        </w:rPr>
        <w:t>年</w:t>
      </w:r>
      <w:r>
        <w:rPr>
          <w:rFonts w:ascii="Times New Roman" w:hAnsi="Times New Roman"/>
          <w:kern w:val="2"/>
          <w:szCs w:val="32"/>
        </w:rPr>
        <w:t>9</w:t>
      </w:r>
      <w:r>
        <w:rPr>
          <w:rFonts w:cs="仿宋_GB2312" w:hint="eastAsia"/>
          <w:kern w:val="2"/>
          <w:szCs w:val="32"/>
        </w:rPr>
        <w:t>月</w:t>
      </w:r>
      <w:r>
        <w:rPr>
          <w:rFonts w:ascii="Times New Roman" w:hAnsi="Times New Roman"/>
          <w:kern w:val="2"/>
          <w:szCs w:val="32"/>
        </w:rPr>
        <w:t>20</w:t>
      </w:r>
      <w:r>
        <w:rPr>
          <w:rFonts w:cs="仿宋_GB2312" w:hint="eastAsia"/>
          <w:kern w:val="2"/>
          <w:szCs w:val="32"/>
        </w:rPr>
        <w:t>日，评估组结合各单位提供的材料及指标体系打分结果，对数据进行分析后，撰写形成事前绩效评估报告。</w:t>
      </w:r>
    </w:p>
    <w:p w:rsidR="00B66974" w:rsidRDefault="0093054A">
      <w:pPr>
        <w:adjustRightInd/>
        <w:snapToGrid/>
        <w:ind w:firstLineChars="0" w:firstLine="480"/>
        <w:rPr>
          <w:rFonts w:cs="仿宋_GB2312"/>
          <w:kern w:val="2"/>
          <w:szCs w:val="32"/>
        </w:rPr>
      </w:pPr>
      <w:r>
        <w:rPr>
          <w:rFonts w:cs="仿宋_GB2312" w:hint="eastAsia"/>
          <w:kern w:val="2"/>
          <w:szCs w:val="32"/>
        </w:rPr>
        <w:t>（</w:t>
      </w:r>
      <w:r>
        <w:rPr>
          <w:rFonts w:ascii="Times New Roman" w:hAnsi="Times New Roman"/>
          <w:kern w:val="2"/>
          <w:szCs w:val="32"/>
        </w:rPr>
        <w:t>2</w:t>
      </w:r>
      <w:r>
        <w:rPr>
          <w:rFonts w:cs="仿宋_GB2312" w:hint="eastAsia"/>
          <w:kern w:val="2"/>
          <w:szCs w:val="32"/>
        </w:rPr>
        <w:t>）项目单位审核绩效评估报告，并形成终稿。</w:t>
      </w:r>
      <w:r>
        <w:rPr>
          <w:rFonts w:ascii="Times New Roman" w:hAnsi="Times New Roman"/>
          <w:kern w:val="2"/>
          <w:szCs w:val="32"/>
        </w:rPr>
        <w:t>2021</w:t>
      </w:r>
      <w:r>
        <w:rPr>
          <w:rFonts w:cs="仿宋_GB2312" w:hint="eastAsia"/>
          <w:kern w:val="2"/>
          <w:szCs w:val="32"/>
        </w:rPr>
        <w:t>年</w:t>
      </w:r>
      <w:r>
        <w:rPr>
          <w:rFonts w:ascii="Times New Roman" w:hAnsi="Times New Roman"/>
          <w:kern w:val="2"/>
          <w:szCs w:val="32"/>
        </w:rPr>
        <w:t>9</w:t>
      </w:r>
      <w:r>
        <w:rPr>
          <w:rFonts w:cs="仿宋_GB2312" w:hint="eastAsia"/>
          <w:kern w:val="2"/>
          <w:szCs w:val="32"/>
        </w:rPr>
        <w:t>月</w:t>
      </w:r>
      <w:r>
        <w:rPr>
          <w:rFonts w:ascii="Times New Roman" w:hAnsi="Times New Roman"/>
          <w:kern w:val="2"/>
          <w:szCs w:val="32"/>
        </w:rPr>
        <w:t>21</w:t>
      </w:r>
      <w:r>
        <w:rPr>
          <w:rFonts w:cs="仿宋_GB2312" w:hint="eastAsia"/>
          <w:kern w:val="2"/>
          <w:szCs w:val="32"/>
        </w:rPr>
        <w:t>日至</w:t>
      </w:r>
      <w:r>
        <w:rPr>
          <w:rFonts w:ascii="Times New Roman" w:hAnsi="Times New Roman"/>
          <w:kern w:val="2"/>
          <w:szCs w:val="32"/>
        </w:rPr>
        <w:t>2021</w:t>
      </w:r>
      <w:r>
        <w:rPr>
          <w:rFonts w:cs="仿宋_GB2312" w:hint="eastAsia"/>
          <w:kern w:val="2"/>
          <w:szCs w:val="32"/>
        </w:rPr>
        <w:t>年</w:t>
      </w:r>
      <w:r>
        <w:rPr>
          <w:rFonts w:ascii="Times New Roman" w:hAnsi="Times New Roman"/>
          <w:kern w:val="2"/>
          <w:szCs w:val="32"/>
        </w:rPr>
        <w:t>9</w:t>
      </w:r>
      <w:r>
        <w:rPr>
          <w:rFonts w:cs="仿宋_GB2312" w:hint="eastAsia"/>
          <w:kern w:val="2"/>
          <w:szCs w:val="32"/>
        </w:rPr>
        <w:t>月</w:t>
      </w:r>
      <w:r>
        <w:rPr>
          <w:rFonts w:ascii="Times New Roman" w:hAnsi="Times New Roman"/>
          <w:kern w:val="2"/>
          <w:szCs w:val="32"/>
        </w:rPr>
        <w:t>27</w:t>
      </w:r>
      <w:r>
        <w:rPr>
          <w:rFonts w:cs="仿宋_GB2312" w:hint="eastAsia"/>
          <w:kern w:val="2"/>
          <w:szCs w:val="32"/>
        </w:rPr>
        <w:t>日，项目负责人对绩效报告进行审核，会同评估组对审核意见进行分析意见，评估组对合理意见建议进行吸纳修改，形成绩效评估报告终稿。</w:t>
      </w:r>
    </w:p>
    <w:p w:rsidR="00B66974" w:rsidRDefault="0093054A">
      <w:pPr>
        <w:pStyle w:val="3"/>
        <w:ind w:firstLine="640"/>
        <w:rPr>
          <w:rFonts w:cs="仿宋_GB2312"/>
        </w:rPr>
      </w:pPr>
      <w:bookmarkStart w:id="66" w:name="_Toc24533"/>
      <w:r>
        <w:rPr>
          <w:rFonts w:ascii="Times New Roman" w:hAnsi="Times New Roman"/>
        </w:rPr>
        <w:lastRenderedPageBreak/>
        <w:t>4</w:t>
      </w:r>
      <w:r>
        <w:rPr>
          <w:rFonts w:cs="仿宋_GB2312" w:hint="eastAsia"/>
        </w:rPr>
        <w:t>.项目收尾阶段</w:t>
      </w:r>
      <w:bookmarkEnd w:id="66"/>
    </w:p>
    <w:p w:rsidR="00B66974" w:rsidRDefault="0093054A">
      <w:pPr>
        <w:adjustRightInd/>
        <w:snapToGrid/>
        <w:ind w:firstLineChars="0" w:firstLine="640"/>
        <w:rPr>
          <w:rFonts w:cs="仿宋_GB2312"/>
          <w:kern w:val="2"/>
          <w:szCs w:val="32"/>
        </w:rPr>
      </w:pPr>
      <w:r>
        <w:rPr>
          <w:rFonts w:cs="仿宋_GB2312" w:hint="eastAsia"/>
          <w:kern w:val="2"/>
          <w:szCs w:val="32"/>
        </w:rPr>
        <w:t>资料归档整理。</w:t>
      </w:r>
      <w:r>
        <w:rPr>
          <w:rFonts w:ascii="Times New Roman" w:hAnsi="Times New Roman"/>
          <w:kern w:val="2"/>
          <w:szCs w:val="32"/>
        </w:rPr>
        <w:t>2021</w:t>
      </w:r>
      <w:r>
        <w:rPr>
          <w:rFonts w:cs="仿宋_GB2312" w:hint="eastAsia"/>
          <w:kern w:val="2"/>
          <w:szCs w:val="32"/>
        </w:rPr>
        <w:t>年</w:t>
      </w:r>
      <w:r>
        <w:rPr>
          <w:rFonts w:ascii="Times New Roman" w:hAnsi="Times New Roman"/>
          <w:kern w:val="2"/>
          <w:szCs w:val="32"/>
        </w:rPr>
        <w:t>9</w:t>
      </w:r>
      <w:r>
        <w:rPr>
          <w:rFonts w:cs="仿宋_GB2312" w:hint="eastAsia"/>
          <w:kern w:val="2"/>
          <w:szCs w:val="32"/>
        </w:rPr>
        <w:t>月</w:t>
      </w:r>
      <w:r>
        <w:rPr>
          <w:rFonts w:ascii="Times New Roman" w:hAnsi="Times New Roman"/>
          <w:kern w:val="2"/>
          <w:szCs w:val="32"/>
        </w:rPr>
        <w:t>27</w:t>
      </w:r>
      <w:r>
        <w:rPr>
          <w:rFonts w:cs="仿宋_GB2312" w:hint="eastAsia"/>
          <w:kern w:val="2"/>
          <w:szCs w:val="32"/>
        </w:rPr>
        <w:t>日至</w:t>
      </w:r>
      <w:r>
        <w:rPr>
          <w:rFonts w:ascii="Times New Roman" w:hAnsi="Times New Roman"/>
          <w:kern w:val="2"/>
          <w:szCs w:val="32"/>
        </w:rPr>
        <w:t>2021</w:t>
      </w:r>
      <w:r>
        <w:rPr>
          <w:rFonts w:cs="仿宋_GB2312" w:hint="eastAsia"/>
          <w:kern w:val="2"/>
          <w:szCs w:val="32"/>
        </w:rPr>
        <w:t>年</w:t>
      </w:r>
      <w:r>
        <w:rPr>
          <w:rFonts w:ascii="Times New Roman" w:hAnsi="Times New Roman"/>
          <w:kern w:val="2"/>
          <w:szCs w:val="32"/>
        </w:rPr>
        <w:t>9</w:t>
      </w:r>
      <w:r>
        <w:rPr>
          <w:rFonts w:cs="仿宋_GB2312" w:hint="eastAsia"/>
          <w:kern w:val="2"/>
          <w:szCs w:val="32"/>
        </w:rPr>
        <w:t>月</w:t>
      </w:r>
      <w:r>
        <w:rPr>
          <w:rFonts w:ascii="Times New Roman" w:hAnsi="Times New Roman"/>
          <w:kern w:val="2"/>
          <w:szCs w:val="32"/>
        </w:rPr>
        <w:t>30</w:t>
      </w:r>
      <w:r>
        <w:rPr>
          <w:rFonts w:cs="仿宋_GB2312" w:hint="eastAsia"/>
          <w:kern w:val="2"/>
          <w:szCs w:val="32"/>
        </w:rPr>
        <w:t>日，在项目报告撰写完成后，评估组对项目佐证资料、数据分析结果等相关资料，逐一进行整理、完善、装订成册，上交到档案室，进行统一整理并归档。</w:t>
      </w:r>
    </w:p>
    <w:p w:rsidR="00B66974" w:rsidRDefault="0093054A">
      <w:pPr>
        <w:pStyle w:val="2"/>
        <w:ind w:firstLine="643"/>
      </w:pPr>
      <w:bookmarkStart w:id="67" w:name="_Toc8765"/>
      <w:r>
        <w:rPr>
          <w:rFonts w:hint="eastAsia"/>
        </w:rPr>
        <w:t>（二）论证思路及方法</w:t>
      </w:r>
      <w:bookmarkEnd w:id="67"/>
    </w:p>
    <w:p w:rsidR="00B66974" w:rsidRDefault="0093054A">
      <w:pPr>
        <w:pStyle w:val="3"/>
        <w:ind w:firstLine="640"/>
        <w:rPr>
          <w:rFonts w:cs="仿宋_GB2312"/>
        </w:rPr>
      </w:pPr>
      <w:bookmarkStart w:id="68" w:name="_Toc21918"/>
      <w:r>
        <w:rPr>
          <w:rFonts w:ascii="Times New Roman" w:hAnsi="Times New Roman"/>
        </w:rPr>
        <w:t>1</w:t>
      </w:r>
      <w:r>
        <w:rPr>
          <w:rFonts w:cs="仿宋_GB2312" w:hint="eastAsia"/>
        </w:rPr>
        <w:t>.论证思路</w:t>
      </w:r>
      <w:bookmarkEnd w:id="68"/>
    </w:p>
    <w:p w:rsidR="00B66974" w:rsidRDefault="0093054A">
      <w:pPr>
        <w:adjustRightInd/>
        <w:snapToGrid/>
        <w:ind w:firstLineChars="0" w:firstLine="640"/>
        <w:rPr>
          <w:rFonts w:cs="仿宋_GB2312"/>
          <w:bCs/>
          <w:kern w:val="2"/>
          <w:sz w:val="30"/>
          <w:szCs w:val="30"/>
        </w:rPr>
      </w:pPr>
      <w:r>
        <w:rPr>
          <w:rFonts w:cs="仿宋_GB2312" w:hint="eastAsia"/>
          <w:kern w:val="2"/>
          <w:szCs w:val="32"/>
        </w:rPr>
        <w:t>本次事前绩效评估主要从项目立项必要性、投入经济性、绩效目标合理性、实施方案可行性、筹资合</w:t>
      </w:r>
      <w:proofErr w:type="gramStart"/>
      <w:r>
        <w:rPr>
          <w:rFonts w:cs="仿宋_GB2312" w:hint="eastAsia"/>
          <w:kern w:val="2"/>
          <w:szCs w:val="32"/>
        </w:rPr>
        <w:t>规</w:t>
      </w:r>
      <w:proofErr w:type="gramEnd"/>
      <w:r>
        <w:rPr>
          <w:rFonts w:cs="仿宋_GB2312" w:hint="eastAsia"/>
          <w:kern w:val="2"/>
          <w:szCs w:val="32"/>
        </w:rPr>
        <w:t>性五个维度进行评估。具体思路详见表</w:t>
      </w:r>
      <w:r>
        <w:rPr>
          <w:rFonts w:ascii="Times New Roman" w:hAnsi="Times New Roman"/>
          <w:kern w:val="2"/>
          <w:szCs w:val="32"/>
        </w:rPr>
        <w:t>2</w:t>
      </w:r>
      <w:r>
        <w:rPr>
          <w:rFonts w:cs="仿宋_GB2312" w:hint="eastAsia"/>
          <w:kern w:val="2"/>
          <w:szCs w:val="32"/>
        </w:rPr>
        <w:t>-</w:t>
      </w:r>
      <w:r>
        <w:rPr>
          <w:rFonts w:ascii="Times New Roman" w:hAnsi="Times New Roman"/>
          <w:kern w:val="2"/>
          <w:szCs w:val="32"/>
        </w:rPr>
        <w:t>1</w:t>
      </w:r>
      <w:r>
        <w:rPr>
          <w:rFonts w:cs="仿宋_GB2312" w:hint="eastAsia"/>
          <w:kern w:val="2"/>
          <w:szCs w:val="32"/>
        </w:rPr>
        <w:t>。</w:t>
      </w:r>
    </w:p>
    <w:p w:rsidR="00B66974" w:rsidRDefault="0093054A">
      <w:pPr>
        <w:adjustRightInd/>
        <w:snapToGrid/>
        <w:spacing w:before="60" w:after="60"/>
        <w:ind w:firstLine="562"/>
        <w:jc w:val="center"/>
        <w:rPr>
          <w:rFonts w:cs="仿宋_GB2312"/>
          <w:bCs/>
          <w:kern w:val="2"/>
          <w:sz w:val="30"/>
          <w:szCs w:val="30"/>
        </w:rPr>
      </w:pPr>
      <w:r>
        <w:rPr>
          <w:rFonts w:cs="仿宋_GB2312" w:hint="eastAsia"/>
          <w:b/>
          <w:kern w:val="2"/>
          <w:sz w:val="28"/>
          <w:szCs w:val="28"/>
        </w:rPr>
        <w:t>表</w:t>
      </w:r>
      <w:r>
        <w:rPr>
          <w:rFonts w:ascii="Times New Roman" w:hAnsi="Times New Roman"/>
          <w:b/>
          <w:kern w:val="2"/>
          <w:sz w:val="28"/>
          <w:szCs w:val="28"/>
        </w:rPr>
        <w:t>2</w:t>
      </w:r>
      <w:r>
        <w:rPr>
          <w:rFonts w:cs="仿宋_GB2312" w:hint="eastAsia"/>
          <w:b/>
          <w:kern w:val="2"/>
          <w:sz w:val="28"/>
          <w:szCs w:val="28"/>
        </w:rPr>
        <w:t>-</w:t>
      </w:r>
      <w:r>
        <w:rPr>
          <w:rFonts w:ascii="Times New Roman" w:hAnsi="Times New Roman"/>
          <w:b/>
          <w:kern w:val="2"/>
          <w:sz w:val="28"/>
          <w:szCs w:val="28"/>
        </w:rPr>
        <w:t>1</w:t>
      </w:r>
      <w:r>
        <w:rPr>
          <w:rFonts w:cs="仿宋_GB2312" w:hint="eastAsia"/>
          <w:b/>
          <w:kern w:val="2"/>
          <w:sz w:val="28"/>
          <w:szCs w:val="28"/>
        </w:rPr>
        <w:t xml:space="preserve"> 事前绩效评估思路表</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425"/>
        <w:gridCol w:w="1725"/>
        <w:gridCol w:w="4593"/>
      </w:tblGrid>
      <w:tr w:rsidR="00B66974">
        <w:trPr>
          <w:cantSplit/>
          <w:trHeight w:val="645"/>
          <w:tblHeader/>
          <w:jc w:val="center"/>
        </w:trPr>
        <w:tc>
          <w:tcPr>
            <w:tcW w:w="800" w:type="dxa"/>
            <w:tcBorders>
              <w:top w:val="single" w:sz="4" w:space="0" w:color="auto"/>
              <w:left w:val="single" w:sz="4" w:space="0" w:color="auto"/>
              <w:bottom w:val="single" w:sz="4" w:space="0" w:color="auto"/>
              <w:right w:val="single" w:sz="4" w:space="0" w:color="auto"/>
            </w:tcBorders>
            <w:shd w:val="clear" w:color="auto" w:fill="CFCDCD" w:themeFill="background2" w:themeFillShade="E5"/>
            <w:vAlign w:val="center"/>
          </w:tcPr>
          <w:p w:rsidR="00B66974" w:rsidRDefault="0093054A">
            <w:pPr>
              <w:adjustRightInd/>
              <w:snapToGrid/>
              <w:spacing w:line="320" w:lineRule="exact"/>
              <w:ind w:firstLineChars="0" w:firstLine="0"/>
              <w:jc w:val="center"/>
              <w:rPr>
                <w:rFonts w:cs="仿宋_GB2312"/>
                <w:b/>
                <w:kern w:val="2"/>
                <w:sz w:val="28"/>
                <w:szCs w:val="28"/>
              </w:rPr>
            </w:pPr>
            <w:r>
              <w:rPr>
                <w:rFonts w:cs="仿宋_GB2312" w:hint="eastAsia"/>
                <w:b/>
                <w:kern w:val="2"/>
                <w:sz w:val="28"/>
                <w:szCs w:val="28"/>
              </w:rPr>
              <w:t>序号</w:t>
            </w:r>
          </w:p>
        </w:tc>
        <w:tc>
          <w:tcPr>
            <w:tcW w:w="1425" w:type="dxa"/>
            <w:tcBorders>
              <w:top w:val="single" w:sz="4" w:space="0" w:color="auto"/>
              <w:left w:val="nil"/>
              <w:bottom w:val="single" w:sz="4" w:space="0" w:color="auto"/>
              <w:right w:val="single" w:sz="4" w:space="0" w:color="auto"/>
            </w:tcBorders>
            <w:shd w:val="clear" w:color="auto" w:fill="CFCDCD" w:themeFill="background2" w:themeFillShade="E5"/>
            <w:vAlign w:val="center"/>
          </w:tcPr>
          <w:p w:rsidR="00B66974" w:rsidRDefault="0093054A">
            <w:pPr>
              <w:adjustRightInd/>
              <w:snapToGrid/>
              <w:spacing w:line="320" w:lineRule="exact"/>
              <w:ind w:firstLineChars="0" w:firstLine="0"/>
              <w:jc w:val="center"/>
              <w:rPr>
                <w:rFonts w:cs="仿宋_GB2312"/>
                <w:b/>
                <w:kern w:val="2"/>
                <w:sz w:val="28"/>
                <w:szCs w:val="28"/>
              </w:rPr>
            </w:pPr>
            <w:r>
              <w:rPr>
                <w:rFonts w:cs="仿宋_GB2312" w:hint="eastAsia"/>
                <w:b/>
                <w:kern w:val="2"/>
                <w:sz w:val="28"/>
                <w:szCs w:val="28"/>
              </w:rPr>
              <w:t>评估维度</w:t>
            </w:r>
          </w:p>
        </w:tc>
        <w:tc>
          <w:tcPr>
            <w:tcW w:w="1725" w:type="dxa"/>
            <w:tcBorders>
              <w:top w:val="single" w:sz="4" w:space="0" w:color="auto"/>
              <w:left w:val="nil"/>
              <w:bottom w:val="single" w:sz="4" w:space="0" w:color="auto"/>
              <w:right w:val="single" w:sz="4" w:space="0" w:color="auto"/>
            </w:tcBorders>
            <w:shd w:val="clear" w:color="auto" w:fill="CFCDCD" w:themeFill="background2" w:themeFillShade="E5"/>
            <w:vAlign w:val="center"/>
          </w:tcPr>
          <w:p w:rsidR="00B66974" w:rsidRDefault="0093054A">
            <w:pPr>
              <w:adjustRightInd/>
              <w:snapToGrid/>
              <w:spacing w:line="320" w:lineRule="exact"/>
              <w:ind w:firstLineChars="0" w:firstLine="0"/>
              <w:jc w:val="center"/>
              <w:rPr>
                <w:rFonts w:cs="仿宋_GB2312"/>
                <w:b/>
                <w:kern w:val="2"/>
                <w:sz w:val="28"/>
                <w:szCs w:val="28"/>
              </w:rPr>
            </w:pPr>
            <w:r>
              <w:rPr>
                <w:rFonts w:cs="仿宋_GB2312" w:hint="eastAsia"/>
                <w:b/>
                <w:kern w:val="2"/>
                <w:sz w:val="28"/>
                <w:szCs w:val="28"/>
              </w:rPr>
              <w:t>评估指标</w:t>
            </w:r>
          </w:p>
        </w:tc>
        <w:tc>
          <w:tcPr>
            <w:tcW w:w="4593" w:type="dxa"/>
            <w:tcBorders>
              <w:top w:val="single" w:sz="4" w:space="0" w:color="auto"/>
              <w:left w:val="nil"/>
              <w:bottom w:val="single" w:sz="4" w:space="0" w:color="auto"/>
              <w:right w:val="single" w:sz="4" w:space="0" w:color="auto"/>
            </w:tcBorders>
            <w:shd w:val="clear" w:color="auto" w:fill="CFCDCD" w:themeFill="background2" w:themeFillShade="E5"/>
            <w:vAlign w:val="center"/>
          </w:tcPr>
          <w:p w:rsidR="00B66974" w:rsidRDefault="0093054A">
            <w:pPr>
              <w:adjustRightInd/>
              <w:snapToGrid/>
              <w:spacing w:line="320" w:lineRule="exact"/>
              <w:ind w:firstLineChars="0" w:firstLine="0"/>
              <w:jc w:val="center"/>
              <w:rPr>
                <w:rFonts w:cs="仿宋_GB2312"/>
                <w:b/>
                <w:kern w:val="2"/>
                <w:sz w:val="28"/>
                <w:szCs w:val="28"/>
              </w:rPr>
            </w:pPr>
            <w:r>
              <w:rPr>
                <w:rFonts w:cs="仿宋_GB2312" w:hint="eastAsia"/>
                <w:b/>
                <w:kern w:val="2"/>
                <w:sz w:val="28"/>
                <w:szCs w:val="28"/>
              </w:rPr>
              <w:t>评估内容</w:t>
            </w:r>
          </w:p>
        </w:tc>
      </w:tr>
      <w:tr w:rsidR="00B66974">
        <w:trPr>
          <w:cantSplit/>
          <w:trHeight w:val="20"/>
          <w:jc w:val="center"/>
        </w:trPr>
        <w:tc>
          <w:tcPr>
            <w:tcW w:w="800" w:type="dxa"/>
            <w:vMerge w:val="restart"/>
            <w:tcBorders>
              <w:top w:val="nil"/>
              <w:left w:val="single" w:sz="4" w:space="0" w:color="auto"/>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ascii="Times New Roman" w:hAnsi="Times New Roman"/>
                <w:bCs/>
                <w:kern w:val="2"/>
                <w:sz w:val="24"/>
                <w:szCs w:val="24"/>
              </w:rPr>
              <w:t>1</w:t>
            </w:r>
          </w:p>
        </w:tc>
        <w:tc>
          <w:tcPr>
            <w:tcW w:w="1425" w:type="dxa"/>
            <w:vMerge w:val="restart"/>
            <w:tcBorders>
              <w:top w:val="nil"/>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立项必要性</w:t>
            </w:r>
          </w:p>
        </w:tc>
        <w:tc>
          <w:tcPr>
            <w:tcW w:w="1725"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政策相关性</w:t>
            </w:r>
          </w:p>
        </w:tc>
        <w:tc>
          <w:tcPr>
            <w:tcW w:w="4593"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项目设立是否与国家、四川省、乐山市、相关行业宏观政策相关。</w:t>
            </w:r>
          </w:p>
        </w:tc>
      </w:tr>
      <w:tr w:rsidR="00B66974">
        <w:trPr>
          <w:cantSplit/>
          <w:trHeight w:val="20"/>
          <w:jc w:val="center"/>
        </w:trPr>
        <w:tc>
          <w:tcPr>
            <w:tcW w:w="800" w:type="dxa"/>
            <w:vMerge/>
            <w:tcBorders>
              <w:top w:val="nil"/>
              <w:left w:val="single" w:sz="4" w:space="0" w:color="auto"/>
              <w:bottom w:val="single" w:sz="4" w:space="0" w:color="auto"/>
              <w:right w:val="single" w:sz="4" w:space="0" w:color="auto"/>
            </w:tcBorders>
            <w:vAlign w:val="center"/>
          </w:tcPr>
          <w:p w:rsidR="00B66974" w:rsidRDefault="00B66974">
            <w:pPr>
              <w:widowControl/>
              <w:adjustRightInd/>
              <w:snapToGrid/>
              <w:spacing w:line="240" w:lineRule="auto"/>
              <w:ind w:firstLineChars="0" w:firstLine="0"/>
              <w:jc w:val="left"/>
              <w:rPr>
                <w:rFonts w:cs="仿宋_GB2312"/>
                <w:bCs/>
                <w:kern w:val="2"/>
                <w:sz w:val="24"/>
                <w:szCs w:val="24"/>
              </w:rPr>
            </w:pPr>
          </w:p>
        </w:tc>
        <w:tc>
          <w:tcPr>
            <w:tcW w:w="1425" w:type="dxa"/>
            <w:vMerge/>
            <w:tcBorders>
              <w:top w:val="nil"/>
              <w:left w:val="nil"/>
              <w:bottom w:val="single" w:sz="4" w:space="0" w:color="auto"/>
              <w:right w:val="single" w:sz="4" w:space="0" w:color="auto"/>
            </w:tcBorders>
            <w:vAlign w:val="center"/>
          </w:tcPr>
          <w:p w:rsidR="00B66974" w:rsidRDefault="00B66974">
            <w:pPr>
              <w:widowControl/>
              <w:adjustRightInd/>
              <w:snapToGrid/>
              <w:spacing w:line="240" w:lineRule="auto"/>
              <w:ind w:firstLineChars="0" w:firstLine="0"/>
              <w:jc w:val="left"/>
              <w:rPr>
                <w:rFonts w:cs="仿宋_GB2312"/>
                <w:bCs/>
                <w:kern w:val="2"/>
                <w:sz w:val="24"/>
                <w:szCs w:val="24"/>
              </w:rPr>
            </w:pPr>
          </w:p>
        </w:tc>
        <w:tc>
          <w:tcPr>
            <w:tcW w:w="1725"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职能相关性</w:t>
            </w:r>
          </w:p>
        </w:tc>
        <w:tc>
          <w:tcPr>
            <w:tcW w:w="4593"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项目内容与乐山市自然资源局职能、规划及年度工作重点相关。</w:t>
            </w:r>
          </w:p>
        </w:tc>
      </w:tr>
      <w:tr w:rsidR="00B66974">
        <w:trPr>
          <w:cantSplit/>
          <w:trHeight w:val="505"/>
          <w:jc w:val="center"/>
        </w:trPr>
        <w:tc>
          <w:tcPr>
            <w:tcW w:w="800" w:type="dxa"/>
            <w:vMerge/>
            <w:tcBorders>
              <w:top w:val="nil"/>
              <w:left w:val="single" w:sz="4" w:space="0" w:color="auto"/>
              <w:bottom w:val="single" w:sz="4" w:space="0" w:color="auto"/>
              <w:right w:val="single" w:sz="4" w:space="0" w:color="auto"/>
            </w:tcBorders>
            <w:vAlign w:val="center"/>
          </w:tcPr>
          <w:p w:rsidR="00B66974" w:rsidRDefault="00B66974">
            <w:pPr>
              <w:widowControl/>
              <w:adjustRightInd/>
              <w:snapToGrid/>
              <w:spacing w:line="240" w:lineRule="auto"/>
              <w:ind w:firstLineChars="0" w:firstLine="0"/>
              <w:jc w:val="left"/>
              <w:rPr>
                <w:rFonts w:cs="仿宋_GB2312"/>
                <w:bCs/>
                <w:kern w:val="2"/>
                <w:sz w:val="24"/>
                <w:szCs w:val="24"/>
              </w:rPr>
            </w:pPr>
          </w:p>
        </w:tc>
        <w:tc>
          <w:tcPr>
            <w:tcW w:w="1425" w:type="dxa"/>
            <w:vMerge/>
            <w:tcBorders>
              <w:top w:val="nil"/>
              <w:left w:val="nil"/>
              <w:bottom w:val="single" w:sz="4" w:space="0" w:color="auto"/>
              <w:right w:val="single" w:sz="4" w:space="0" w:color="auto"/>
            </w:tcBorders>
            <w:vAlign w:val="center"/>
          </w:tcPr>
          <w:p w:rsidR="00B66974" w:rsidRDefault="00B66974">
            <w:pPr>
              <w:widowControl/>
              <w:adjustRightInd/>
              <w:snapToGrid/>
              <w:spacing w:line="240" w:lineRule="auto"/>
              <w:ind w:firstLineChars="0" w:firstLine="0"/>
              <w:jc w:val="left"/>
              <w:rPr>
                <w:rFonts w:cs="仿宋_GB2312"/>
                <w:bCs/>
                <w:kern w:val="2"/>
                <w:sz w:val="24"/>
                <w:szCs w:val="24"/>
              </w:rPr>
            </w:pPr>
          </w:p>
        </w:tc>
        <w:tc>
          <w:tcPr>
            <w:tcW w:w="1725"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需求相关性</w:t>
            </w:r>
          </w:p>
        </w:tc>
        <w:tc>
          <w:tcPr>
            <w:tcW w:w="4593"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项目是否具有现实需求、需求是否迫切。</w:t>
            </w:r>
          </w:p>
        </w:tc>
      </w:tr>
      <w:tr w:rsidR="00B66974">
        <w:trPr>
          <w:cantSplit/>
          <w:trHeight w:val="20"/>
          <w:jc w:val="center"/>
        </w:trPr>
        <w:tc>
          <w:tcPr>
            <w:tcW w:w="800" w:type="dxa"/>
            <w:vMerge/>
            <w:tcBorders>
              <w:top w:val="nil"/>
              <w:left w:val="single" w:sz="4" w:space="0" w:color="auto"/>
              <w:bottom w:val="single" w:sz="4" w:space="0" w:color="auto"/>
              <w:right w:val="single" w:sz="4" w:space="0" w:color="auto"/>
            </w:tcBorders>
            <w:vAlign w:val="center"/>
          </w:tcPr>
          <w:p w:rsidR="00B66974" w:rsidRDefault="00B66974">
            <w:pPr>
              <w:widowControl/>
              <w:adjustRightInd/>
              <w:snapToGrid/>
              <w:spacing w:line="240" w:lineRule="auto"/>
              <w:ind w:firstLineChars="0" w:firstLine="0"/>
              <w:jc w:val="left"/>
              <w:rPr>
                <w:rFonts w:cs="仿宋_GB2312"/>
                <w:bCs/>
                <w:kern w:val="2"/>
                <w:sz w:val="24"/>
                <w:szCs w:val="24"/>
              </w:rPr>
            </w:pPr>
          </w:p>
        </w:tc>
        <w:tc>
          <w:tcPr>
            <w:tcW w:w="1425" w:type="dxa"/>
            <w:vMerge/>
            <w:tcBorders>
              <w:top w:val="nil"/>
              <w:left w:val="nil"/>
              <w:bottom w:val="single" w:sz="4" w:space="0" w:color="auto"/>
              <w:right w:val="single" w:sz="4" w:space="0" w:color="auto"/>
            </w:tcBorders>
            <w:vAlign w:val="center"/>
          </w:tcPr>
          <w:p w:rsidR="00B66974" w:rsidRDefault="00B66974">
            <w:pPr>
              <w:widowControl/>
              <w:adjustRightInd/>
              <w:snapToGrid/>
              <w:spacing w:line="240" w:lineRule="auto"/>
              <w:ind w:firstLineChars="0" w:firstLine="0"/>
              <w:jc w:val="left"/>
              <w:rPr>
                <w:rFonts w:cs="仿宋_GB2312"/>
                <w:bCs/>
                <w:kern w:val="2"/>
                <w:sz w:val="24"/>
                <w:szCs w:val="24"/>
              </w:rPr>
            </w:pPr>
          </w:p>
        </w:tc>
        <w:tc>
          <w:tcPr>
            <w:tcW w:w="1725"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财政投入相关性</w:t>
            </w:r>
          </w:p>
        </w:tc>
        <w:tc>
          <w:tcPr>
            <w:tcW w:w="4593"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项目是否具有公共性，是否属于公共财政支持范围。</w:t>
            </w:r>
          </w:p>
        </w:tc>
      </w:tr>
      <w:tr w:rsidR="00B66974">
        <w:trPr>
          <w:cantSplit/>
          <w:trHeight w:val="20"/>
          <w:jc w:val="center"/>
        </w:trPr>
        <w:tc>
          <w:tcPr>
            <w:tcW w:w="800" w:type="dxa"/>
            <w:vMerge w:val="restart"/>
            <w:tcBorders>
              <w:top w:val="nil"/>
              <w:left w:val="single" w:sz="4" w:space="0" w:color="auto"/>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ascii="Times New Roman" w:hAnsi="Times New Roman"/>
                <w:bCs/>
                <w:kern w:val="2"/>
                <w:sz w:val="24"/>
                <w:szCs w:val="24"/>
              </w:rPr>
              <w:t>2</w:t>
            </w:r>
          </w:p>
        </w:tc>
        <w:tc>
          <w:tcPr>
            <w:tcW w:w="1425" w:type="dxa"/>
            <w:vMerge w:val="restart"/>
            <w:tcBorders>
              <w:top w:val="nil"/>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投入经济性</w:t>
            </w:r>
          </w:p>
        </w:tc>
        <w:tc>
          <w:tcPr>
            <w:tcW w:w="1725"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投入合理性</w:t>
            </w:r>
          </w:p>
        </w:tc>
        <w:tc>
          <w:tcPr>
            <w:tcW w:w="4593"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项目投入产出比是否合理。</w:t>
            </w:r>
          </w:p>
        </w:tc>
      </w:tr>
      <w:tr w:rsidR="00B66974">
        <w:trPr>
          <w:cantSplit/>
          <w:trHeight w:val="20"/>
          <w:jc w:val="center"/>
        </w:trPr>
        <w:tc>
          <w:tcPr>
            <w:tcW w:w="800" w:type="dxa"/>
            <w:vMerge/>
            <w:tcBorders>
              <w:top w:val="nil"/>
              <w:left w:val="single" w:sz="4" w:space="0" w:color="auto"/>
              <w:bottom w:val="single" w:sz="4" w:space="0" w:color="auto"/>
              <w:right w:val="single" w:sz="4" w:space="0" w:color="auto"/>
            </w:tcBorders>
            <w:vAlign w:val="center"/>
          </w:tcPr>
          <w:p w:rsidR="00B66974" w:rsidRDefault="00B66974">
            <w:pPr>
              <w:widowControl/>
              <w:adjustRightInd/>
              <w:snapToGrid/>
              <w:spacing w:line="240" w:lineRule="auto"/>
              <w:ind w:firstLineChars="0" w:firstLine="0"/>
              <w:jc w:val="left"/>
              <w:rPr>
                <w:rFonts w:cs="仿宋_GB2312"/>
                <w:bCs/>
                <w:kern w:val="2"/>
                <w:sz w:val="24"/>
                <w:szCs w:val="24"/>
              </w:rPr>
            </w:pPr>
          </w:p>
        </w:tc>
        <w:tc>
          <w:tcPr>
            <w:tcW w:w="1425" w:type="dxa"/>
            <w:vMerge/>
            <w:tcBorders>
              <w:top w:val="nil"/>
              <w:left w:val="nil"/>
              <w:bottom w:val="single" w:sz="4" w:space="0" w:color="auto"/>
              <w:right w:val="single" w:sz="4" w:space="0" w:color="auto"/>
            </w:tcBorders>
            <w:vAlign w:val="center"/>
          </w:tcPr>
          <w:p w:rsidR="00B66974" w:rsidRDefault="00B66974">
            <w:pPr>
              <w:widowControl/>
              <w:adjustRightInd/>
              <w:snapToGrid/>
              <w:spacing w:line="240" w:lineRule="auto"/>
              <w:ind w:firstLineChars="0" w:firstLine="0"/>
              <w:jc w:val="left"/>
              <w:rPr>
                <w:rFonts w:cs="仿宋_GB2312"/>
                <w:bCs/>
                <w:kern w:val="2"/>
                <w:sz w:val="24"/>
                <w:szCs w:val="24"/>
              </w:rPr>
            </w:pPr>
          </w:p>
        </w:tc>
        <w:tc>
          <w:tcPr>
            <w:tcW w:w="1725"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成本控制措施有效性</w:t>
            </w:r>
          </w:p>
        </w:tc>
        <w:tc>
          <w:tcPr>
            <w:tcW w:w="4593"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项目成本测算是否充分，成本控制措施是否科学有效等。</w:t>
            </w:r>
          </w:p>
        </w:tc>
      </w:tr>
      <w:tr w:rsidR="00B66974">
        <w:trPr>
          <w:cantSplit/>
          <w:trHeight w:val="20"/>
          <w:jc w:val="center"/>
        </w:trPr>
        <w:tc>
          <w:tcPr>
            <w:tcW w:w="800" w:type="dxa"/>
            <w:vMerge w:val="restart"/>
            <w:tcBorders>
              <w:top w:val="nil"/>
              <w:left w:val="single" w:sz="4" w:space="0" w:color="auto"/>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ascii="Times New Roman" w:hAnsi="Times New Roman"/>
                <w:bCs/>
                <w:kern w:val="2"/>
                <w:sz w:val="24"/>
                <w:szCs w:val="24"/>
              </w:rPr>
              <w:t>3</w:t>
            </w:r>
          </w:p>
        </w:tc>
        <w:tc>
          <w:tcPr>
            <w:tcW w:w="1425" w:type="dxa"/>
            <w:vMerge w:val="restart"/>
            <w:tcBorders>
              <w:top w:val="nil"/>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绩效目标合理性</w:t>
            </w:r>
          </w:p>
        </w:tc>
        <w:tc>
          <w:tcPr>
            <w:tcW w:w="1725"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目标明确性</w:t>
            </w:r>
          </w:p>
        </w:tc>
        <w:tc>
          <w:tcPr>
            <w:tcW w:w="4593"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项目绩效目标是否明确，是否与自然资源局长期规划目标、年度工作目标是否一致。</w:t>
            </w:r>
          </w:p>
        </w:tc>
      </w:tr>
      <w:tr w:rsidR="00B66974">
        <w:trPr>
          <w:cantSplit/>
          <w:trHeight w:val="20"/>
          <w:jc w:val="center"/>
        </w:trPr>
        <w:tc>
          <w:tcPr>
            <w:tcW w:w="800" w:type="dxa"/>
            <w:vMerge/>
            <w:tcBorders>
              <w:top w:val="nil"/>
              <w:left w:val="single" w:sz="4" w:space="0" w:color="auto"/>
              <w:bottom w:val="single" w:sz="4" w:space="0" w:color="auto"/>
              <w:right w:val="single" w:sz="4" w:space="0" w:color="auto"/>
            </w:tcBorders>
            <w:vAlign w:val="center"/>
          </w:tcPr>
          <w:p w:rsidR="00B66974" w:rsidRDefault="00B66974">
            <w:pPr>
              <w:widowControl/>
              <w:adjustRightInd/>
              <w:snapToGrid/>
              <w:spacing w:line="240" w:lineRule="auto"/>
              <w:ind w:firstLineChars="0" w:firstLine="0"/>
              <w:jc w:val="left"/>
              <w:rPr>
                <w:rFonts w:cs="仿宋_GB2312"/>
                <w:bCs/>
                <w:kern w:val="2"/>
                <w:sz w:val="24"/>
                <w:szCs w:val="24"/>
              </w:rPr>
            </w:pPr>
          </w:p>
        </w:tc>
        <w:tc>
          <w:tcPr>
            <w:tcW w:w="1425" w:type="dxa"/>
            <w:vMerge/>
            <w:tcBorders>
              <w:top w:val="nil"/>
              <w:left w:val="nil"/>
              <w:bottom w:val="single" w:sz="4" w:space="0" w:color="auto"/>
              <w:right w:val="single" w:sz="4" w:space="0" w:color="auto"/>
            </w:tcBorders>
            <w:vAlign w:val="center"/>
          </w:tcPr>
          <w:p w:rsidR="00B66974" w:rsidRDefault="00B66974">
            <w:pPr>
              <w:widowControl/>
              <w:adjustRightInd/>
              <w:snapToGrid/>
              <w:spacing w:line="240" w:lineRule="auto"/>
              <w:ind w:firstLineChars="0" w:firstLine="0"/>
              <w:jc w:val="left"/>
              <w:rPr>
                <w:rFonts w:cs="仿宋_GB2312"/>
                <w:bCs/>
                <w:kern w:val="2"/>
                <w:sz w:val="24"/>
                <w:szCs w:val="24"/>
              </w:rPr>
            </w:pPr>
          </w:p>
        </w:tc>
        <w:tc>
          <w:tcPr>
            <w:tcW w:w="1725"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目标合理性</w:t>
            </w:r>
          </w:p>
        </w:tc>
        <w:tc>
          <w:tcPr>
            <w:tcW w:w="4593"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考察项目绩效目标是否与现实需求相匹配，绩效指标是否细化、量化、可衡量，指标值是否合理、可考核等。</w:t>
            </w:r>
          </w:p>
        </w:tc>
      </w:tr>
      <w:tr w:rsidR="00B66974">
        <w:trPr>
          <w:cantSplit/>
          <w:trHeight w:val="20"/>
          <w:jc w:val="center"/>
        </w:trPr>
        <w:tc>
          <w:tcPr>
            <w:tcW w:w="800" w:type="dxa"/>
            <w:vMerge w:val="restart"/>
            <w:tcBorders>
              <w:top w:val="nil"/>
              <w:left w:val="single" w:sz="4" w:space="0" w:color="auto"/>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ascii="Times New Roman" w:hAnsi="Times New Roman"/>
                <w:bCs/>
                <w:kern w:val="2"/>
                <w:sz w:val="24"/>
                <w:szCs w:val="24"/>
              </w:rPr>
              <w:t>4</w:t>
            </w:r>
          </w:p>
        </w:tc>
        <w:tc>
          <w:tcPr>
            <w:tcW w:w="1425" w:type="dxa"/>
            <w:vMerge w:val="restart"/>
            <w:tcBorders>
              <w:top w:val="nil"/>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预算方案有效性</w:t>
            </w:r>
          </w:p>
        </w:tc>
        <w:tc>
          <w:tcPr>
            <w:tcW w:w="1725"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实施内容明确性</w:t>
            </w:r>
          </w:p>
        </w:tc>
        <w:tc>
          <w:tcPr>
            <w:tcW w:w="4593"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考察项目内容是否明确、具体，与绩效目标是否匹配。</w:t>
            </w:r>
          </w:p>
        </w:tc>
      </w:tr>
      <w:tr w:rsidR="00B66974">
        <w:trPr>
          <w:cantSplit/>
          <w:trHeight w:val="20"/>
          <w:jc w:val="center"/>
        </w:trPr>
        <w:tc>
          <w:tcPr>
            <w:tcW w:w="800" w:type="dxa"/>
            <w:vMerge/>
            <w:tcBorders>
              <w:top w:val="nil"/>
              <w:left w:val="single" w:sz="4" w:space="0" w:color="auto"/>
              <w:bottom w:val="single" w:sz="4" w:space="0" w:color="auto"/>
              <w:right w:val="single" w:sz="4" w:space="0" w:color="auto"/>
            </w:tcBorders>
            <w:vAlign w:val="center"/>
          </w:tcPr>
          <w:p w:rsidR="00B66974" w:rsidRDefault="00B66974">
            <w:pPr>
              <w:widowControl/>
              <w:adjustRightInd/>
              <w:snapToGrid/>
              <w:spacing w:line="240" w:lineRule="auto"/>
              <w:ind w:firstLineChars="0" w:firstLine="0"/>
              <w:jc w:val="left"/>
              <w:rPr>
                <w:rFonts w:cs="仿宋_GB2312"/>
                <w:bCs/>
                <w:kern w:val="2"/>
                <w:sz w:val="24"/>
                <w:szCs w:val="24"/>
              </w:rPr>
            </w:pPr>
          </w:p>
        </w:tc>
        <w:tc>
          <w:tcPr>
            <w:tcW w:w="1425" w:type="dxa"/>
            <w:vMerge/>
            <w:tcBorders>
              <w:top w:val="nil"/>
              <w:left w:val="nil"/>
              <w:bottom w:val="single" w:sz="4" w:space="0" w:color="auto"/>
              <w:right w:val="single" w:sz="4" w:space="0" w:color="auto"/>
            </w:tcBorders>
            <w:vAlign w:val="center"/>
          </w:tcPr>
          <w:p w:rsidR="00B66974" w:rsidRDefault="00B66974">
            <w:pPr>
              <w:widowControl/>
              <w:adjustRightInd/>
              <w:snapToGrid/>
              <w:spacing w:line="240" w:lineRule="auto"/>
              <w:ind w:firstLineChars="0" w:firstLine="0"/>
              <w:jc w:val="left"/>
              <w:rPr>
                <w:rFonts w:cs="仿宋_GB2312"/>
                <w:bCs/>
                <w:kern w:val="2"/>
                <w:sz w:val="24"/>
                <w:szCs w:val="24"/>
              </w:rPr>
            </w:pPr>
          </w:p>
        </w:tc>
        <w:tc>
          <w:tcPr>
            <w:tcW w:w="1725"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预算方案可行性</w:t>
            </w:r>
          </w:p>
        </w:tc>
        <w:tc>
          <w:tcPr>
            <w:tcW w:w="4593"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考察项目组织、进度安排是否合理，与项目有关的基础设施条件是否能够得以有效保障。</w:t>
            </w:r>
          </w:p>
        </w:tc>
      </w:tr>
      <w:tr w:rsidR="00B66974">
        <w:trPr>
          <w:cantSplit/>
          <w:trHeight w:val="20"/>
          <w:jc w:val="center"/>
        </w:trPr>
        <w:tc>
          <w:tcPr>
            <w:tcW w:w="800" w:type="dxa"/>
            <w:vMerge/>
            <w:tcBorders>
              <w:top w:val="nil"/>
              <w:left w:val="single" w:sz="4" w:space="0" w:color="auto"/>
              <w:bottom w:val="single" w:sz="4" w:space="0" w:color="auto"/>
              <w:right w:val="single" w:sz="4" w:space="0" w:color="auto"/>
            </w:tcBorders>
            <w:vAlign w:val="center"/>
          </w:tcPr>
          <w:p w:rsidR="00B66974" w:rsidRDefault="00B66974">
            <w:pPr>
              <w:widowControl/>
              <w:adjustRightInd/>
              <w:snapToGrid/>
              <w:spacing w:line="240" w:lineRule="auto"/>
              <w:ind w:firstLineChars="0" w:firstLine="0"/>
              <w:jc w:val="left"/>
              <w:rPr>
                <w:rFonts w:cs="仿宋_GB2312"/>
                <w:bCs/>
                <w:kern w:val="2"/>
                <w:sz w:val="24"/>
                <w:szCs w:val="24"/>
              </w:rPr>
            </w:pPr>
          </w:p>
        </w:tc>
        <w:tc>
          <w:tcPr>
            <w:tcW w:w="1425" w:type="dxa"/>
            <w:vMerge/>
            <w:tcBorders>
              <w:top w:val="nil"/>
              <w:left w:val="nil"/>
              <w:bottom w:val="single" w:sz="4" w:space="0" w:color="auto"/>
              <w:right w:val="single" w:sz="4" w:space="0" w:color="auto"/>
            </w:tcBorders>
            <w:vAlign w:val="center"/>
          </w:tcPr>
          <w:p w:rsidR="00B66974" w:rsidRDefault="00B66974">
            <w:pPr>
              <w:widowControl/>
              <w:adjustRightInd/>
              <w:snapToGrid/>
              <w:spacing w:line="240" w:lineRule="auto"/>
              <w:ind w:firstLineChars="0" w:firstLine="0"/>
              <w:jc w:val="left"/>
              <w:rPr>
                <w:rFonts w:cs="仿宋_GB2312"/>
                <w:bCs/>
                <w:kern w:val="2"/>
                <w:sz w:val="24"/>
                <w:szCs w:val="24"/>
              </w:rPr>
            </w:pPr>
          </w:p>
        </w:tc>
        <w:tc>
          <w:tcPr>
            <w:tcW w:w="1725"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过程控制有效性</w:t>
            </w:r>
          </w:p>
        </w:tc>
        <w:tc>
          <w:tcPr>
            <w:tcW w:w="4593"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考察项目执行过程是否设立管控措施、机制等，相关措施、机制是否能够保证项目顺利实施。</w:t>
            </w:r>
          </w:p>
        </w:tc>
      </w:tr>
      <w:tr w:rsidR="00B66974">
        <w:trPr>
          <w:cantSplit/>
          <w:trHeight w:val="20"/>
          <w:jc w:val="center"/>
        </w:trPr>
        <w:tc>
          <w:tcPr>
            <w:tcW w:w="800" w:type="dxa"/>
            <w:vMerge/>
            <w:tcBorders>
              <w:top w:val="nil"/>
              <w:left w:val="single" w:sz="4" w:space="0" w:color="auto"/>
              <w:bottom w:val="single" w:sz="4" w:space="0" w:color="auto"/>
              <w:right w:val="single" w:sz="4" w:space="0" w:color="auto"/>
            </w:tcBorders>
            <w:vAlign w:val="center"/>
          </w:tcPr>
          <w:p w:rsidR="00B66974" w:rsidRDefault="00B66974">
            <w:pPr>
              <w:widowControl/>
              <w:adjustRightInd/>
              <w:snapToGrid/>
              <w:spacing w:line="240" w:lineRule="auto"/>
              <w:ind w:firstLineChars="0" w:firstLine="0"/>
              <w:jc w:val="left"/>
              <w:rPr>
                <w:rFonts w:cs="仿宋_GB2312"/>
                <w:bCs/>
                <w:kern w:val="2"/>
                <w:sz w:val="24"/>
                <w:szCs w:val="24"/>
              </w:rPr>
            </w:pPr>
          </w:p>
        </w:tc>
        <w:tc>
          <w:tcPr>
            <w:tcW w:w="1425" w:type="dxa"/>
            <w:vMerge/>
            <w:tcBorders>
              <w:top w:val="nil"/>
              <w:left w:val="nil"/>
              <w:bottom w:val="single" w:sz="4" w:space="0" w:color="auto"/>
              <w:right w:val="single" w:sz="4" w:space="0" w:color="auto"/>
            </w:tcBorders>
            <w:vAlign w:val="center"/>
          </w:tcPr>
          <w:p w:rsidR="00B66974" w:rsidRDefault="00B66974">
            <w:pPr>
              <w:widowControl/>
              <w:adjustRightInd/>
              <w:snapToGrid/>
              <w:spacing w:line="240" w:lineRule="auto"/>
              <w:ind w:firstLineChars="0" w:firstLine="0"/>
              <w:jc w:val="left"/>
              <w:rPr>
                <w:rFonts w:cs="仿宋_GB2312"/>
                <w:bCs/>
                <w:kern w:val="2"/>
                <w:sz w:val="24"/>
                <w:szCs w:val="24"/>
              </w:rPr>
            </w:pPr>
          </w:p>
        </w:tc>
        <w:tc>
          <w:tcPr>
            <w:tcW w:w="1725"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筹资合</w:t>
            </w:r>
            <w:proofErr w:type="gramStart"/>
            <w:r>
              <w:rPr>
                <w:rFonts w:cs="仿宋_GB2312" w:hint="eastAsia"/>
                <w:bCs/>
                <w:kern w:val="2"/>
                <w:sz w:val="24"/>
                <w:szCs w:val="24"/>
              </w:rPr>
              <w:t>规</w:t>
            </w:r>
            <w:proofErr w:type="gramEnd"/>
            <w:r>
              <w:rPr>
                <w:rFonts w:cs="仿宋_GB2312" w:hint="eastAsia"/>
                <w:bCs/>
                <w:kern w:val="2"/>
                <w:sz w:val="24"/>
                <w:szCs w:val="24"/>
              </w:rPr>
              <w:t>性</w:t>
            </w:r>
          </w:p>
        </w:tc>
        <w:tc>
          <w:tcPr>
            <w:tcW w:w="4593"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考察项目资金来源渠道是否符合相关规定；资金筹措程序是否科学规范，是否经过相关论证，论证资料是否齐全；资金筹措是否体现权责对等，财权和事权是否匹配。</w:t>
            </w:r>
          </w:p>
        </w:tc>
      </w:tr>
      <w:tr w:rsidR="00B66974">
        <w:trPr>
          <w:cantSplit/>
          <w:trHeight w:val="20"/>
          <w:jc w:val="center"/>
        </w:trPr>
        <w:tc>
          <w:tcPr>
            <w:tcW w:w="800" w:type="dxa"/>
            <w:vMerge w:val="restart"/>
            <w:tcBorders>
              <w:top w:val="nil"/>
              <w:left w:val="single" w:sz="4" w:space="0" w:color="auto"/>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ascii="Times New Roman" w:hAnsi="Times New Roman"/>
                <w:bCs/>
                <w:kern w:val="2"/>
                <w:sz w:val="24"/>
                <w:szCs w:val="24"/>
              </w:rPr>
              <w:t>5</w:t>
            </w:r>
          </w:p>
        </w:tc>
        <w:tc>
          <w:tcPr>
            <w:tcW w:w="1425" w:type="dxa"/>
            <w:vMerge w:val="restart"/>
            <w:tcBorders>
              <w:top w:val="nil"/>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筹资合</w:t>
            </w:r>
            <w:proofErr w:type="gramStart"/>
            <w:r>
              <w:rPr>
                <w:rFonts w:cs="仿宋_GB2312" w:hint="eastAsia"/>
                <w:bCs/>
                <w:kern w:val="2"/>
                <w:sz w:val="24"/>
                <w:szCs w:val="24"/>
              </w:rPr>
              <w:t>规</w:t>
            </w:r>
            <w:proofErr w:type="gramEnd"/>
            <w:r>
              <w:rPr>
                <w:rFonts w:cs="仿宋_GB2312" w:hint="eastAsia"/>
                <w:bCs/>
                <w:kern w:val="2"/>
                <w:sz w:val="24"/>
                <w:szCs w:val="24"/>
              </w:rPr>
              <w:t>性</w:t>
            </w:r>
          </w:p>
        </w:tc>
        <w:tc>
          <w:tcPr>
            <w:tcW w:w="1725"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财政投入能力</w:t>
            </w:r>
          </w:p>
        </w:tc>
        <w:tc>
          <w:tcPr>
            <w:tcW w:w="4593"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proofErr w:type="gramStart"/>
            <w:r>
              <w:rPr>
                <w:rFonts w:cs="仿宋_GB2312" w:hint="eastAsia"/>
                <w:bCs/>
                <w:kern w:val="2"/>
                <w:sz w:val="24"/>
                <w:szCs w:val="24"/>
              </w:rPr>
              <w:t>考察区</w:t>
            </w:r>
            <w:proofErr w:type="gramEnd"/>
            <w:r>
              <w:rPr>
                <w:rFonts w:cs="仿宋_GB2312" w:hint="eastAsia"/>
                <w:bCs/>
                <w:kern w:val="2"/>
                <w:sz w:val="24"/>
                <w:szCs w:val="24"/>
              </w:rPr>
              <w:t>财政资金配套方式和承受能力是否科学合理；财政资金支持方式是否科学合理</w:t>
            </w:r>
          </w:p>
        </w:tc>
      </w:tr>
      <w:tr w:rsidR="00B66974">
        <w:trPr>
          <w:cantSplit/>
          <w:trHeight w:val="20"/>
          <w:jc w:val="center"/>
        </w:trPr>
        <w:tc>
          <w:tcPr>
            <w:tcW w:w="800" w:type="dxa"/>
            <w:vMerge/>
            <w:tcBorders>
              <w:top w:val="nil"/>
              <w:left w:val="single" w:sz="4" w:space="0" w:color="auto"/>
              <w:bottom w:val="single" w:sz="4" w:space="0" w:color="auto"/>
              <w:right w:val="single" w:sz="4" w:space="0" w:color="auto"/>
            </w:tcBorders>
            <w:vAlign w:val="center"/>
          </w:tcPr>
          <w:p w:rsidR="00B66974" w:rsidRDefault="00B66974">
            <w:pPr>
              <w:widowControl/>
              <w:adjustRightInd/>
              <w:snapToGrid/>
              <w:spacing w:line="240" w:lineRule="auto"/>
              <w:ind w:firstLineChars="0" w:firstLine="0"/>
              <w:jc w:val="left"/>
              <w:rPr>
                <w:rFonts w:cs="仿宋_GB2312"/>
                <w:bCs/>
                <w:kern w:val="2"/>
                <w:sz w:val="24"/>
                <w:szCs w:val="24"/>
              </w:rPr>
            </w:pPr>
          </w:p>
        </w:tc>
        <w:tc>
          <w:tcPr>
            <w:tcW w:w="1425" w:type="dxa"/>
            <w:vMerge/>
            <w:tcBorders>
              <w:top w:val="nil"/>
              <w:left w:val="nil"/>
              <w:bottom w:val="single" w:sz="4" w:space="0" w:color="auto"/>
              <w:right w:val="single" w:sz="4" w:space="0" w:color="auto"/>
            </w:tcBorders>
            <w:vAlign w:val="center"/>
          </w:tcPr>
          <w:p w:rsidR="00B66974" w:rsidRDefault="00B66974">
            <w:pPr>
              <w:widowControl/>
              <w:adjustRightInd/>
              <w:snapToGrid/>
              <w:spacing w:line="240" w:lineRule="auto"/>
              <w:ind w:firstLineChars="0" w:firstLine="0"/>
              <w:jc w:val="left"/>
              <w:rPr>
                <w:rFonts w:cs="仿宋_GB2312"/>
                <w:bCs/>
                <w:kern w:val="2"/>
                <w:sz w:val="24"/>
                <w:szCs w:val="24"/>
              </w:rPr>
            </w:pPr>
          </w:p>
        </w:tc>
        <w:tc>
          <w:tcPr>
            <w:tcW w:w="1725"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筹资风险可控性</w:t>
            </w:r>
          </w:p>
        </w:tc>
        <w:tc>
          <w:tcPr>
            <w:tcW w:w="4593" w:type="dxa"/>
            <w:tcBorders>
              <w:top w:val="single" w:sz="4" w:space="0" w:color="auto"/>
              <w:left w:val="nil"/>
              <w:bottom w:val="single" w:sz="4" w:space="0" w:color="auto"/>
              <w:right w:val="single" w:sz="4" w:space="0" w:color="auto"/>
            </w:tcBorders>
            <w:vAlign w:val="center"/>
          </w:tcPr>
          <w:p w:rsidR="00B66974" w:rsidRDefault="0093054A">
            <w:pPr>
              <w:adjustRightInd/>
              <w:snapToGrid/>
              <w:spacing w:line="320" w:lineRule="exact"/>
              <w:ind w:firstLineChars="0" w:firstLine="0"/>
              <w:jc w:val="center"/>
              <w:rPr>
                <w:rFonts w:cs="仿宋_GB2312"/>
                <w:bCs/>
                <w:kern w:val="2"/>
                <w:sz w:val="24"/>
                <w:szCs w:val="24"/>
              </w:rPr>
            </w:pPr>
            <w:r>
              <w:rPr>
                <w:rFonts w:cs="仿宋_GB2312" w:hint="eastAsia"/>
                <w:bCs/>
                <w:kern w:val="2"/>
                <w:sz w:val="24"/>
                <w:szCs w:val="24"/>
              </w:rPr>
              <w:t>考察对筹资风险认识是否全面，是否针对预期风险设定应对措施以及应对措施是否可行、有效。</w:t>
            </w:r>
          </w:p>
        </w:tc>
      </w:tr>
    </w:tbl>
    <w:p w:rsidR="00B66974" w:rsidRDefault="0093054A">
      <w:pPr>
        <w:pStyle w:val="3"/>
        <w:ind w:firstLine="640"/>
        <w:rPr>
          <w:rFonts w:cs="仿宋_GB2312"/>
        </w:rPr>
      </w:pPr>
      <w:bookmarkStart w:id="69" w:name="_Toc11228"/>
      <w:r>
        <w:rPr>
          <w:rFonts w:ascii="Times New Roman" w:hAnsi="Times New Roman"/>
        </w:rPr>
        <w:t>2</w:t>
      </w:r>
      <w:r>
        <w:rPr>
          <w:rFonts w:cs="仿宋_GB2312" w:hint="eastAsia"/>
        </w:rPr>
        <w:t>.评估方法</w:t>
      </w:r>
      <w:bookmarkEnd w:id="69"/>
    </w:p>
    <w:p w:rsidR="00B66974" w:rsidRDefault="0093054A">
      <w:pPr>
        <w:adjustRightInd/>
        <w:snapToGrid/>
        <w:spacing w:line="240" w:lineRule="auto"/>
        <w:ind w:firstLineChars="0" w:firstLine="480"/>
        <w:rPr>
          <w:rFonts w:cs="仿宋_GB2312"/>
          <w:kern w:val="2"/>
          <w:szCs w:val="32"/>
        </w:rPr>
      </w:pPr>
      <w:r>
        <w:rPr>
          <w:rFonts w:cs="仿宋_GB2312" w:hint="eastAsia"/>
          <w:kern w:val="2"/>
          <w:szCs w:val="32"/>
        </w:rPr>
        <w:t>本次事前绩效评估主要采用比较法、因素分析法、最低成本法等方法进行论证。</w:t>
      </w:r>
    </w:p>
    <w:p w:rsidR="00B66974" w:rsidRDefault="0093054A">
      <w:pPr>
        <w:adjustRightInd/>
        <w:snapToGrid/>
        <w:ind w:firstLine="640"/>
        <w:rPr>
          <w:rFonts w:cs="仿宋_GB2312"/>
          <w:kern w:val="2"/>
          <w:szCs w:val="32"/>
        </w:rPr>
      </w:pPr>
      <w:r>
        <w:rPr>
          <w:rFonts w:cs="仿宋_GB2312" w:hint="eastAsia"/>
          <w:kern w:val="2"/>
          <w:szCs w:val="32"/>
        </w:rPr>
        <w:t>（</w:t>
      </w:r>
      <w:r>
        <w:rPr>
          <w:rFonts w:ascii="Times New Roman" w:hAnsi="Times New Roman"/>
        </w:rPr>
        <w:t>1</w:t>
      </w:r>
      <w:r>
        <w:rPr>
          <w:rFonts w:cs="仿宋_GB2312" w:hint="eastAsia"/>
          <w:kern w:val="2"/>
          <w:szCs w:val="32"/>
        </w:rPr>
        <w:t>）比较法。通过对绩效目标与预期实施效果、历史情况、不同部门和地区同类预算支出（项目）安排的比较，对项目进行评估。</w:t>
      </w:r>
    </w:p>
    <w:p w:rsidR="00B66974" w:rsidRDefault="0093054A">
      <w:pPr>
        <w:adjustRightInd/>
        <w:snapToGrid/>
        <w:ind w:firstLine="640"/>
        <w:rPr>
          <w:rFonts w:cs="仿宋_GB2312"/>
          <w:kern w:val="2"/>
          <w:szCs w:val="32"/>
        </w:rPr>
      </w:pPr>
      <w:r>
        <w:rPr>
          <w:rFonts w:cs="仿宋_GB2312" w:hint="eastAsia"/>
          <w:kern w:val="2"/>
          <w:szCs w:val="32"/>
        </w:rPr>
        <w:t>（</w:t>
      </w:r>
      <w:r>
        <w:rPr>
          <w:rFonts w:ascii="Times New Roman" w:hAnsi="Times New Roman"/>
        </w:rPr>
        <w:t>2</w:t>
      </w:r>
      <w:r>
        <w:rPr>
          <w:rFonts w:cs="仿宋_GB2312" w:hint="eastAsia"/>
          <w:kern w:val="2"/>
          <w:szCs w:val="32"/>
        </w:rPr>
        <w:t>）因素分析法。通过综合分析影响项目绩效目标实现、实施效果的内外因素，对项目进行评估。</w:t>
      </w:r>
    </w:p>
    <w:p w:rsidR="00B66974" w:rsidRDefault="0093054A">
      <w:pPr>
        <w:ind w:firstLine="640"/>
        <w:rPr>
          <w:rFonts w:cs="仿宋_GB2312"/>
        </w:rPr>
      </w:pPr>
      <w:r>
        <w:rPr>
          <w:rFonts w:cs="仿宋_GB2312" w:hint="eastAsia"/>
          <w:kern w:val="2"/>
          <w:szCs w:val="32"/>
        </w:rPr>
        <w:t>（</w:t>
      </w:r>
      <w:r>
        <w:rPr>
          <w:rFonts w:ascii="Times New Roman" w:hAnsi="Times New Roman"/>
        </w:rPr>
        <w:t>3</w:t>
      </w:r>
      <w:r>
        <w:rPr>
          <w:rFonts w:cs="仿宋_GB2312" w:hint="eastAsia"/>
          <w:kern w:val="2"/>
          <w:szCs w:val="32"/>
        </w:rPr>
        <w:t>）最低成本法。是指对预期效益不易计量的项目，通过综合分析测算其最低实施成本，对项目进行评估</w:t>
      </w:r>
    </w:p>
    <w:p w:rsidR="00B66974" w:rsidRDefault="0093054A">
      <w:pPr>
        <w:pStyle w:val="2"/>
        <w:ind w:firstLine="643"/>
        <w:rPr>
          <w:rFonts w:ascii="仿宋_GB2312" w:eastAsia="仿宋_GB2312" w:hAnsi="仿宋_GB2312" w:cs="仿宋_GB2312"/>
        </w:rPr>
      </w:pPr>
      <w:bookmarkStart w:id="70" w:name="_Toc30575"/>
      <w:r>
        <w:rPr>
          <w:rFonts w:ascii="仿宋_GB2312" w:eastAsia="仿宋_GB2312" w:hAnsi="仿宋_GB2312" w:cs="仿宋_GB2312" w:hint="eastAsia"/>
        </w:rPr>
        <w:t>（三）评估方式</w:t>
      </w:r>
      <w:bookmarkEnd w:id="70"/>
    </w:p>
    <w:p w:rsidR="00B66974" w:rsidRDefault="0093054A">
      <w:pPr>
        <w:adjustRightInd/>
        <w:snapToGrid/>
        <w:ind w:firstLineChars="0" w:firstLine="640"/>
        <w:rPr>
          <w:rFonts w:cs="仿宋_GB2312"/>
          <w:kern w:val="2"/>
          <w:sz w:val="21"/>
          <w:szCs w:val="21"/>
        </w:rPr>
      </w:pPr>
      <w:r>
        <w:rPr>
          <w:rFonts w:cs="仿宋_GB2312" w:hint="eastAsia"/>
          <w:kern w:val="2"/>
          <w:szCs w:val="32"/>
        </w:rPr>
        <w:t>本次事前绩效评估通过访谈、线上沟通的评估方式，了</w:t>
      </w:r>
      <w:r>
        <w:rPr>
          <w:rFonts w:cs="仿宋_GB2312" w:hint="eastAsia"/>
          <w:kern w:val="2"/>
          <w:szCs w:val="32"/>
        </w:rPr>
        <w:lastRenderedPageBreak/>
        <w:t>解项目、政策情况，集中收集各方意见和建议，同时采取现场调研的评估方式，实地勘察和了解项目真实情况。</w:t>
      </w:r>
    </w:p>
    <w:p w:rsidR="00B66974" w:rsidRDefault="0093054A">
      <w:pPr>
        <w:pStyle w:val="1"/>
        <w:ind w:firstLine="640"/>
      </w:pPr>
      <w:bookmarkStart w:id="71" w:name="_Toc2944"/>
      <w:r>
        <w:rPr>
          <w:rFonts w:hint="eastAsia"/>
        </w:rPr>
        <w:t>三、评估内容与结论</w:t>
      </w:r>
      <w:bookmarkEnd w:id="71"/>
    </w:p>
    <w:p w:rsidR="00B66974" w:rsidRDefault="0093054A">
      <w:pPr>
        <w:adjustRightInd/>
        <w:snapToGrid/>
        <w:ind w:firstLineChars="0" w:firstLine="640"/>
        <w:rPr>
          <w:rFonts w:cs="仿宋_GB2312"/>
          <w:kern w:val="2"/>
          <w:szCs w:val="32"/>
        </w:rPr>
      </w:pPr>
      <w:r>
        <w:rPr>
          <w:rFonts w:cs="仿宋_GB2312" w:hint="eastAsia"/>
          <w:kern w:val="2"/>
          <w:szCs w:val="32"/>
        </w:rPr>
        <w:t>依据上文论述的论证思路和方法，结合《乐山市市级预算事前绩效评估管理暂行办法》（乐市财政监〔</w:t>
      </w:r>
      <w:r>
        <w:rPr>
          <w:rFonts w:ascii="Times New Roman" w:hAnsi="Times New Roman"/>
          <w:kern w:val="2"/>
          <w:szCs w:val="32"/>
        </w:rPr>
        <w:t>2020</w:t>
      </w:r>
      <w:r>
        <w:rPr>
          <w:rFonts w:cs="仿宋_GB2312" w:hint="eastAsia"/>
          <w:kern w:val="2"/>
          <w:szCs w:val="32"/>
        </w:rPr>
        <w:t>〕</w:t>
      </w:r>
      <w:r>
        <w:rPr>
          <w:rFonts w:ascii="Times New Roman" w:hAnsi="Times New Roman"/>
          <w:kern w:val="2"/>
          <w:szCs w:val="32"/>
        </w:rPr>
        <w:t>19</w:t>
      </w:r>
      <w:r>
        <w:rPr>
          <w:rFonts w:cs="仿宋_GB2312" w:hint="eastAsia"/>
          <w:kern w:val="2"/>
          <w:szCs w:val="32"/>
        </w:rPr>
        <w:t>号）等文件对事前绩效评估的要求，本次绩效评分主要从项目立项必要性、投入经济性、绩效目标合理性、实施方案可行性、筹资合</w:t>
      </w:r>
      <w:proofErr w:type="gramStart"/>
      <w:r>
        <w:rPr>
          <w:rFonts w:cs="仿宋_GB2312" w:hint="eastAsia"/>
          <w:kern w:val="2"/>
          <w:szCs w:val="32"/>
        </w:rPr>
        <w:t>规</w:t>
      </w:r>
      <w:proofErr w:type="gramEnd"/>
      <w:r>
        <w:rPr>
          <w:rFonts w:cs="仿宋_GB2312" w:hint="eastAsia"/>
          <w:kern w:val="2"/>
          <w:szCs w:val="32"/>
        </w:rPr>
        <w:t>性等五个方面展开。</w:t>
      </w:r>
    </w:p>
    <w:p w:rsidR="00B66974" w:rsidRDefault="0093054A">
      <w:pPr>
        <w:pStyle w:val="2"/>
        <w:ind w:firstLine="643"/>
      </w:pPr>
      <w:bookmarkStart w:id="72" w:name="_Toc1502"/>
      <w:r>
        <w:rPr>
          <w:rFonts w:hint="eastAsia"/>
        </w:rPr>
        <w:t>（一）项目的相关性</w:t>
      </w:r>
      <w:bookmarkEnd w:id="72"/>
    </w:p>
    <w:p w:rsidR="00B66974" w:rsidRDefault="0093054A">
      <w:pPr>
        <w:ind w:firstLine="640"/>
        <w:rPr>
          <w:rFonts w:cs="仿宋_GB2312"/>
          <w:kern w:val="2"/>
          <w:szCs w:val="32"/>
        </w:rPr>
      </w:pPr>
      <w:r>
        <w:rPr>
          <w:rFonts w:cs="仿宋_GB2312" w:hint="eastAsia"/>
          <w:kern w:val="2"/>
          <w:szCs w:val="32"/>
        </w:rPr>
        <w:t>为充分了解乐山市自然资源统一确权登记项目工作开展必要性，更好地为项目的进展提供科学依据，项目的相关性将从政策相关性、职能相关性、需求相关性以及财政投入性四个指标论证项目的立项必要性。</w:t>
      </w:r>
    </w:p>
    <w:p w:rsidR="00B66974" w:rsidRDefault="0093054A">
      <w:pPr>
        <w:pStyle w:val="3"/>
        <w:ind w:firstLine="640"/>
        <w:rPr>
          <w:rFonts w:cs="仿宋_GB2312"/>
        </w:rPr>
      </w:pPr>
      <w:bookmarkStart w:id="73" w:name="_Toc25151"/>
      <w:r>
        <w:rPr>
          <w:rFonts w:ascii="Times New Roman" w:hAnsi="Times New Roman"/>
        </w:rPr>
        <w:t>1</w:t>
      </w:r>
      <w:r>
        <w:rPr>
          <w:rFonts w:cs="仿宋_GB2312" w:hint="eastAsia"/>
        </w:rPr>
        <w:t>.政策相关性</w:t>
      </w:r>
      <w:bookmarkEnd w:id="73"/>
    </w:p>
    <w:p w:rsidR="00B66974" w:rsidRDefault="0093054A">
      <w:pPr>
        <w:ind w:firstLine="640"/>
        <w:rPr>
          <w:rFonts w:cs="仿宋_GB2312"/>
          <w:kern w:val="2"/>
          <w:szCs w:val="32"/>
        </w:rPr>
      </w:pPr>
      <w:r>
        <w:rPr>
          <w:rFonts w:cs="仿宋_GB2312" w:hint="eastAsia"/>
          <w:kern w:val="2"/>
          <w:szCs w:val="32"/>
        </w:rPr>
        <w:t>“十四五”规划和</w:t>
      </w:r>
      <w:r>
        <w:rPr>
          <w:rFonts w:ascii="Times New Roman" w:hAnsi="Times New Roman"/>
          <w:kern w:val="2"/>
          <w:szCs w:val="32"/>
        </w:rPr>
        <w:t>2035</w:t>
      </w:r>
      <w:r>
        <w:rPr>
          <w:rFonts w:cs="仿宋_GB2312" w:hint="eastAsia"/>
          <w:kern w:val="2"/>
          <w:szCs w:val="32"/>
        </w:rPr>
        <w:t>年远景目标要求，健全自然资源资产产权制度和法律法规，加强自然资源调查评价监测和确权登记，建立生态产品价值实现机制。根据“十四五”规划纲要有关部署，自然资源部、财政部等五部门印发《自然资源统一确权登记暂行办法》（</w:t>
      </w:r>
      <w:proofErr w:type="gramStart"/>
      <w:r>
        <w:rPr>
          <w:rFonts w:cs="仿宋_GB2312" w:hint="eastAsia"/>
          <w:kern w:val="2"/>
          <w:szCs w:val="32"/>
        </w:rPr>
        <w:t>自然资发〔</w:t>
      </w:r>
      <w:r>
        <w:rPr>
          <w:rFonts w:ascii="Times New Roman" w:hAnsi="Times New Roman"/>
          <w:kern w:val="2"/>
          <w:szCs w:val="32"/>
        </w:rPr>
        <w:t>2019</w:t>
      </w:r>
      <w:r>
        <w:rPr>
          <w:rFonts w:cs="仿宋_GB2312" w:hint="eastAsia"/>
          <w:kern w:val="2"/>
          <w:szCs w:val="32"/>
        </w:rPr>
        <w:t>〕</w:t>
      </w:r>
      <w:proofErr w:type="gramEnd"/>
      <w:r>
        <w:rPr>
          <w:rFonts w:ascii="Times New Roman" w:hAnsi="Times New Roman"/>
          <w:kern w:val="2"/>
          <w:szCs w:val="32"/>
        </w:rPr>
        <w:t>116</w:t>
      </w:r>
      <w:r>
        <w:rPr>
          <w:rFonts w:cs="仿宋_GB2312" w:hint="eastAsia"/>
          <w:kern w:val="2"/>
          <w:szCs w:val="32"/>
        </w:rPr>
        <w:t>号），对自然资源统一确权登记工作</w:t>
      </w:r>
      <w:proofErr w:type="gramStart"/>
      <w:r>
        <w:rPr>
          <w:rFonts w:cs="仿宋_GB2312" w:hint="eastAsia"/>
          <w:kern w:val="2"/>
          <w:szCs w:val="32"/>
        </w:rPr>
        <w:t>作出</w:t>
      </w:r>
      <w:proofErr w:type="gramEnd"/>
      <w:r>
        <w:rPr>
          <w:rFonts w:cs="仿宋_GB2312" w:hint="eastAsia"/>
          <w:kern w:val="2"/>
          <w:szCs w:val="32"/>
        </w:rPr>
        <w:t>安排和全面部署，决定从</w:t>
      </w:r>
      <w:r>
        <w:rPr>
          <w:rFonts w:ascii="Times New Roman" w:hAnsi="Times New Roman"/>
          <w:kern w:val="2"/>
          <w:szCs w:val="32"/>
        </w:rPr>
        <w:t>2019</w:t>
      </w:r>
      <w:r>
        <w:rPr>
          <w:rFonts w:cs="仿宋_GB2312" w:hint="eastAsia"/>
          <w:kern w:val="2"/>
          <w:szCs w:val="32"/>
        </w:rPr>
        <w:t>年起利用</w:t>
      </w:r>
      <w:r>
        <w:rPr>
          <w:rFonts w:ascii="Times New Roman" w:hAnsi="Times New Roman"/>
          <w:kern w:val="2"/>
          <w:szCs w:val="32"/>
        </w:rPr>
        <w:t>5</w:t>
      </w:r>
      <w:r>
        <w:rPr>
          <w:rFonts w:cs="仿宋_GB2312" w:hint="eastAsia"/>
          <w:kern w:val="2"/>
          <w:szCs w:val="32"/>
        </w:rPr>
        <w:t>年基本完成全国重点区域自然资源统一确权登记。</w:t>
      </w:r>
    </w:p>
    <w:p w:rsidR="00B66974" w:rsidRDefault="0093054A">
      <w:pPr>
        <w:ind w:firstLine="640"/>
        <w:rPr>
          <w:rFonts w:cs="仿宋_GB2312"/>
          <w:kern w:val="2"/>
          <w:szCs w:val="32"/>
        </w:rPr>
      </w:pPr>
      <w:r>
        <w:rPr>
          <w:rFonts w:cs="仿宋_GB2312" w:hint="eastAsia"/>
          <w:kern w:val="2"/>
          <w:szCs w:val="32"/>
        </w:rPr>
        <w:t>为贯彻落实自然资源部等五部委印发的《自然资源统一</w:t>
      </w:r>
      <w:r>
        <w:rPr>
          <w:rFonts w:cs="仿宋_GB2312" w:hint="eastAsia"/>
          <w:kern w:val="2"/>
          <w:szCs w:val="32"/>
        </w:rPr>
        <w:lastRenderedPageBreak/>
        <w:t>确权登记暂行办法》（</w:t>
      </w:r>
      <w:proofErr w:type="gramStart"/>
      <w:r>
        <w:rPr>
          <w:rFonts w:cs="仿宋_GB2312" w:hint="eastAsia"/>
          <w:kern w:val="2"/>
          <w:szCs w:val="32"/>
        </w:rPr>
        <w:t>自然资发〔</w:t>
      </w:r>
      <w:r>
        <w:rPr>
          <w:rFonts w:ascii="Times New Roman" w:hAnsi="Times New Roman"/>
          <w:kern w:val="2"/>
          <w:szCs w:val="32"/>
        </w:rPr>
        <w:t>2019</w:t>
      </w:r>
      <w:r>
        <w:rPr>
          <w:rFonts w:cs="仿宋_GB2312" w:hint="eastAsia"/>
          <w:kern w:val="2"/>
          <w:szCs w:val="32"/>
        </w:rPr>
        <w:t>〕</w:t>
      </w:r>
      <w:proofErr w:type="gramEnd"/>
      <w:r>
        <w:rPr>
          <w:rFonts w:ascii="Times New Roman" w:hAnsi="Times New Roman"/>
          <w:kern w:val="2"/>
          <w:szCs w:val="32"/>
        </w:rPr>
        <w:t>116</w:t>
      </w:r>
      <w:r>
        <w:rPr>
          <w:rFonts w:cs="仿宋_GB2312" w:hint="eastAsia"/>
          <w:kern w:val="2"/>
          <w:szCs w:val="32"/>
        </w:rPr>
        <w:t>号）和《四川省人民政府关于印发四川省自然资源统一确权登记总体工作方案的通知》（川府发〔</w:t>
      </w:r>
      <w:r>
        <w:rPr>
          <w:rFonts w:ascii="Times New Roman" w:hAnsi="Times New Roman"/>
          <w:kern w:val="2"/>
          <w:szCs w:val="32"/>
        </w:rPr>
        <w:t>2019</w:t>
      </w:r>
      <w:r>
        <w:rPr>
          <w:rFonts w:cs="仿宋_GB2312" w:hint="eastAsia"/>
          <w:kern w:val="2"/>
          <w:szCs w:val="32"/>
        </w:rPr>
        <w:t>〕</w:t>
      </w:r>
      <w:r>
        <w:rPr>
          <w:rFonts w:ascii="Times New Roman" w:hAnsi="Times New Roman"/>
          <w:kern w:val="2"/>
          <w:szCs w:val="32"/>
        </w:rPr>
        <w:t>35</w:t>
      </w:r>
      <w:r>
        <w:rPr>
          <w:rFonts w:cs="仿宋_GB2312" w:hint="eastAsia"/>
          <w:kern w:val="2"/>
          <w:szCs w:val="32"/>
        </w:rPr>
        <w:t>号）要求，全面铺开、分阶段推进乐山市自然资源统一确权登记工作，乐山市人民政府印发了《乐山市自然资源统一确权登记工作方案》（乐府发〔</w:t>
      </w:r>
      <w:r>
        <w:rPr>
          <w:rFonts w:ascii="Times New Roman" w:hAnsi="Times New Roman"/>
          <w:kern w:val="2"/>
          <w:szCs w:val="32"/>
        </w:rPr>
        <w:t>2020</w:t>
      </w:r>
      <w:r>
        <w:rPr>
          <w:rFonts w:cs="仿宋_GB2312" w:hint="eastAsia"/>
          <w:kern w:val="2"/>
          <w:szCs w:val="32"/>
        </w:rPr>
        <w:t>〕</w:t>
      </w:r>
      <w:r>
        <w:rPr>
          <w:rFonts w:ascii="Times New Roman" w:hAnsi="Times New Roman"/>
          <w:kern w:val="2"/>
          <w:szCs w:val="32"/>
        </w:rPr>
        <w:t>8</w:t>
      </w:r>
      <w:r>
        <w:rPr>
          <w:rFonts w:cs="仿宋_GB2312" w:hint="eastAsia"/>
          <w:kern w:val="2"/>
          <w:szCs w:val="32"/>
        </w:rPr>
        <w:t>号），以推进确权登记法治化，为建立国土空间规划体系并监督实施，统一行使全民所有自然资源资产所有者职责，统一行使所有国土空间用途管制和生态保护修复职责，提供基础支撑和产权保障。</w:t>
      </w:r>
    </w:p>
    <w:p w:rsidR="00B66974" w:rsidRDefault="0093054A">
      <w:pPr>
        <w:ind w:firstLine="640"/>
        <w:rPr>
          <w:rFonts w:cs="仿宋_GB2312"/>
          <w:kern w:val="2"/>
          <w:szCs w:val="32"/>
        </w:rPr>
      </w:pPr>
      <w:r>
        <w:rPr>
          <w:rFonts w:cs="仿宋_GB2312" w:hint="eastAsia"/>
          <w:kern w:val="2"/>
          <w:szCs w:val="32"/>
        </w:rPr>
        <w:t>经评估，开展自然资源统一确权登记项目符合国家、四川省、乐山市要求推进自然资源统一确权登记工作的政策要求，该指标得</w:t>
      </w:r>
      <w:r>
        <w:rPr>
          <w:rFonts w:ascii="Times New Roman" w:hAnsi="Times New Roman"/>
          <w:kern w:val="2"/>
          <w:szCs w:val="32"/>
        </w:rPr>
        <w:t>5</w:t>
      </w:r>
      <w:r>
        <w:rPr>
          <w:rFonts w:cs="仿宋_GB2312" w:hint="eastAsia"/>
          <w:kern w:val="2"/>
          <w:szCs w:val="32"/>
        </w:rPr>
        <w:t>分。</w:t>
      </w:r>
    </w:p>
    <w:p w:rsidR="00B66974" w:rsidRDefault="0093054A">
      <w:pPr>
        <w:pStyle w:val="3"/>
        <w:ind w:firstLine="640"/>
        <w:rPr>
          <w:rFonts w:cs="仿宋_GB2312"/>
        </w:rPr>
      </w:pPr>
      <w:bookmarkStart w:id="74" w:name="_Toc23838"/>
      <w:r>
        <w:rPr>
          <w:rFonts w:ascii="Times New Roman" w:hAnsi="Times New Roman"/>
        </w:rPr>
        <w:t>2</w:t>
      </w:r>
      <w:r>
        <w:rPr>
          <w:rFonts w:cs="仿宋_GB2312" w:hint="eastAsia"/>
        </w:rPr>
        <w:t>.职能相关性</w:t>
      </w:r>
      <w:bookmarkEnd w:id="74"/>
    </w:p>
    <w:p w:rsidR="00B66974" w:rsidRDefault="0093054A">
      <w:pPr>
        <w:ind w:firstLine="640"/>
        <w:rPr>
          <w:rFonts w:cs="仿宋_GB2312"/>
          <w:kern w:val="2"/>
          <w:szCs w:val="32"/>
        </w:rPr>
      </w:pPr>
      <w:r>
        <w:rPr>
          <w:rFonts w:cs="仿宋_GB2312" w:hint="eastAsia"/>
          <w:kern w:val="2"/>
          <w:szCs w:val="32"/>
        </w:rPr>
        <w:t>调查确权科是乐山市自然资源局的内设科室，其主要职能包括依照国家评价的指标体系和统计标准，负责全市自然资源定期调查监测评价工作；组织实施全市性自然资源基础调查、变更调查、动态监测和分析评价；开展水、森林、草原、湿地资源等专项调查监测评价工作。承担自然资源调查监测评价成果的汇交、管理、维护、发布、共享和利用监督；指导全市自然资源调查监测工作；承担指导监督全市自然资源和不动产确权登记工作。负责全市自然资源和不动产登记信息管理基础平台工作，管理登记资料。</w:t>
      </w:r>
      <w:proofErr w:type="gramStart"/>
      <w:r>
        <w:rPr>
          <w:rFonts w:cs="仿宋_GB2312" w:hint="eastAsia"/>
          <w:kern w:val="2"/>
          <w:szCs w:val="32"/>
        </w:rPr>
        <w:t>指导市</w:t>
      </w:r>
      <w:proofErr w:type="gramEnd"/>
      <w:r>
        <w:rPr>
          <w:rFonts w:cs="仿宋_GB2312" w:hint="eastAsia"/>
          <w:kern w:val="2"/>
          <w:szCs w:val="32"/>
        </w:rPr>
        <w:t>不动产登记中心实施市本级的自然资源确权登记。</w:t>
      </w:r>
    </w:p>
    <w:p w:rsidR="00B66974" w:rsidRDefault="0093054A">
      <w:pPr>
        <w:ind w:firstLine="640"/>
        <w:rPr>
          <w:rFonts w:cs="仿宋_GB2312"/>
          <w:kern w:val="2"/>
          <w:szCs w:val="32"/>
        </w:rPr>
      </w:pPr>
      <w:r>
        <w:rPr>
          <w:rFonts w:ascii="Times New Roman" w:hAnsi="Times New Roman"/>
          <w:kern w:val="2"/>
          <w:szCs w:val="32"/>
        </w:rPr>
        <w:lastRenderedPageBreak/>
        <w:t>2020</w:t>
      </w:r>
      <w:r>
        <w:rPr>
          <w:rFonts w:cs="仿宋_GB2312" w:hint="eastAsia"/>
          <w:kern w:val="2"/>
          <w:szCs w:val="32"/>
        </w:rPr>
        <w:t>年</w:t>
      </w:r>
      <w:r>
        <w:rPr>
          <w:rFonts w:ascii="Times New Roman" w:hAnsi="Times New Roman"/>
          <w:kern w:val="2"/>
          <w:szCs w:val="32"/>
        </w:rPr>
        <w:t>6</w:t>
      </w:r>
      <w:r>
        <w:rPr>
          <w:rFonts w:cs="仿宋_GB2312" w:hint="eastAsia"/>
          <w:kern w:val="2"/>
          <w:szCs w:val="32"/>
        </w:rPr>
        <w:t>月</w:t>
      </w:r>
      <w:r>
        <w:rPr>
          <w:rFonts w:ascii="Times New Roman" w:hAnsi="Times New Roman"/>
          <w:kern w:val="2"/>
          <w:szCs w:val="32"/>
        </w:rPr>
        <w:t>13</w:t>
      </w:r>
      <w:r>
        <w:rPr>
          <w:rFonts w:cs="仿宋_GB2312" w:hint="eastAsia"/>
          <w:kern w:val="2"/>
          <w:szCs w:val="32"/>
        </w:rPr>
        <w:t>日，《乐山市自然资源统一确权登记工作方案》由乐山市政府印发实施，各县（市、区）工作方案由各级人民政府印发实施，同时市自然资源局制定</w:t>
      </w:r>
      <w:r>
        <w:rPr>
          <w:rFonts w:ascii="Times New Roman" w:hAnsi="Times New Roman"/>
          <w:kern w:val="2"/>
          <w:szCs w:val="32"/>
        </w:rPr>
        <w:t>2020</w:t>
      </w:r>
      <w:r>
        <w:rPr>
          <w:rFonts w:cs="仿宋_GB2312" w:hint="eastAsia"/>
          <w:kern w:val="2"/>
          <w:szCs w:val="32"/>
        </w:rPr>
        <w:t>-</w:t>
      </w:r>
      <w:r>
        <w:rPr>
          <w:rFonts w:ascii="Times New Roman" w:hAnsi="Times New Roman"/>
          <w:kern w:val="2"/>
          <w:szCs w:val="32"/>
        </w:rPr>
        <w:t>2023</w:t>
      </w:r>
      <w:r>
        <w:rPr>
          <w:rFonts w:cs="仿宋_GB2312" w:hint="eastAsia"/>
          <w:kern w:val="2"/>
          <w:szCs w:val="32"/>
        </w:rPr>
        <w:t>年度自然资源统一确权登记四年计划，正逐步有序开展四年计划。</w:t>
      </w:r>
      <w:r>
        <w:rPr>
          <w:rFonts w:ascii="Times New Roman" w:hAnsi="Times New Roman"/>
          <w:kern w:val="2"/>
          <w:szCs w:val="32"/>
        </w:rPr>
        <w:t>2021</w:t>
      </w:r>
      <w:r>
        <w:rPr>
          <w:rFonts w:cs="仿宋_GB2312" w:hint="eastAsia"/>
          <w:kern w:val="2"/>
          <w:szCs w:val="32"/>
        </w:rPr>
        <w:t>年是乐山市</w:t>
      </w:r>
      <w:proofErr w:type="gramStart"/>
      <w:r>
        <w:rPr>
          <w:rFonts w:cs="仿宋_GB2312" w:hint="eastAsia"/>
          <w:kern w:val="2"/>
          <w:szCs w:val="32"/>
        </w:rPr>
        <w:t>市</w:t>
      </w:r>
      <w:proofErr w:type="gramEnd"/>
      <w:r>
        <w:rPr>
          <w:rFonts w:cs="仿宋_GB2312" w:hint="eastAsia"/>
          <w:kern w:val="2"/>
          <w:szCs w:val="32"/>
        </w:rPr>
        <w:t>本级自然资源统一确权登记项目正式启动的开局之年。</w:t>
      </w:r>
    </w:p>
    <w:p w:rsidR="00B66974" w:rsidRDefault="0093054A">
      <w:pPr>
        <w:ind w:firstLine="640"/>
        <w:rPr>
          <w:rFonts w:cs="仿宋_GB2312"/>
          <w:kern w:val="2"/>
          <w:szCs w:val="32"/>
        </w:rPr>
      </w:pPr>
      <w:r>
        <w:rPr>
          <w:rFonts w:cs="仿宋_GB2312" w:hint="eastAsia"/>
          <w:kern w:val="2"/>
          <w:szCs w:val="32"/>
        </w:rPr>
        <w:t>经评估，开展自然资源统一确权登记项目与自然资源局的职能要求、发展规划及</w:t>
      </w:r>
      <w:r>
        <w:rPr>
          <w:rFonts w:ascii="Times New Roman" w:hAnsi="Times New Roman"/>
          <w:kern w:val="2"/>
          <w:szCs w:val="32"/>
        </w:rPr>
        <w:t>2021</w:t>
      </w:r>
      <w:r>
        <w:rPr>
          <w:rFonts w:cs="仿宋_GB2312" w:hint="eastAsia"/>
          <w:kern w:val="2"/>
          <w:szCs w:val="32"/>
        </w:rPr>
        <w:t>年重点工作保持一致，该指标可得</w:t>
      </w:r>
      <w:r>
        <w:rPr>
          <w:rFonts w:ascii="Times New Roman" w:hAnsi="Times New Roman"/>
          <w:kern w:val="2"/>
          <w:szCs w:val="32"/>
        </w:rPr>
        <w:t>5</w:t>
      </w:r>
      <w:r>
        <w:rPr>
          <w:rFonts w:cs="仿宋_GB2312" w:hint="eastAsia"/>
          <w:kern w:val="2"/>
          <w:szCs w:val="32"/>
        </w:rPr>
        <w:t>分。</w:t>
      </w:r>
    </w:p>
    <w:p w:rsidR="00B66974" w:rsidRDefault="0093054A">
      <w:pPr>
        <w:pStyle w:val="3"/>
        <w:ind w:firstLine="640"/>
        <w:rPr>
          <w:rFonts w:cs="仿宋_GB2312"/>
        </w:rPr>
      </w:pPr>
      <w:bookmarkStart w:id="75" w:name="_Toc9516"/>
      <w:r>
        <w:rPr>
          <w:rFonts w:ascii="Times New Roman" w:hAnsi="Times New Roman"/>
        </w:rPr>
        <w:t>3</w:t>
      </w:r>
      <w:r>
        <w:rPr>
          <w:rFonts w:cs="仿宋_GB2312" w:hint="eastAsia"/>
        </w:rPr>
        <w:t>.需求相关性</w:t>
      </w:r>
      <w:bookmarkEnd w:id="75"/>
    </w:p>
    <w:p w:rsidR="00B66974" w:rsidRDefault="0093054A">
      <w:pPr>
        <w:ind w:firstLine="640"/>
        <w:rPr>
          <w:rFonts w:cs="仿宋_GB2312"/>
          <w:kern w:val="2"/>
          <w:szCs w:val="32"/>
        </w:rPr>
      </w:pPr>
      <w:r>
        <w:rPr>
          <w:rFonts w:cs="仿宋_GB2312" w:hint="eastAsia"/>
          <w:kern w:val="2"/>
          <w:szCs w:val="32"/>
        </w:rPr>
        <w:t>推动自然资源统一确权登记有利于健全自然资源资产产权体系，明确自然资源资产产权主体，促进自然资源资产集约开发利用，进一步推动自然生态空间系统修复和合理补偿，健全自然资源资产监管体系。</w:t>
      </w:r>
    </w:p>
    <w:p w:rsidR="00B66974" w:rsidRDefault="0093054A">
      <w:pPr>
        <w:ind w:firstLine="640"/>
        <w:rPr>
          <w:rFonts w:cs="仿宋_GB2312"/>
          <w:kern w:val="2"/>
          <w:szCs w:val="32"/>
        </w:rPr>
      </w:pPr>
      <w:r>
        <w:rPr>
          <w:rFonts w:cs="仿宋_GB2312" w:hint="eastAsia"/>
          <w:kern w:val="2"/>
          <w:szCs w:val="32"/>
        </w:rPr>
        <w:t>建立和实施自然资源统一确权登记是贯彻落实党中央、国务院关于生态文明建设决策部署的重要举措。完善自然资源确权登记工作将推动建立归属清晰、权责明确、保护严格、流转顺畅、监管有效的自然资源资产产权制度，有利于实现山水林田湖草整体保护、系统修复、综合治理。</w:t>
      </w:r>
    </w:p>
    <w:p w:rsidR="00B66974" w:rsidRDefault="0093054A">
      <w:pPr>
        <w:ind w:firstLine="640"/>
        <w:rPr>
          <w:rFonts w:cs="仿宋_GB2312"/>
          <w:kern w:val="2"/>
          <w:szCs w:val="32"/>
        </w:rPr>
      </w:pPr>
      <w:r>
        <w:rPr>
          <w:rFonts w:cs="仿宋_GB2312" w:hint="eastAsia"/>
          <w:kern w:val="2"/>
          <w:szCs w:val="32"/>
        </w:rPr>
        <w:t>开展自然资源统一确权登记有利于推进确权登记法治化，为建立国土空间规划体系并监督实施，统一行使全民所有自然资源资产所有者职责，统一行使所有国土空间用途管制和生态保护修复职责，提供基础支撑和产权保障。</w:t>
      </w:r>
    </w:p>
    <w:p w:rsidR="00B66974" w:rsidRDefault="0093054A">
      <w:pPr>
        <w:ind w:firstLine="640"/>
        <w:rPr>
          <w:rFonts w:cs="仿宋_GB2312"/>
          <w:kern w:val="2"/>
          <w:szCs w:val="32"/>
        </w:rPr>
      </w:pPr>
      <w:r>
        <w:rPr>
          <w:rFonts w:cs="仿宋_GB2312" w:hint="eastAsia"/>
          <w:kern w:val="2"/>
          <w:szCs w:val="32"/>
        </w:rPr>
        <w:lastRenderedPageBreak/>
        <w:t>开展自然资源统一确权登记，摸清自然资源底数，有利于清晰界定各类自然资源资产的产权主体，实现“四个划清”，即逐步划清全民所有和集体所有之间的边界；划清全民所有、不同层级政府行使所有权的边界；划清不同集体所有者的边界；划清不同类型自然资源的边界。</w:t>
      </w:r>
    </w:p>
    <w:p w:rsidR="00B66974" w:rsidRDefault="0093054A">
      <w:pPr>
        <w:ind w:firstLine="640"/>
        <w:rPr>
          <w:rFonts w:cs="仿宋_GB2312"/>
          <w:kern w:val="2"/>
          <w:szCs w:val="32"/>
        </w:rPr>
      </w:pPr>
      <w:r>
        <w:rPr>
          <w:rFonts w:cs="仿宋_GB2312" w:hint="eastAsia"/>
          <w:kern w:val="2"/>
          <w:szCs w:val="32"/>
        </w:rPr>
        <w:t>经评估，开展自然资源统一确权登记项目兼顾经济和社会效益，有利于促进自然资源可持续发展，该指标可得</w:t>
      </w:r>
      <w:r>
        <w:rPr>
          <w:rFonts w:ascii="Times New Roman" w:hAnsi="Times New Roman"/>
          <w:kern w:val="2"/>
          <w:szCs w:val="32"/>
        </w:rPr>
        <w:t>5</w:t>
      </w:r>
      <w:r>
        <w:rPr>
          <w:rFonts w:cs="仿宋_GB2312" w:hint="eastAsia"/>
          <w:kern w:val="2"/>
          <w:szCs w:val="32"/>
        </w:rPr>
        <w:t>分。</w:t>
      </w:r>
    </w:p>
    <w:p w:rsidR="00B66974" w:rsidRDefault="0093054A">
      <w:pPr>
        <w:pStyle w:val="3"/>
        <w:ind w:firstLine="640"/>
        <w:rPr>
          <w:rFonts w:cs="仿宋_GB2312"/>
        </w:rPr>
      </w:pPr>
      <w:bookmarkStart w:id="76" w:name="_Toc10487"/>
      <w:r>
        <w:rPr>
          <w:rFonts w:ascii="Times New Roman" w:hAnsi="Times New Roman"/>
        </w:rPr>
        <w:t>4</w:t>
      </w:r>
      <w:r>
        <w:rPr>
          <w:rFonts w:cs="仿宋_GB2312" w:hint="eastAsia"/>
        </w:rPr>
        <w:t>.财政投入相关性</w:t>
      </w:r>
      <w:bookmarkEnd w:id="76"/>
    </w:p>
    <w:p w:rsidR="00B66974" w:rsidRDefault="0093054A">
      <w:pPr>
        <w:ind w:firstLine="640"/>
        <w:rPr>
          <w:rFonts w:cs="仿宋_GB2312"/>
          <w:kern w:val="2"/>
          <w:szCs w:val="32"/>
        </w:rPr>
      </w:pPr>
      <w:r>
        <w:rPr>
          <w:rFonts w:cs="仿宋_GB2312" w:hint="eastAsia"/>
          <w:kern w:val="2"/>
          <w:szCs w:val="32"/>
        </w:rPr>
        <w:t>实行自然资源统一确权登记制度，即对水流、森林、山岭、草原、荒地、滩涂、海域、无居民海岛以及探明储量的矿产资源等自然资源的所有权和所有自然生态空间统一进行确权登记，推动自然资源确权登记迈入法治化轨道。</w:t>
      </w:r>
    </w:p>
    <w:p w:rsidR="00B66974" w:rsidRDefault="0093054A">
      <w:pPr>
        <w:ind w:firstLine="640"/>
        <w:rPr>
          <w:rFonts w:cs="仿宋_GB2312"/>
          <w:kern w:val="2"/>
          <w:szCs w:val="32"/>
        </w:rPr>
      </w:pPr>
      <w:r>
        <w:rPr>
          <w:rFonts w:cs="仿宋_GB2312" w:hint="eastAsia"/>
          <w:kern w:val="2"/>
          <w:szCs w:val="32"/>
        </w:rPr>
        <w:t>由于自然资源在消费和使用上具有非竞争性，在受益上具有非排他性，属于公共产品的范畴，因此开展自然资源登记确权项目属于公共财政支持范围，且该项目有现实需要，故该指标可得</w:t>
      </w:r>
      <w:r>
        <w:rPr>
          <w:rFonts w:ascii="Times New Roman" w:hAnsi="Times New Roman"/>
          <w:kern w:val="2"/>
          <w:szCs w:val="32"/>
        </w:rPr>
        <w:t>5</w:t>
      </w:r>
      <w:r>
        <w:rPr>
          <w:rFonts w:cs="仿宋_GB2312" w:hint="eastAsia"/>
          <w:kern w:val="2"/>
          <w:szCs w:val="32"/>
        </w:rPr>
        <w:t>分。</w:t>
      </w:r>
    </w:p>
    <w:p w:rsidR="00B66974" w:rsidRDefault="0093054A">
      <w:pPr>
        <w:ind w:firstLine="640"/>
        <w:rPr>
          <w:rFonts w:cs="仿宋_GB2312"/>
          <w:b/>
          <w:szCs w:val="32"/>
        </w:rPr>
      </w:pPr>
      <w:r>
        <w:rPr>
          <w:rFonts w:cs="仿宋_GB2312" w:hint="eastAsia"/>
          <w:kern w:val="2"/>
          <w:szCs w:val="32"/>
        </w:rPr>
        <w:t>为贯彻落实党中央、国务院和省委、省政府关于生态文明建设决策部署，充分利用国土调查成果和自然资源专项调查成果，乐山市自然资源局调查确权科依法履行职能，配合完成省级负责的重点区域自然资源统一确权登记，完成市、政府负责的水、森林、草原、湿地资源等专项确权登记工作，同时项目开展需综合考虑现实需求及自然资源为公共产品的属性，综上，在项目的相关性分析评估中，自然确权登记</w:t>
      </w:r>
      <w:r>
        <w:rPr>
          <w:rFonts w:cs="仿宋_GB2312" w:hint="eastAsia"/>
          <w:kern w:val="2"/>
          <w:szCs w:val="32"/>
        </w:rPr>
        <w:lastRenderedPageBreak/>
        <w:t>项目可得</w:t>
      </w:r>
      <w:r>
        <w:rPr>
          <w:rFonts w:ascii="Times New Roman" w:hAnsi="Times New Roman"/>
          <w:kern w:val="2"/>
          <w:szCs w:val="32"/>
        </w:rPr>
        <w:t>20</w:t>
      </w:r>
      <w:r>
        <w:rPr>
          <w:rFonts w:cs="仿宋_GB2312" w:hint="eastAsia"/>
          <w:kern w:val="2"/>
          <w:szCs w:val="32"/>
        </w:rPr>
        <w:t>分。</w:t>
      </w:r>
    </w:p>
    <w:p w:rsidR="00B66974" w:rsidRDefault="0093054A">
      <w:pPr>
        <w:pStyle w:val="2"/>
        <w:ind w:firstLine="643"/>
      </w:pPr>
      <w:bookmarkStart w:id="77" w:name="_Toc14307"/>
      <w:r>
        <w:rPr>
          <w:rFonts w:hint="eastAsia"/>
        </w:rPr>
        <w:t>（二）预期绩效的可实现性</w:t>
      </w:r>
      <w:bookmarkEnd w:id="77"/>
    </w:p>
    <w:p w:rsidR="00B66974" w:rsidRDefault="0093054A">
      <w:pPr>
        <w:ind w:firstLine="640"/>
        <w:rPr>
          <w:rFonts w:cs="仿宋_GB2312"/>
          <w:kern w:val="2"/>
          <w:szCs w:val="32"/>
        </w:rPr>
      </w:pPr>
      <w:r>
        <w:rPr>
          <w:rFonts w:cs="仿宋_GB2312" w:hint="eastAsia"/>
          <w:kern w:val="2"/>
          <w:szCs w:val="32"/>
        </w:rPr>
        <w:t>预期绩效的可实现性是指根据项目预期的产出和效益制定的绩效目标是否依据充分，是否符合客观实际，以及依据绩效目标设定的绩效指标是否清晰、细化、可衡量等，故可从目标明确性和目标合理性两个维度评估项目的预期绩效的可实现性。</w:t>
      </w:r>
    </w:p>
    <w:p w:rsidR="00B66974" w:rsidRDefault="0093054A">
      <w:pPr>
        <w:pStyle w:val="3"/>
        <w:ind w:firstLine="640"/>
        <w:rPr>
          <w:rFonts w:cs="仿宋_GB2312"/>
        </w:rPr>
      </w:pPr>
      <w:bookmarkStart w:id="78" w:name="_Toc29092"/>
      <w:r>
        <w:rPr>
          <w:rFonts w:ascii="Times New Roman" w:hAnsi="Times New Roman"/>
        </w:rPr>
        <w:t>1</w:t>
      </w:r>
      <w:r>
        <w:rPr>
          <w:rFonts w:cs="仿宋_GB2312" w:hint="eastAsia"/>
        </w:rPr>
        <w:t>.目标明确性</w:t>
      </w:r>
      <w:bookmarkEnd w:id="78"/>
    </w:p>
    <w:p w:rsidR="00B66974" w:rsidRDefault="0093054A">
      <w:pPr>
        <w:ind w:firstLine="640"/>
        <w:rPr>
          <w:rFonts w:cs="仿宋_GB2312"/>
          <w:kern w:val="2"/>
          <w:szCs w:val="32"/>
        </w:rPr>
      </w:pPr>
      <w:r>
        <w:rPr>
          <w:rFonts w:cs="仿宋_GB2312" w:hint="eastAsia"/>
          <w:kern w:val="2"/>
          <w:szCs w:val="32"/>
        </w:rPr>
        <w:t>本项目由市自然资源局在申请预算资金时，依据《乐山市自然资源统一确权登记工作方案》（乐府发〔</w:t>
      </w:r>
      <w:r>
        <w:rPr>
          <w:rFonts w:ascii="Times New Roman" w:hAnsi="Times New Roman"/>
          <w:kern w:val="2"/>
          <w:szCs w:val="32"/>
        </w:rPr>
        <w:t>2020</w:t>
      </w:r>
      <w:r>
        <w:rPr>
          <w:rFonts w:cs="仿宋_GB2312" w:hint="eastAsia"/>
          <w:kern w:val="2"/>
          <w:szCs w:val="32"/>
        </w:rPr>
        <w:t>〕</w:t>
      </w:r>
      <w:r>
        <w:rPr>
          <w:rFonts w:ascii="Times New Roman" w:hAnsi="Times New Roman"/>
          <w:kern w:val="2"/>
          <w:szCs w:val="32"/>
        </w:rPr>
        <w:t>8</w:t>
      </w:r>
      <w:r>
        <w:rPr>
          <w:rFonts w:cs="仿宋_GB2312" w:hint="eastAsia"/>
          <w:kern w:val="2"/>
          <w:szCs w:val="32"/>
        </w:rPr>
        <w:t>号）、《乐山市自然资源局关于印发乐山市重点区域自然资源统一确权登记市级年度实施计划的通知》（乐市</w:t>
      </w:r>
      <w:proofErr w:type="gramStart"/>
      <w:r>
        <w:rPr>
          <w:rFonts w:cs="仿宋_GB2312" w:hint="eastAsia"/>
          <w:kern w:val="2"/>
          <w:szCs w:val="32"/>
        </w:rPr>
        <w:t>自然资函〔</w:t>
      </w:r>
      <w:r>
        <w:rPr>
          <w:rFonts w:ascii="Times New Roman" w:hAnsi="Times New Roman"/>
          <w:kern w:val="2"/>
          <w:szCs w:val="32"/>
        </w:rPr>
        <w:t>2020</w:t>
      </w:r>
      <w:r>
        <w:rPr>
          <w:rFonts w:cs="仿宋_GB2312" w:hint="eastAsia"/>
          <w:kern w:val="2"/>
          <w:szCs w:val="32"/>
        </w:rPr>
        <w:t>〕</w:t>
      </w:r>
      <w:proofErr w:type="gramEnd"/>
      <w:r>
        <w:rPr>
          <w:rFonts w:ascii="Times New Roman" w:hAnsi="Times New Roman"/>
          <w:kern w:val="2"/>
          <w:szCs w:val="32"/>
        </w:rPr>
        <w:t>274</w:t>
      </w:r>
      <w:r>
        <w:rPr>
          <w:rFonts w:cs="仿宋_GB2312" w:hint="eastAsia"/>
          <w:kern w:val="2"/>
          <w:szCs w:val="32"/>
        </w:rPr>
        <w:t>号）等相关发文制定了绩效目标，具体中长期目标为“按照省市工作安排，</w:t>
      </w:r>
      <w:r>
        <w:rPr>
          <w:rFonts w:ascii="Times New Roman" w:hAnsi="Times New Roman"/>
          <w:kern w:val="2"/>
          <w:szCs w:val="32"/>
        </w:rPr>
        <w:t>2021</w:t>
      </w:r>
      <w:r>
        <w:rPr>
          <w:rFonts w:cs="仿宋_GB2312" w:hint="eastAsia"/>
          <w:kern w:val="2"/>
          <w:szCs w:val="32"/>
        </w:rPr>
        <w:t>年—</w:t>
      </w:r>
      <w:r>
        <w:rPr>
          <w:rFonts w:ascii="Times New Roman" w:hAnsi="Times New Roman"/>
          <w:kern w:val="2"/>
          <w:szCs w:val="32"/>
        </w:rPr>
        <w:t>2023</w:t>
      </w:r>
      <w:r>
        <w:rPr>
          <w:rFonts w:cs="仿宋_GB2312" w:hint="eastAsia"/>
          <w:kern w:val="2"/>
          <w:szCs w:val="32"/>
        </w:rPr>
        <w:t>年，每年选择一定数量的自然保护区、自然公园等自然保护地，江河湖泊，生态功能重要的森林、湿地，以及探明储量的矿产资源等全民所有自然资源，开展自然资源统一确权登记工作”。</w:t>
      </w:r>
    </w:p>
    <w:p w:rsidR="00B66974" w:rsidRDefault="0093054A">
      <w:pPr>
        <w:ind w:firstLine="640"/>
        <w:rPr>
          <w:rFonts w:cs="仿宋_GB2312"/>
          <w:kern w:val="2"/>
          <w:szCs w:val="32"/>
        </w:rPr>
      </w:pPr>
      <w:r>
        <w:rPr>
          <w:rFonts w:cs="仿宋_GB2312" w:hint="eastAsia"/>
          <w:kern w:val="2"/>
          <w:szCs w:val="32"/>
        </w:rPr>
        <w:t>该绩效目标符合绩效目标的设定规范，与部门长期规划目标、年度工作目标保持一致，且有明确的受益群体，即全民受益，同时能按照“工作内容－完成量－完成时间－效益效果”的逻辑顺序编报绩效目标，绩效目标和指标设置与自然资源统一确权登记项目高度相关。因此，该指标得</w:t>
      </w:r>
      <w:r>
        <w:rPr>
          <w:rFonts w:ascii="Times New Roman" w:hAnsi="Times New Roman"/>
          <w:kern w:val="2"/>
          <w:szCs w:val="32"/>
        </w:rPr>
        <w:t>10</w:t>
      </w:r>
      <w:r>
        <w:rPr>
          <w:rFonts w:cs="仿宋_GB2312" w:hint="eastAsia"/>
          <w:kern w:val="2"/>
          <w:szCs w:val="32"/>
        </w:rPr>
        <w:t>分。</w:t>
      </w:r>
    </w:p>
    <w:p w:rsidR="00B66974" w:rsidRDefault="0093054A">
      <w:pPr>
        <w:pStyle w:val="3"/>
        <w:ind w:firstLine="640"/>
        <w:rPr>
          <w:rFonts w:cs="仿宋_GB2312"/>
        </w:rPr>
      </w:pPr>
      <w:bookmarkStart w:id="79" w:name="_Toc12420"/>
      <w:r>
        <w:rPr>
          <w:rFonts w:ascii="Times New Roman" w:hAnsi="Times New Roman"/>
        </w:rPr>
        <w:lastRenderedPageBreak/>
        <w:t>2</w:t>
      </w:r>
      <w:r>
        <w:rPr>
          <w:rFonts w:cs="仿宋_GB2312" w:hint="eastAsia"/>
        </w:rPr>
        <w:t>.目标合理性</w:t>
      </w:r>
      <w:bookmarkEnd w:id="79"/>
    </w:p>
    <w:p w:rsidR="00B66974" w:rsidRDefault="0093054A">
      <w:pPr>
        <w:ind w:firstLine="640"/>
        <w:rPr>
          <w:rFonts w:cs="仿宋_GB2312"/>
          <w:kern w:val="2"/>
          <w:szCs w:val="32"/>
        </w:rPr>
      </w:pPr>
      <w:r>
        <w:rPr>
          <w:rFonts w:cs="仿宋_GB2312" w:hint="eastAsia"/>
          <w:kern w:val="2"/>
          <w:szCs w:val="32"/>
        </w:rPr>
        <w:t>为实现项目中长期目标，从自然资源局预算项目支出绩效目标申请表可知该项目设定的产出指标为“完成自然资源确权登记数量、登记成果合格率、项目进度、项目成本”，效益指标为“推进自然资源资产有偿使用制度、四个划清、落实生态文明建设、建立自然资源资产长效机制”，以及满意度指标为“项目主管部门满意度”。</w:t>
      </w:r>
    </w:p>
    <w:p w:rsidR="00B66974" w:rsidRDefault="0093054A">
      <w:pPr>
        <w:ind w:firstLine="640"/>
        <w:rPr>
          <w:rFonts w:cs="仿宋_GB2312"/>
          <w:kern w:val="2"/>
          <w:szCs w:val="32"/>
        </w:rPr>
      </w:pPr>
      <w:r>
        <w:rPr>
          <w:rFonts w:cs="仿宋_GB2312" w:hint="eastAsia"/>
          <w:kern w:val="2"/>
          <w:szCs w:val="32"/>
        </w:rPr>
        <w:t>绩效目标与预期解决的问题及现实需求保持一致，符合党中央、国务院关于生态文明建设的决策部署，具有一定的前瞻性和挑战性，然而绩效指标中数量指标并未体现自然资源确权登记的面积，编制调查成果的测算面积，需建设的数据库数据量级等要素，同时效益指标未做到量化反映，满意度指标未涉及受益群体满意度，故经评估，该指标得</w:t>
      </w:r>
      <w:r>
        <w:rPr>
          <w:rFonts w:ascii="Times New Roman" w:hAnsi="Times New Roman" w:hint="eastAsia"/>
          <w:kern w:val="2"/>
          <w:szCs w:val="32"/>
        </w:rPr>
        <w:t>8</w:t>
      </w:r>
      <w:r>
        <w:rPr>
          <w:rFonts w:cs="仿宋_GB2312" w:hint="eastAsia"/>
          <w:kern w:val="2"/>
          <w:szCs w:val="32"/>
        </w:rPr>
        <w:t>分。</w:t>
      </w:r>
    </w:p>
    <w:p w:rsidR="00B66974" w:rsidRDefault="0093054A">
      <w:pPr>
        <w:pStyle w:val="2"/>
        <w:ind w:firstLine="643"/>
      </w:pPr>
      <w:bookmarkStart w:id="80" w:name="_Toc4203"/>
      <w:r>
        <w:rPr>
          <w:rFonts w:hint="eastAsia"/>
        </w:rPr>
        <w:t>（三）实施方案的有效性</w:t>
      </w:r>
      <w:bookmarkEnd w:id="80"/>
    </w:p>
    <w:p w:rsidR="00B66974" w:rsidRDefault="0093054A">
      <w:pPr>
        <w:ind w:firstLine="640"/>
        <w:rPr>
          <w:rFonts w:cs="仿宋_GB2312"/>
          <w:kern w:val="2"/>
          <w:szCs w:val="32"/>
        </w:rPr>
      </w:pPr>
      <w:r>
        <w:rPr>
          <w:rFonts w:cs="仿宋_GB2312" w:hint="eastAsia"/>
          <w:kern w:val="2"/>
          <w:szCs w:val="32"/>
        </w:rPr>
        <w:t>为保证项目能科学有效实现预期产出和预期效益，市自然资源局应加强项目实施过程中的过程控制，故评估组具体从实施内容明确性、预算方案可行性及过程控制有效性三个维</w:t>
      </w:r>
      <w:proofErr w:type="gramStart"/>
      <w:r>
        <w:rPr>
          <w:rFonts w:cs="仿宋_GB2312" w:hint="eastAsia"/>
          <w:kern w:val="2"/>
          <w:szCs w:val="32"/>
        </w:rPr>
        <w:t>度分析</w:t>
      </w:r>
      <w:proofErr w:type="gramEnd"/>
      <w:r>
        <w:rPr>
          <w:rFonts w:cs="仿宋_GB2312" w:hint="eastAsia"/>
          <w:kern w:val="2"/>
          <w:szCs w:val="32"/>
        </w:rPr>
        <w:t>实施方案的有效性。</w:t>
      </w:r>
    </w:p>
    <w:p w:rsidR="00B66974" w:rsidRDefault="0093054A">
      <w:pPr>
        <w:pStyle w:val="3"/>
        <w:ind w:firstLine="640"/>
        <w:rPr>
          <w:rFonts w:cs="仿宋_GB2312"/>
        </w:rPr>
      </w:pPr>
      <w:bookmarkStart w:id="81" w:name="_Toc14420"/>
      <w:r>
        <w:rPr>
          <w:rFonts w:ascii="Times New Roman" w:hAnsi="Times New Roman"/>
        </w:rPr>
        <w:t>1</w:t>
      </w:r>
      <w:r>
        <w:rPr>
          <w:rFonts w:cs="仿宋_GB2312" w:hint="eastAsia"/>
        </w:rPr>
        <w:t>.实施内容明确性</w:t>
      </w:r>
      <w:bookmarkEnd w:id="81"/>
    </w:p>
    <w:p w:rsidR="00B66974" w:rsidRDefault="0093054A">
      <w:pPr>
        <w:ind w:firstLine="640"/>
        <w:rPr>
          <w:rFonts w:cs="仿宋_GB2312"/>
          <w:kern w:val="2"/>
          <w:szCs w:val="32"/>
        </w:rPr>
      </w:pPr>
      <w:r>
        <w:rPr>
          <w:rFonts w:ascii="Times New Roman" w:hAnsi="Times New Roman"/>
          <w:kern w:val="2"/>
          <w:szCs w:val="32"/>
        </w:rPr>
        <w:t>1</w:t>
      </w:r>
      <w:r>
        <w:rPr>
          <w:rFonts w:cs="仿宋_GB2312" w:hint="eastAsia"/>
          <w:kern w:val="2"/>
          <w:szCs w:val="32"/>
        </w:rPr>
        <w:t>）本项目由市自然资源局在申请预算资金时，依据《乐山市自然资源统一确权登记工作方案》（乐府发〔</w:t>
      </w:r>
      <w:r>
        <w:rPr>
          <w:rFonts w:ascii="Times New Roman" w:hAnsi="Times New Roman"/>
          <w:kern w:val="2"/>
          <w:szCs w:val="32"/>
        </w:rPr>
        <w:t>2020</w:t>
      </w:r>
      <w:r>
        <w:rPr>
          <w:rFonts w:cs="仿宋_GB2312" w:hint="eastAsia"/>
          <w:kern w:val="2"/>
          <w:szCs w:val="32"/>
        </w:rPr>
        <w:t>〕</w:t>
      </w:r>
      <w:r>
        <w:rPr>
          <w:rFonts w:ascii="Times New Roman" w:hAnsi="Times New Roman"/>
          <w:kern w:val="2"/>
          <w:szCs w:val="32"/>
        </w:rPr>
        <w:t>8</w:t>
      </w:r>
      <w:r>
        <w:rPr>
          <w:rFonts w:cs="仿宋_GB2312" w:hint="eastAsia"/>
          <w:kern w:val="2"/>
          <w:szCs w:val="32"/>
        </w:rPr>
        <w:t>号）、《乐山市自然资源局关于印发乐山市重点区域自然资源统一确权登记市级年度实施计划的通知》（乐市</w:t>
      </w:r>
      <w:proofErr w:type="gramStart"/>
      <w:r>
        <w:rPr>
          <w:rFonts w:cs="仿宋_GB2312" w:hint="eastAsia"/>
          <w:kern w:val="2"/>
          <w:szCs w:val="32"/>
        </w:rPr>
        <w:t>自然资函</w:t>
      </w:r>
      <w:r>
        <w:rPr>
          <w:rFonts w:cs="仿宋_GB2312" w:hint="eastAsia"/>
          <w:kern w:val="2"/>
          <w:szCs w:val="32"/>
        </w:rPr>
        <w:lastRenderedPageBreak/>
        <w:t>〔</w:t>
      </w:r>
      <w:r>
        <w:rPr>
          <w:rFonts w:ascii="Times New Roman" w:hAnsi="Times New Roman"/>
          <w:kern w:val="2"/>
          <w:szCs w:val="32"/>
        </w:rPr>
        <w:t>2020</w:t>
      </w:r>
      <w:r>
        <w:rPr>
          <w:rFonts w:cs="仿宋_GB2312" w:hint="eastAsia"/>
          <w:kern w:val="2"/>
          <w:szCs w:val="32"/>
        </w:rPr>
        <w:t>〕</w:t>
      </w:r>
      <w:proofErr w:type="gramEnd"/>
      <w:r>
        <w:rPr>
          <w:rFonts w:ascii="Times New Roman" w:hAnsi="Times New Roman"/>
          <w:kern w:val="2"/>
          <w:szCs w:val="32"/>
        </w:rPr>
        <w:t>274</w:t>
      </w:r>
      <w:r>
        <w:rPr>
          <w:rFonts w:cs="仿宋_GB2312" w:hint="eastAsia"/>
          <w:kern w:val="2"/>
          <w:szCs w:val="32"/>
        </w:rPr>
        <w:t>号）等相关发文制定了《自然资源统一确权登记项目预算方案》（以下简称《预算方案》），《预算方案》中指出该项目内容包含编制方案、资料收集及处理、权属状况及界址调查、自然状况及公共管制调查、DOM影像低空航测、自然资源地籍调查数据库建设、调查成果编制、数据库质量检查、数据入库等多项内容；</w:t>
      </w:r>
      <w:r>
        <w:rPr>
          <w:rFonts w:ascii="Times New Roman" w:hAnsi="Times New Roman"/>
          <w:kern w:val="2"/>
          <w:szCs w:val="32"/>
        </w:rPr>
        <w:t>2</w:t>
      </w:r>
      <w:r>
        <w:rPr>
          <w:rFonts w:cs="仿宋_GB2312" w:hint="eastAsia"/>
          <w:kern w:val="2"/>
          <w:szCs w:val="32"/>
        </w:rPr>
        <w:t>）同时市自然资源局还编制了《乐山市自然资源领域调查与登记重点工作项目的经费测算表》（以下简称《经费测算表》）对高中水库等</w:t>
      </w:r>
      <w:r>
        <w:rPr>
          <w:rFonts w:ascii="Times New Roman" w:hAnsi="Times New Roman"/>
          <w:kern w:val="2"/>
          <w:szCs w:val="32"/>
        </w:rPr>
        <w:t>15</w:t>
      </w:r>
      <w:r>
        <w:rPr>
          <w:rFonts w:cs="仿宋_GB2312" w:hint="eastAsia"/>
          <w:kern w:val="2"/>
          <w:szCs w:val="32"/>
        </w:rPr>
        <w:t>项相关重点工作项目的实施内容进行了量化细化。</w:t>
      </w:r>
    </w:p>
    <w:p w:rsidR="00B66974" w:rsidRDefault="0093054A">
      <w:pPr>
        <w:ind w:firstLine="640"/>
        <w:rPr>
          <w:rFonts w:cs="仿宋_GB2312"/>
          <w:kern w:val="2"/>
          <w:szCs w:val="32"/>
        </w:rPr>
      </w:pPr>
      <w:r>
        <w:rPr>
          <w:rFonts w:ascii="Times New Roman" w:hAnsi="Times New Roman"/>
          <w:kern w:val="2"/>
          <w:szCs w:val="32"/>
        </w:rPr>
        <w:t>3</w:t>
      </w:r>
      <w:r>
        <w:rPr>
          <w:rFonts w:cs="仿宋_GB2312" w:hint="eastAsia"/>
          <w:kern w:val="2"/>
          <w:szCs w:val="32"/>
        </w:rPr>
        <w:t>）同时《项目支出绩效目标申请表》中提及的绩效目标，紧紧围绕着上述项目内容展开论述，即项目内容与绩效目标相匹配。故经评估，该指标得</w:t>
      </w:r>
      <w:r>
        <w:rPr>
          <w:rFonts w:ascii="Times New Roman" w:hAnsi="Times New Roman"/>
          <w:kern w:val="2"/>
          <w:szCs w:val="32"/>
        </w:rPr>
        <w:t>6</w:t>
      </w:r>
      <w:r>
        <w:rPr>
          <w:rFonts w:cs="仿宋_GB2312" w:hint="eastAsia"/>
          <w:kern w:val="2"/>
          <w:szCs w:val="32"/>
        </w:rPr>
        <w:t>分。</w:t>
      </w:r>
    </w:p>
    <w:p w:rsidR="00B66974" w:rsidRDefault="0093054A">
      <w:pPr>
        <w:pStyle w:val="3"/>
        <w:ind w:firstLine="640"/>
        <w:rPr>
          <w:rFonts w:cs="仿宋_GB2312"/>
        </w:rPr>
      </w:pPr>
      <w:bookmarkStart w:id="82" w:name="_Toc21034"/>
      <w:r>
        <w:rPr>
          <w:rFonts w:ascii="Times New Roman" w:hAnsi="Times New Roman"/>
        </w:rPr>
        <w:t>2</w:t>
      </w:r>
      <w:r>
        <w:rPr>
          <w:rFonts w:cs="仿宋_GB2312" w:hint="eastAsia"/>
        </w:rPr>
        <w:t>.预算方案可行性</w:t>
      </w:r>
      <w:bookmarkEnd w:id="82"/>
    </w:p>
    <w:p w:rsidR="00B66974" w:rsidRDefault="0093054A">
      <w:pPr>
        <w:ind w:firstLine="640"/>
        <w:rPr>
          <w:rFonts w:cs="仿宋_GB2312"/>
          <w:kern w:val="2"/>
          <w:szCs w:val="32"/>
        </w:rPr>
      </w:pPr>
      <w:r>
        <w:rPr>
          <w:rFonts w:cs="仿宋_GB2312" w:hint="eastAsia"/>
          <w:kern w:val="2"/>
          <w:szCs w:val="32"/>
        </w:rPr>
        <w:t>市自然资源局提交的《经费测算表》对</w:t>
      </w:r>
      <w:r>
        <w:rPr>
          <w:rFonts w:ascii="Times New Roman" w:hAnsi="Times New Roman"/>
          <w:kern w:val="2"/>
          <w:szCs w:val="32"/>
        </w:rPr>
        <w:t>2021</w:t>
      </w:r>
      <w:r>
        <w:rPr>
          <w:rFonts w:ascii="Times New Roman" w:hAnsi="Times New Roman" w:hint="eastAsia"/>
          <w:kern w:val="2"/>
          <w:szCs w:val="32"/>
        </w:rPr>
        <w:t>-</w:t>
      </w:r>
      <w:r>
        <w:rPr>
          <w:rFonts w:ascii="Times New Roman" w:hAnsi="Times New Roman"/>
          <w:kern w:val="2"/>
          <w:szCs w:val="32"/>
        </w:rPr>
        <w:t>2023</w:t>
      </w:r>
      <w:r>
        <w:rPr>
          <w:rFonts w:cs="仿宋_GB2312" w:hint="eastAsia"/>
          <w:kern w:val="2"/>
          <w:szCs w:val="32"/>
        </w:rPr>
        <w:t>年要开始确权登记地高中水库、平兴林场等</w:t>
      </w:r>
      <w:r>
        <w:rPr>
          <w:rFonts w:ascii="Times New Roman" w:hAnsi="Times New Roman"/>
          <w:kern w:val="2"/>
          <w:szCs w:val="32"/>
        </w:rPr>
        <w:t>15</w:t>
      </w:r>
      <w:r>
        <w:rPr>
          <w:rFonts w:cs="仿宋_GB2312" w:hint="eastAsia"/>
          <w:kern w:val="2"/>
          <w:szCs w:val="32"/>
        </w:rPr>
        <w:t>项重点工作项目进行了细化量化的经费测算，对比项目内容，可知测算涵盖内容完整，实施方案可行性较高。</w:t>
      </w:r>
    </w:p>
    <w:p w:rsidR="00B66974" w:rsidRDefault="0093054A">
      <w:pPr>
        <w:ind w:firstLine="640"/>
        <w:rPr>
          <w:rFonts w:cs="仿宋_GB2312"/>
          <w:kern w:val="2"/>
          <w:szCs w:val="32"/>
        </w:rPr>
      </w:pPr>
      <w:r>
        <w:rPr>
          <w:rFonts w:cs="仿宋_GB2312" w:hint="eastAsia"/>
          <w:kern w:val="2"/>
          <w:szCs w:val="32"/>
        </w:rPr>
        <w:t>从《乐山市自然资源局关于印发乐山市重点区域自然资源统一确权登记市级年度实施计划的通知》（乐市</w:t>
      </w:r>
      <w:proofErr w:type="gramStart"/>
      <w:r>
        <w:rPr>
          <w:rFonts w:cs="仿宋_GB2312" w:hint="eastAsia"/>
          <w:kern w:val="2"/>
          <w:szCs w:val="32"/>
        </w:rPr>
        <w:t>自然资函〔</w:t>
      </w:r>
      <w:r>
        <w:rPr>
          <w:rFonts w:ascii="Times New Roman" w:hAnsi="Times New Roman"/>
          <w:kern w:val="2"/>
          <w:szCs w:val="32"/>
        </w:rPr>
        <w:t>2020</w:t>
      </w:r>
      <w:r>
        <w:rPr>
          <w:rFonts w:cs="仿宋_GB2312" w:hint="eastAsia"/>
          <w:kern w:val="2"/>
          <w:szCs w:val="32"/>
        </w:rPr>
        <w:t>〕</w:t>
      </w:r>
      <w:proofErr w:type="gramEnd"/>
      <w:r>
        <w:rPr>
          <w:rFonts w:ascii="Times New Roman" w:hAnsi="Times New Roman"/>
          <w:kern w:val="2"/>
          <w:szCs w:val="32"/>
        </w:rPr>
        <w:t>274</w:t>
      </w:r>
      <w:r>
        <w:rPr>
          <w:rFonts w:cs="仿宋_GB2312" w:hint="eastAsia"/>
          <w:kern w:val="2"/>
          <w:szCs w:val="32"/>
        </w:rPr>
        <w:t>号）梳理出来重点区域统一确权登记项目实施计划表安排如下表：</w:t>
      </w:r>
    </w:p>
    <w:p w:rsidR="00B66974" w:rsidRDefault="0093054A">
      <w:pPr>
        <w:ind w:firstLine="562"/>
        <w:jc w:val="center"/>
        <w:rPr>
          <w:rFonts w:cs="仿宋_GB2312"/>
          <w:b/>
          <w:bCs/>
          <w:kern w:val="2"/>
          <w:sz w:val="28"/>
          <w:szCs w:val="28"/>
        </w:rPr>
      </w:pPr>
      <w:r>
        <w:rPr>
          <w:rFonts w:cs="仿宋_GB2312" w:hint="eastAsia"/>
          <w:b/>
          <w:bCs/>
          <w:kern w:val="2"/>
          <w:sz w:val="28"/>
          <w:szCs w:val="28"/>
        </w:rPr>
        <w:t>表</w:t>
      </w:r>
      <w:r>
        <w:rPr>
          <w:rFonts w:ascii="Times New Roman" w:hAnsi="Times New Roman"/>
          <w:b/>
          <w:bCs/>
          <w:kern w:val="2"/>
          <w:sz w:val="28"/>
          <w:szCs w:val="28"/>
        </w:rPr>
        <w:t>3</w:t>
      </w:r>
      <w:r>
        <w:rPr>
          <w:rFonts w:cs="仿宋_GB2312" w:hint="eastAsia"/>
          <w:b/>
          <w:bCs/>
          <w:kern w:val="2"/>
          <w:sz w:val="28"/>
          <w:szCs w:val="28"/>
        </w:rPr>
        <w:t>-</w:t>
      </w:r>
      <w:r>
        <w:rPr>
          <w:rFonts w:ascii="Times New Roman" w:hAnsi="Times New Roman"/>
          <w:b/>
          <w:bCs/>
          <w:kern w:val="2"/>
          <w:sz w:val="28"/>
          <w:szCs w:val="28"/>
        </w:rPr>
        <w:t>1</w:t>
      </w:r>
      <w:r>
        <w:rPr>
          <w:rFonts w:cs="仿宋_GB2312" w:hint="eastAsia"/>
          <w:b/>
          <w:bCs/>
          <w:kern w:val="2"/>
          <w:sz w:val="28"/>
          <w:szCs w:val="28"/>
        </w:rPr>
        <w:t xml:space="preserve"> 自然保护地统一确权登记项目实施计划表安排</w:t>
      </w:r>
    </w:p>
    <w:tbl>
      <w:tblPr>
        <w:tblW w:w="8429" w:type="dxa"/>
        <w:tblInd w:w="93" w:type="dxa"/>
        <w:tblLayout w:type="fixed"/>
        <w:tblLook w:val="04A0" w:firstRow="1" w:lastRow="0" w:firstColumn="1" w:lastColumn="0" w:noHBand="0" w:noVBand="1"/>
      </w:tblPr>
      <w:tblGrid>
        <w:gridCol w:w="866"/>
        <w:gridCol w:w="709"/>
        <w:gridCol w:w="1180"/>
        <w:gridCol w:w="878"/>
        <w:gridCol w:w="1517"/>
        <w:gridCol w:w="834"/>
        <w:gridCol w:w="1410"/>
        <w:gridCol w:w="1035"/>
      </w:tblGrid>
      <w:tr w:rsidR="00B66974">
        <w:trPr>
          <w:trHeight w:val="675"/>
          <w:tblHeader/>
        </w:trPr>
        <w:tc>
          <w:tcPr>
            <w:tcW w:w="866"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noWrap/>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lastRenderedPageBreak/>
              <w:t>计划完成年份</w:t>
            </w:r>
          </w:p>
        </w:tc>
        <w:tc>
          <w:tcPr>
            <w:tcW w:w="709"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noWrap/>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序号</w:t>
            </w:r>
          </w:p>
        </w:tc>
        <w:tc>
          <w:tcPr>
            <w:tcW w:w="1180"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自然保护地名称</w:t>
            </w:r>
          </w:p>
        </w:tc>
        <w:tc>
          <w:tcPr>
            <w:tcW w:w="878"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自然保护地级别</w:t>
            </w:r>
          </w:p>
        </w:tc>
        <w:tc>
          <w:tcPr>
            <w:tcW w:w="1517"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行政区域市（州）、县（市、区）</w:t>
            </w:r>
          </w:p>
        </w:tc>
        <w:tc>
          <w:tcPr>
            <w:tcW w:w="834"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管理面积（公顷）</w:t>
            </w:r>
          </w:p>
        </w:tc>
        <w:tc>
          <w:tcPr>
            <w:tcW w:w="1410"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noWrap/>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登记机构</w:t>
            </w:r>
          </w:p>
        </w:tc>
        <w:tc>
          <w:tcPr>
            <w:tcW w:w="1035"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noWrap/>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备注</w:t>
            </w:r>
          </w:p>
        </w:tc>
      </w:tr>
      <w:tr w:rsidR="00B66974">
        <w:trPr>
          <w:trHeight w:val="112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left"/>
              <w:rPr>
                <w:rFonts w:cs="仿宋_GB2312"/>
                <w:sz w:val="21"/>
                <w:szCs w:val="21"/>
              </w:rPr>
            </w:pPr>
            <w:r>
              <w:rPr>
                <w:rFonts w:ascii="Times New Roman" w:hAnsi="Times New Roman"/>
                <w:sz w:val="21"/>
                <w:szCs w:val="21"/>
              </w:rPr>
              <w:t>2020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left"/>
              <w:rPr>
                <w:rFonts w:cs="仿宋_GB2312"/>
                <w:sz w:val="21"/>
                <w:szCs w:val="21"/>
              </w:rPr>
            </w:pPr>
            <w:r>
              <w:rPr>
                <w:rFonts w:cs="仿宋_GB2312" w:hint="eastAsia"/>
                <w:sz w:val="21"/>
                <w:szCs w:val="21"/>
              </w:rPr>
              <w:t>峨眉山－乐山大佛风景名胜区</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国家级</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乐山市</w:t>
            </w:r>
            <w:proofErr w:type="gramStart"/>
            <w:r>
              <w:rPr>
                <w:rFonts w:cs="仿宋_GB2312" w:hint="eastAsia"/>
                <w:sz w:val="21"/>
                <w:szCs w:val="21"/>
              </w:rPr>
              <w:t>市</w:t>
            </w:r>
            <w:proofErr w:type="gramEnd"/>
            <w:r>
              <w:rPr>
                <w:rFonts w:cs="仿宋_GB2312" w:hint="eastAsia"/>
                <w:sz w:val="21"/>
                <w:szCs w:val="21"/>
              </w:rPr>
              <w:t>中区、峨眉山市</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17188</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省级登记机构（列入</w:t>
            </w:r>
            <w:r>
              <w:rPr>
                <w:rFonts w:ascii="Times New Roman" w:hAnsi="Times New Roman"/>
                <w:sz w:val="21"/>
                <w:szCs w:val="21"/>
              </w:rPr>
              <w:t>2020</w:t>
            </w:r>
            <w:r>
              <w:rPr>
                <w:rFonts w:cs="仿宋_GB2312" w:hint="eastAsia"/>
                <w:sz w:val="21"/>
                <w:szCs w:val="21"/>
              </w:rPr>
              <w:t>年省级实施计划）</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省自然资源厅开展、市自然资源局配合</w:t>
            </w:r>
          </w:p>
        </w:tc>
      </w:tr>
      <w:tr w:rsidR="00B66974">
        <w:trPr>
          <w:trHeight w:val="112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left"/>
              <w:rPr>
                <w:rFonts w:cs="仿宋_GB2312"/>
                <w:sz w:val="21"/>
                <w:szCs w:val="21"/>
              </w:rPr>
            </w:pPr>
            <w:r>
              <w:rPr>
                <w:rFonts w:ascii="Times New Roman" w:hAnsi="Times New Roman"/>
                <w:sz w:val="21"/>
                <w:szCs w:val="21"/>
              </w:rPr>
              <w:t>2022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四川大渡河峡谷国家地质公园</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国家级</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left"/>
              <w:rPr>
                <w:rFonts w:cs="仿宋_GB2312"/>
                <w:sz w:val="21"/>
                <w:szCs w:val="21"/>
              </w:rPr>
            </w:pPr>
            <w:r>
              <w:rPr>
                <w:rFonts w:cs="仿宋_GB2312" w:hint="eastAsia"/>
                <w:sz w:val="21"/>
                <w:szCs w:val="21"/>
              </w:rPr>
              <w:t>雅安市、乐山市、凉山州汉源县、金口河区、甘洛县</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9043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省级登记机构（列入</w:t>
            </w:r>
            <w:r>
              <w:rPr>
                <w:rFonts w:ascii="Times New Roman" w:hAnsi="Times New Roman"/>
                <w:sz w:val="21"/>
                <w:szCs w:val="21"/>
              </w:rPr>
              <w:t>2022</w:t>
            </w:r>
            <w:r>
              <w:rPr>
                <w:rFonts w:cs="仿宋_GB2312" w:hint="eastAsia"/>
                <w:sz w:val="21"/>
                <w:szCs w:val="21"/>
              </w:rPr>
              <w:t>年省级实施计划）</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省自然资源厅开展、市自然资源局配合</w:t>
            </w:r>
          </w:p>
        </w:tc>
      </w:tr>
      <w:tr w:rsidR="00B66974">
        <w:trPr>
          <w:trHeight w:val="9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left"/>
              <w:rPr>
                <w:rFonts w:cs="仿宋_GB2312"/>
                <w:sz w:val="21"/>
                <w:szCs w:val="21"/>
              </w:rPr>
            </w:pPr>
            <w:r>
              <w:rPr>
                <w:rFonts w:ascii="Times New Roman" w:hAnsi="Times New Roman"/>
                <w:sz w:val="21"/>
                <w:szCs w:val="21"/>
              </w:rPr>
              <w:t>2022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3</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四川黑竹沟国家级自然保护区</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国家级</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乐山市峨边县</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29643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市级登记机构</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列入</w:t>
            </w:r>
            <w:r>
              <w:rPr>
                <w:rFonts w:ascii="Times New Roman" w:hAnsi="Times New Roman"/>
                <w:sz w:val="21"/>
                <w:szCs w:val="21"/>
              </w:rPr>
              <w:t>2022</w:t>
            </w:r>
            <w:r>
              <w:rPr>
                <w:rFonts w:cs="仿宋_GB2312" w:hint="eastAsia"/>
                <w:sz w:val="21"/>
                <w:szCs w:val="21"/>
              </w:rPr>
              <w:t>年省级实施计划市级登记</w:t>
            </w:r>
          </w:p>
        </w:tc>
      </w:tr>
    </w:tbl>
    <w:p w:rsidR="00B66974" w:rsidRDefault="00B66974">
      <w:pPr>
        <w:ind w:firstLine="562"/>
        <w:jc w:val="center"/>
        <w:rPr>
          <w:rFonts w:cs="仿宋_GB2312"/>
          <w:b/>
          <w:bCs/>
          <w:kern w:val="2"/>
          <w:sz w:val="28"/>
          <w:szCs w:val="28"/>
        </w:rPr>
      </w:pPr>
    </w:p>
    <w:p w:rsidR="00B66974" w:rsidRDefault="0093054A">
      <w:pPr>
        <w:ind w:firstLine="562"/>
        <w:jc w:val="center"/>
        <w:rPr>
          <w:rFonts w:cs="仿宋_GB2312"/>
          <w:b/>
          <w:bCs/>
          <w:kern w:val="2"/>
          <w:sz w:val="28"/>
          <w:szCs w:val="28"/>
        </w:rPr>
      </w:pPr>
      <w:r>
        <w:rPr>
          <w:rFonts w:cs="仿宋_GB2312" w:hint="eastAsia"/>
          <w:b/>
          <w:bCs/>
          <w:kern w:val="2"/>
          <w:sz w:val="28"/>
          <w:szCs w:val="28"/>
        </w:rPr>
        <w:t>表</w:t>
      </w:r>
      <w:r>
        <w:rPr>
          <w:rFonts w:ascii="Times New Roman" w:hAnsi="Times New Roman"/>
          <w:b/>
          <w:bCs/>
          <w:kern w:val="2"/>
          <w:sz w:val="28"/>
          <w:szCs w:val="28"/>
        </w:rPr>
        <w:t>3</w:t>
      </w:r>
      <w:r>
        <w:rPr>
          <w:rFonts w:cs="仿宋_GB2312" w:hint="eastAsia"/>
          <w:b/>
          <w:bCs/>
          <w:kern w:val="2"/>
          <w:sz w:val="28"/>
          <w:szCs w:val="28"/>
        </w:rPr>
        <w:t>-</w:t>
      </w:r>
      <w:r>
        <w:rPr>
          <w:rFonts w:ascii="Times New Roman" w:hAnsi="Times New Roman"/>
          <w:b/>
          <w:bCs/>
          <w:kern w:val="2"/>
          <w:sz w:val="28"/>
          <w:szCs w:val="28"/>
        </w:rPr>
        <w:t>2</w:t>
      </w:r>
      <w:r>
        <w:rPr>
          <w:rFonts w:cs="仿宋_GB2312" w:hint="eastAsia"/>
          <w:b/>
          <w:bCs/>
          <w:kern w:val="2"/>
          <w:sz w:val="28"/>
          <w:szCs w:val="28"/>
        </w:rPr>
        <w:t xml:space="preserve"> 森林资源统一确权登记项目实施计划表安排</w:t>
      </w:r>
    </w:p>
    <w:tbl>
      <w:tblPr>
        <w:tblW w:w="8429" w:type="dxa"/>
        <w:tblInd w:w="93" w:type="dxa"/>
        <w:tblLayout w:type="fixed"/>
        <w:tblLook w:val="04A0" w:firstRow="1" w:lastRow="0" w:firstColumn="1" w:lastColumn="0" w:noHBand="0" w:noVBand="1"/>
      </w:tblPr>
      <w:tblGrid>
        <w:gridCol w:w="866"/>
        <w:gridCol w:w="709"/>
        <w:gridCol w:w="1134"/>
        <w:gridCol w:w="1275"/>
        <w:gridCol w:w="1276"/>
        <w:gridCol w:w="1716"/>
        <w:gridCol w:w="1453"/>
      </w:tblGrid>
      <w:tr w:rsidR="00B66974">
        <w:trPr>
          <w:trHeight w:val="450"/>
        </w:trPr>
        <w:tc>
          <w:tcPr>
            <w:tcW w:w="866"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noWrap/>
            <w:vAlign w:val="center"/>
          </w:tcPr>
          <w:p w:rsidR="00B66974" w:rsidRDefault="0093054A">
            <w:pPr>
              <w:widowControl/>
              <w:adjustRightInd/>
              <w:snapToGrid/>
              <w:spacing w:line="240" w:lineRule="auto"/>
              <w:ind w:firstLineChars="0" w:firstLine="0"/>
              <w:rPr>
                <w:rFonts w:cs="仿宋_GB2312"/>
                <w:b/>
                <w:sz w:val="21"/>
                <w:szCs w:val="21"/>
              </w:rPr>
            </w:pPr>
            <w:r>
              <w:rPr>
                <w:rFonts w:cs="仿宋_GB2312" w:hint="eastAsia"/>
                <w:b/>
                <w:sz w:val="21"/>
                <w:szCs w:val="21"/>
              </w:rPr>
              <w:t>计划完成年份</w:t>
            </w:r>
          </w:p>
        </w:tc>
        <w:tc>
          <w:tcPr>
            <w:tcW w:w="709"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noWrap/>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森林名称</w:t>
            </w:r>
          </w:p>
        </w:tc>
        <w:tc>
          <w:tcPr>
            <w:tcW w:w="1275"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面积（公顷）</w:t>
            </w:r>
          </w:p>
        </w:tc>
        <w:tc>
          <w:tcPr>
            <w:tcW w:w="1276"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noWrap/>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管理单位</w:t>
            </w:r>
          </w:p>
        </w:tc>
        <w:tc>
          <w:tcPr>
            <w:tcW w:w="1716"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登记机构</w:t>
            </w:r>
          </w:p>
        </w:tc>
        <w:tc>
          <w:tcPr>
            <w:tcW w:w="1453"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noWrap/>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备注</w:t>
            </w:r>
          </w:p>
        </w:tc>
      </w:tr>
      <w:tr w:rsidR="00B66974">
        <w:trPr>
          <w:trHeight w:val="112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2020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大渡河造林局国有森林资源</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2056</w:t>
            </w:r>
            <w:r>
              <w:rPr>
                <w:rFonts w:cs="仿宋_GB2312" w:hint="eastAsia"/>
                <w:sz w:val="21"/>
                <w:szCs w:val="21"/>
              </w:rPr>
              <w:t>.</w:t>
            </w:r>
            <w:r>
              <w:rPr>
                <w:rFonts w:ascii="Times New Roman" w:hAnsi="Times New Roman"/>
                <w:sz w:val="21"/>
                <w:szCs w:val="21"/>
              </w:rPr>
              <w:t>67</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省属单位</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省级登记机构（列入</w:t>
            </w:r>
            <w:r>
              <w:rPr>
                <w:rFonts w:ascii="Times New Roman" w:hAnsi="Times New Roman"/>
                <w:sz w:val="21"/>
                <w:szCs w:val="21"/>
              </w:rPr>
              <w:t>2020</w:t>
            </w:r>
            <w:r>
              <w:rPr>
                <w:rFonts w:cs="仿宋_GB2312" w:hint="eastAsia"/>
                <w:sz w:val="21"/>
                <w:szCs w:val="21"/>
              </w:rPr>
              <w:t>年省级实施计划）</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省自然资源厅开展、市自然资源局配合</w:t>
            </w:r>
          </w:p>
        </w:tc>
      </w:tr>
      <w:tr w:rsidR="00B66974">
        <w:trPr>
          <w:trHeight w:val="540"/>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2021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乐山市平兴林场</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59</w:t>
            </w:r>
            <w:r>
              <w:rPr>
                <w:rFonts w:cs="仿宋_GB2312" w:hint="eastAsia"/>
                <w:sz w:val="21"/>
                <w:szCs w:val="21"/>
              </w:rPr>
              <w:t>.</w:t>
            </w:r>
            <w:r>
              <w:rPr>
                <w:rFonts w:ascii="Times New Roman" w:hAnsi="Times New Roman"/>
                <w:sz w:val="21"/>
                <w:szCs w:val="21"/>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市林业和园林局</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市级登记机构</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widowControl/>
              <w:adjustRightInd/>
              <w:snapToGrid/>
              <w:spacing w:line="240" w:lineRule="auto"/>
              <w:ind w:firstLineChars="0" w:firstLine="0"/>
              <w:jc w:val="center"/>
              <w:rPr>
                <w:rFonts w:cs="仿宋_GB2312"/>
                <w:sz w:val="21"/>
                <w:szCs w:val="21"/>
              </w:rPr>
            </w:pPr>
          </w:p>
        </w:tc>
      </w:tr>
      <w:tr w:rsidR="00B66974">
        <w:trPr>
          <w:trHeight w:val="450"/>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2021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乐山市中心苗圃</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44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市林业和园林局</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市级登记机构</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widowControl/>
              <w:adjustRightInd/>
              <w:snapToGrid/>
              <w:spacing w:line="240" w:lineRule="auto"/>
              <w:ind w:firstLineChars="0" w:firstLine="0"/>
              <w:jc w:val="center"/>
              <w:rPr>
                <w:rFonts w:cs="仿宋_GB2312"/>
                <w:sz w:val="21"/>
                <w:szCs w:val="21"/>
              </w:rPr>
            </w:pPr>
          </w:p>
        </w:tc>
      </w:tr>
    </w:tbl>
    <w:p w:rsidR="00B66974" w:rsidRDefault="00B66974">
      <w:pPr>
        <w:ind w:firstLine="562"/>
        <w:jc w:val="center"/>
        <w:rPr>
          <w:rFonts w:cs="仿宋_GB2312"/>
          <w:b/>
          <w:bCs/>
          <w:kern w:val="2"/>
          <w:sz w:val="28"/>
          <w:szCs w:val="28"/>
        </w:rPr>
      </w:pPr>
    </w:p>
    <w:p w:rsidR="00B66974" w:rsidRDefault="0093054A">
      <w:pPr>
        <w:ind w:firstLine="562"/>
        <w:jc w:val="center"/>
        <w:rPr>
          <w:rFonts w:cs="仿宋_GB2312"/>
          <w:b/>
          <w:bCs/>
          <w:kern w:val="2"/>
          <w:sz w:val="28"/>
          <w:szCs w:val="28"/>
        </w:rPr>
      </w:pPr>
      <w:r>
        <w:rPr>
          <w:rFonts w:cs="仿宋_GB2312" w:hint="eastAsia"/>
          <w:b/>
          <w:bCs/>
          <w:kern w:val="2"/>
          <w:sz w:val="28"/>
          <w:szCs w:val="28"/>
        </w:rPr>
        <w:t>表</w:t>
      </w:r>
      <w:r>
        <w:rPr>
          <w:rFonts w:ascii="Times New Roman" w:hAnsi="Times New Roman"/>
          <w:b/>
          <w:bCs/>
          <w:kern w:val="2"/>
          <w:sz w:val="28"/>
          <w:szCs w:val="28"/>
        </w:rPr>
        <w:t>3</w:t>
      </w:r>
      <w:r>
        <w:rPr>
          <w:rFonts w:cs="仿宋_GB2312" w:hint="eastAsia"/>
          <w:b/>
          <w:bCs/>
          <w:kern w:val="2"/>
          <w:sz w:val="28"/>
          <w:szCs w:val="28"/>
        </w:rPr>
        <w:t>-</w:t>
      </w:r>
      <w:r>
        <w:rPr>
          <w:rFonts w:ascii="Times New Roman" w:hAnsi="Times New Roman"/>
          <w:b/>
          <w:bCs/>
          <w:kern w:val="2"/>
          <w:sz w:val="28"/>
          <w:szCs w:val="28"/>
        </w:rPr>
        <w:t>3</w:t>
      </w:r>
      <w:r>
        <w:rPr>
          <w:rFonts w:cs="仿宋_GB2312" w:hint="eastAsia"/>
          <w:b/>
          <w:bCs/>
          <w:kern w:val="2"/>
          <w:sz w:val="28"/>
          <w:szCs w:val="28"/>
        </w:rPr>
        <w:t xml:space="preserve"> 水流资源统一确权登记项目实施计划表安排</w:t>
      </w:r>
    </w:p>
    <w:tbl>
      <w:tblPr>
        <w:tblW w:w="8522" w:type="dxa"/>
        <w:tblLayout w:type="fixed"/>
        <w:tblLook w:val="04A0" w:firstRow="1" w:lastRow="0" w:firstColumn="1" w:lastColumn="0" w:noHBand="0" w:noVBand="1"/>
      </w:tblPr>
      <w:tblGrid>
        <w:gridCol w:w="959"/>
        <w:gridCol w:w="709"/>
        <w:gridCol w:w="708"/>
        <w:gridCol w:w="993"/>
        <w:gridCol w:w="992"/>
        <w:gridCol w:w="850"/>
        <w:gridCol w:w="851"/>
        <w:gridCol w:w="709"/>
        <w:gridCol w:w="927"/>
        <w:gridCol w:w="824"/>
      </w:tblGrid>
      <w:tr w:rsidR="00B66974">
        <w:trPr>
          <w:trHeight w:val="23"/>
          <w:tblHeader/>
        </w:trPr>
        <w:tc>
          <w:tcPr>
            <w:tcW w:w="959"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noWrap/>
            <w:vAlign w:val="center"/>
          </w:tcPr>
          <w:p w:rsidR="00B66974" w:rsidRDefault="0093054A">
            <w:pPr>
              <w:widowControl/>
              <w:adjustRightInd/>
              <w:snapToGrid/>
              <w:spacing w:line="240" w:lineRule="auto"/>
              <w:ind w:firstLineChars="0" w:firstLine="0"/>
              <w:rPr>
                <w:rFonts w:cs="仿宋_GB2312"/>
                <w:b/>
                <w:sz w:val="21"/>
                <w:szCs w:val="21"/>
              </w:rPr>
            </w:pPr>
            <w:r>
              <w:rPr>
                <w:rFonts w:cs="仿宋_GB2312" w:hint="eastAsia"/>
                <w:b/>
                <w:sz w:val="21"/>
                <w:szCs w:val="21"/>
              </w:rPr>
              <w:t>计划完成年份</w:t>
            </w:r>
          </w:p>
        </w:tc>
        <w:tc>
          <w:tcPr>
            <w:tcW w:w="709"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noWrap/>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序号</w:t>
            </w:r>
          </w:p>
        </w:tc>
        <w:tc>
          <w:tcPr>
            <w:tcW w:w="708"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水流名称</w:t>
            </w:r>
          </w:p>
        </w:tc>
        <w:tc>
          <w:tcPr>
            <w:tcW w:w="993"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集水面积/流域面积（km</w:t>
            </w:r>
            <w:r>
              <w:rPr>
                <w:rFonts w:ascii="Times New Roman" w:hAnsi="Times New Roman"/>
                <w:b/>
                <w:sz w:val="21"/>
                <w:szCs w:val="21"/>
              </w:rPr>
              <w:t>3</w:t>
            </w:r>
            <w:r>
              <w:rPr>
                <w:rFonts w:cs="仿宋_GB2312" w:hint="eastAsia"/>
                <w:b/>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noWrap/>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起点</w:t>
            </w:r>
          </w:p>
        </w:tc>
        <w:tc>
          <w:tcPr>
            <w:tcW w:w="850"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noWrap/>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终点</w:t>
            </w:r>
          </w:p>
        </w:tc>
        <w:tc>
          <w:tcPr>
            <w:tcW w:w="851"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行政区划</w:t>
            </w:r>
          </w:p>
        </w:tc>
        <w:tc>
          <w:tcPr>
            <w:tcW w:w="709"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长度（km）</w:t>
            </w:r>
          </w:p>
        </w:tc>
        <w:tc>
          <w:tcPr>
            <w:tcW w:w="927"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登记机构</w:t>
            </w:r>
          </w:p>
        </w:tc>
        <w:tc>
          <w:tcPr>
            <w:tcW w:w="824"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noWrap/>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备注</w:t>
            </w:r>
          </w:p>
        </w:tc>
      </w:tr>
      <w:tr w:rsidR="00B66974">
        <w:trPr>
          <w:trHeight w:val="23"/>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lastRenderedPageBreak/>
              <w:t>2020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青衣江</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12897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proofErr w:type="gramStart"/>
            <w:r>
              <w:rPr>
                <w:rFonts w:cs="仿宋_GB2312" w:hint="eastAsia"/>
                <w:sz w:val="21"/>
                <w:szCs w:val="21"/>
              </w:rPr>
              <w:t>四川省平峡山脉</w:t>
            </w:r>
            <w:proofErr w:type="gramEnd"/>
            <w:r>
              <w:rPr>
                <w:rFonts w:cs="仿宋_GB2312" w:hint="eastAsia"/>
                <w:sz w:val="21"/>
                <w:szCs w:val="21"/>
              </w:rPr>
              <w:t>巴郎山南麓</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四川省乐山市草鞋渡</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雅安市、乐山市</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289</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省级登记机（列入</w:t>
            </w:r>
            <w:r>
              <w:rPr>
                <w:rFonts w:ascii="Times New Roman" w:hAnsi="Times New Roman"/>
                <w:sz w:val="21"/>
                <w:szCs w:val="21"/>
              </w:rPr>
              <w:t>2020</w:t>
            </w:r>
            <w:r>
              <w:rPr>
                <w:rFonts w:cs="仿宋_GB2312" w:hint="eastAsia"/>
                <w:sz w:val="21"/>
                <w:szCs w:val="21"/>
              </w:rPr>
              <w:t>年省级实施计划）</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省自然资源厅开展、市自然资源局配合</w:t>
            </w:r>
          </w:p>
        </w:tc>
      </w:tr>
      <w:tr w:rsidR="00B66974">
        <w:trPr>
          <w:trHeight w:val="23"/>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2020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岷江</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135840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四川省松潘县</w:t>
            </w:r>
            <w:proofErr w:type="gramStart"/>
            <w:r>
              <w:rPr>
                <w:rFonts w:cs="仿宋_GB2312" w:hint="eastAsia"/>
                <w:sz w:val="21"/>
                <w:szCs w:val="21"/>
              </w:rPr>
              <w:t>岷山南龙</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四川省宜宾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阿坝州、成都市、眉山市、乐山市、宜宾市</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711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省级登记机构（列入</w:t>
            </w:r>
            <w:r>
              <w:rPr>
                <w:rFonts w:ascii="Times New Roman" w:hAnsi="Times New Roman"/>
                <w:sz w:val="21"/>
                <w:szCs w:val="21"/>
              </w:rPr>
              <w:t>2020</w:t>
            </w:r>
            <w:r>
              <w:rPr>
                <w:rFonts w:cs="仿宋_GB2312" w:hint="eastAsia"/>
                <w:sz w:val="21"/>
                <w:szCs w:val="21"/>
              </w:rPr>
              <w:t>年省级实施计划）</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省自然资源厅开展、市自然资源局配合</w:t>
            </w:r>
          </w:p>
        </w:tc>
      </w:tr>
      <w:tr w:rsidR="00B66974">
        <w:trPr>
          <w:trHeight w:val="23"/>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2021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峨眉河</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484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峨眉山市</w:t>
            </w:r>
            <w:proofErr w:type="gramStart"/>
            <w:r>
              <w:rPr>
                <w:rFonts w:cs="仿宋_GB2312" w:hint="eastAsia"/>
                <w:sz w:val="21"/>
                <w:szCs w:val="21"/>
              </w:rPr>
              <w:t>净水乡神挂山</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市中区水口镇</w:t>
            </w:r>
            <w:proofErr w:type="gramStart"/>
            <w:r>
              <w:rPr>
                <w:rFonts w:cs="仿宋_GB2312" w:hint="eastAsia"/>
                <w:sz w:val="21"/>
                <w:szCs w:val="21"/>
              </w:rPr>
              <w:t>罗李坝</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峨眉山市、市中区</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62</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市级登记机构</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widowControl/>
              <w:adjustRightInd/>
              <w:snapToGrid/>
              <w:spacing w:line="240" w:lineRule="auto"/>
              <w:ind w:firstLineChars="0" w:firstLine="0"/>
              <w:jc w:val="center"/>
              <w:rPr>
                <w:rFonts w:cs="仿宋_GB2312"/>
                <w:sz w:val="21"/>
                <w:szCs w:val="21"/>
              </w:rPr>
            </w:pPr>
          </w:p>
        </w:tc>
      </w:tr>
      <w:tr w:rsidR="00B66974">
        <w:trPr>
          <w:trHeight w:val="23"/>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2021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proofErr w:type="gramStart"/>
            <w:r>
              <w:rPr>
                <w:rFonts w:cs="仿宋_GB2312" w:hint="eastAsia"/>
                <w:sz w:val="21"/>
                <w:szCs w:val="21"/>
              </w:rPr>
              <w:t>竹公溪</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夹江县东岳庙</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市中区张公桥</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夹江县、市中区</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26</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市级登记机构</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widowControl/>
              <w:adjustRightInd/>
              <w:snapToGrid/>
              <w:spacing w:line="240" w:lineRule="auto"/>
              <w:ind w:firstLineChars="0" w:firstLine="0"/>
              <w:jc w:val="center"/>
              <w:rPr>
                <w:rFonts w:cs="仿宋_GB2312"/>
                <w:sz w:val="21"/>
                <w:szCs w:val="21"/>
              </w:rPr>
            </w:pPr>
          </w:p>
        </w:tc>
      </w:tr>
      <w:tr w:rsidR="00B66974">
        <w:trPr>
          <w:trHeight w:val="23"/>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2022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proofErr w:type="gramStart"/>
            <w:r>
              <w:rPr>
                <w:rFonts w:cs="仿宋_GB2312" w:hint="eastAsia"/>
                <w:sz w:val="21"/>
                <w:szCs w:val="21"/>
              </w:rPr>
              <w:t>沐溪河</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524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沐川县建和乡老君山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犍为县</w:t>
            </w:r>
            <w:proofErr w:type="gramStart"/>
            <w:r>
              <w:rPr>
                <w:rFonts w:cs="仿宋_GB2312" w:hint="eastAsia"/>
                <w:sz w:val="21"/>
                <w:szCs w:val="21"/>
              </w:rPr>
              <w:t>铁炉乡沐溪渡</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沐川县、犍为县</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67</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市级登记机构</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widowControl/>
              <w:adjustRightInd/>
              <w:snapToGrid/>
              <w:spacing w:line="240" w:lineRule="auto"/>
              <w:ind w:firstLineChars="0" w:firstLine="0"/>
              <w:jc w:val="center"/>
              <w:rPr>
                <w:rFonts w:cs="仿宋_GB2312"/>
                <w:sz w:val="21"/>
                <w:szCs w:val="21"/>
              </w:rPr>
            </w:pPr>
          </w:p>
        </w:tc>
      </w:tr>
      <w:tr w:rsidR="00B66974">
        <w:trPr>
          <w:trHeight w:val="23"/>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2022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泥溪河</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井研县</w:t>
            </w:r>
            <w:proofErr w:type="gramStart"/>
            <w:r>
              <w:rPr>
                <w:rFonts w:cs="仿宋_GB2312" w:hint="eastAsia"/>
                <w:sz w:val="21"/>
                <w:szCs w:val="21"/>
              </w:rPr>
              <w:t>乌抛乡乌抛湾</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市中区全福镇罗塘口</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井研县、市中区</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68</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市级登记机构</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widowControl/>
              <w:adjustRightInd/>
              <w:snapToGrid/>
              <w:spacing w:line="240" w:lineRule="auto"/>
              <w:ind w:firstLineChars="0" w:firstLine="0"/>
              <w:jc w:val="center"/>
              <w:rPr>
                <w:rFonts w:cs="仿宋_GB2312"/>
                <w:sz w:val="21"/>
                <w:szCs w:val="21"/>
              </w:rPr>
            </w:pPr>
          </w:p>
        </w:tc>
      </w:tr>
      <w:tr w:rsidR="00B66974">
        <w:trPr>
          <w:trHeight w:val="23"/>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2022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proofErr w:type="gramStart"/>
            <w:r>
              <w:rPr>
                <w:rFonts w:cs="仿宋_GB2312" w:hint="eastAsia"/>
                <w:sz w:val="21"/>
                <w:szCs w:val="21"/>
              </w:rPr>
              <w:t>磨池河</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267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井研县</w:t>
            </w:r>
            <w:proofErr w:type="gramStart"/>
            <w:r>
              <w:rPr>
                <w:rFonts w:cs="仿宋_GB2312" w:hint="eastAsia"/>
                <w:sz w:val="21"/>
                <w:szCs w:val="21"/>
              </w:rPr>
              <w:t>纯复乡</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五通桥区金山镇鲍家坝</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井研县、市中区、五通桥区</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72</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市级登记机构</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widowControl/>
              <w:adjustRightInd/>
              <w:snapToGrid/>
              <w:spacing w:line="240" w:lineRule="auto"/>
              <w:ind w:firstLineChars="0" w:firstLine="0"/>
              <w:jc w:val="center"/>
              <w:rPr>
                <w:rFonts w:cs="仿宋_GB2312"/>
                <w:sz w:val="21"/>
                <w:szCs w:val="21"/>
              </w:rPr>
            </w:pPr>
          </w:p>
        </w:tc>
      </w:tr>
      <w:tr w:rsidR="00B66974">
        <w:trPr>
          <w:trHeight w:val="23"/>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2022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金牛河</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338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眉山市丹棱县</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proofErr w:type="gramStart"/>
            <w:r>
              <w:rPr>
                <w:rFonts w:cs="仿宋_GB2312" w:hint="eastAsia"/>
                <w:sz w:val="21"/>
                <w:szCs w:val="21"/>
              </w:rPr>
              <w:t>央江县</w:t>
            </w:r>
            <w:proofErr w:type="gramEnd"/>
            <w:r>
              <w:rPr>
                <w:rFonts w:cs="仿宋_GB2312" w:hint="eastAsia"/>
                <w:sz w:val="21"/>
                <w:szCs w:val="21"/>
              </w:rPr>
              <w:t>悦来乡</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proofErr w:type="gramStart"/>
            <w:r>
              <w:rPr>
                <w:rFonts w:cs="仿宋_GB2312" w:hint="eastAsia"/>
                <w:sz w:val="21"/>
                <w:szCs w:val="21"/>
              </w:rPr>
              <w:t>央江县</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57</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市级登记机构</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widowControl/>
              <w:adjustRightInd/>
              <w:snapToGrid/>
              <w:spacing w:line="240" w:lineRule="auto"/>
              <w:ind w:firstLineChars="0" w:firstLine="0"/>
              <w:jc w:val="center"/>
              <w:rPr>
                <w:rFonts w:cs="仿宋_GB2312"/>
                <w:sz w:val="21"/>
                <w:szCs w:val="21"/>
              </w:rPr>
            </w:pPr>
          </w:p>
        </w:tc>
      </w:tr>
      <w:tr w:rsidR="00B66974">
        <w:trPr>
          <w:trHeight w:val="23"/>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马边河</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3587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凉山州美姑县</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乐山市犍为县两河口村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马边县、沐</w:t>
            </w:r>
            <w:r>
              <w:rPr>
                <w:rFonts w:ascii="Times New Roman" w:hAnsi="Times New Roman"/>
                <w:sz w:val="21"/>
                <w:szCs w:val="21"/>
              </w:rPr>
              <w:t>1</w:t>
            </w:r>
            <w:r>
              <w:rPr>
                <w:rFonts w:ascii="Times New Roman" w:hAnsi="Times New Roman" w:hint="eastAsia"/>
                <w:sz w:val="21"/>
                <w:szCs w:val="21"/>
              </w:rPr>
              <w:t>－</w:t>
            </w:r>
            <w:r>
              <w:rPr>
                <w:rFonts w:cs="仿宋_GB2312" w:hint="eastAsia"/>
                <w:sz w:val="21"/>
                <w:szCs w:val="21"/>
              </w:rPr>
              <w:t>川县、犍</w:t>
            </w:r>
            <w:r>
              <w:rPr>
                <w:rFonts w:cs="仿宋_GB2312" w:hint="eastAsia"/>
                <w:sz w:val="21"/>
                <w:szCs w:val="21"/>
              </w:rPr>
              <w:lastRenderedPageBreak/>
              <w:t>为</w:t>
            </w:r>
            <w:r>
              <w:rPr>
                <w:rFonts w:ascii="Times New Roman" w:hAnsi="Times New Roman"/>
                <w:sz w:val="21"/>
                <w:szCs w:val="21"/>
              </w:rPr>
              <w:t>1</w:t>
            </w:r>
            <w:r>
              <w:rPr>
                <w:rFonts w:cs="仿宋_GB2312" w:hint="eastAsia"/>
                <w:sz w:val="21"/>
                <w:szCs w:val="21"/>
              </w:rPr>
              <w:t>县</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lastRenderedPageBreak/>
              <w:t>193</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市级登记机构</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widowControl/>
              <w:adjustRightInd/>
              <w:snapToGrid/>
              <w:spacing w:line="240" w:lineRule="auto"/>
              <w:ind w:firstLineChars="0" w:firstLine="0"/>
              <w:jc w:val="center"/>
              <w:rPr>
                <w:rFonts w:cs="仿宋_GB2312"/>
                <w:sz w:val="21"/>
                <w:szCs w:val="21"/>
              </w:rPr>
            </w:pPr>
          </w:p>
        </w:tc>
      </w:tr>
      <w:tr w:rsidR="00B66974">
        <w:trPr>
          <w:trHeight w:val="23"/>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lastRenderedPageBreak/>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proofErr w:type="gramStart"/>
            <w:r>
              <w:rPr>
                <w:rFonts w:cs="仿宋_GB2312" w:hint="eastAsia"/>
                <w:sz w:val="21"/>
                <w:szCs w:val="21"/>
              </w:rPr>
              <w:t>茫溪河</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1218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井研县</w:t>
            </w:r>
            <w:proofErr w:type="gramStart"/>
            <w:r>
              <w:rPr>
                <w:rFonts w:cs="仿宋_GB2312" w:hint="eastAsia"/>
                <w:sz w:val="21"/>
                <w:szCs w:val="21"/>
              </w:rPr>
              <w:t>大佛乡</w:t>
            </w:r>
            <w:proofErr w:type="gramEnd"/>
            <w:r>
              <w:rPr>
                <w:rFonts w:cs="仿宋_GB2312" w:hint="eastAsia"/>
                <w:sz w:val="21"/>
                <w:szCs w:val="21"/>
              </w:rPr>
              <w:t>老鸦山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五通桥区竹根镇四望观</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井研县、五通桥区</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94</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市级登记机构</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widowControl/>
              <w:adjustRightInd/>
              <w:snapToGrid/>
              <w:spacing w:line="240" w:lineRule="auto"/>
              <w:ind w:firstLineChars="0" w:firstLine="0"/>
              <w:jc w:val="center"/>
              <w:rPr>
                <w:rFonts w:cs="仿宋_GB2312"/>
                <w:sz w:val="21"/>
                <w:szCs w:val="21"/>
              </w:rPr>
            </w:pPr>
          </w:p>
        </w:tc>
      </w:tr>
      <w:tr w:rsidR="00B66974">
        <w:trPr>
          <w:trHeight w:val="23"/>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proofErr w:type="gramStart"/>
            <w:r>
              <w:rPr>
                <w:rFonts w:cs="仿宋_GB2312" w:hint="eastAsia"/>
                <w:sz w:val="21"/>
                <w:szCs w:val="21"/>
              </w:rPr>
              <w:t>官料河</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1380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峨边县勒乌乡阿米都</w:t>
            </w:r>
            <w:proofErr w:type="gramStart"/>
            <w:r>
              <w:rPr>
                <w:rFonts w:cs="仿宋_GB2312" w:hint="eastAsia"/>
                <w:sz w:val="21"/>
                <w:szCs w:val="21"/>
              </w:rPr>
              <w:t>洛</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峨边县沙坪镇斑鸠嘴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峨边县</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96</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市级登记机构</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widowControl/>
              <w:adjustRightInd/>
              <w:snapToGrid/>
              <w:spacing w:line="240" w:lineRule="auto"/>
              <w:ind w:firstLineChars="0" w:firstLine="0"/>
              <w:jc w:val="center"/>
              <w:rPr>
                <w:rFonts w:cs="仿宋_GB2312"/>
                <w:sz w:val="21"/>
                <w:szCs w:val="21"/>
              </w:rPr>
            </w:pPr>
          </w:p>
        </w:tc>
      </w:tr>
      <w:tr w:rsidR="00B66974">
        <w:trPr>
          <w:trHeight w:val="23"/>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龙溪河</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661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宜宾市屏山县</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犍为县新民镇牛拦</w:t>
            </w:r>
            <w:proofErr w:type="gramStart"/>
            <w:r>
              <w:rPr>
                <w:rFonts w:cs="仿宋_GB2312" w:hint="eastAsia"/>
                <w:sz w:val="21"/>
                <w:szCs w:val="21"/>
              </w:rPr>
              <w:t>凹</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沐川县、犍为县</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82</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市级登记机构</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widowControl/>
              <w:adjustRightInd/>
              <w:snapToGrid/>
              <w:spacing w:line="240" w:lineRule="auto"/>
              <w:ind w:firstLineChars="0" w:firstLine="0"/>
              <w:jc w:val="center"/>
              <w:rPr>
                <w:rFonts w:cs="仿宋_GB2312"/>
                <w:sz w:val="21"/>
                <w:szCs w:val="21"/>
              </w:rPr>
            </w:pPr>
          </w:p>
        </w:tc>
      </w:tr>
      <w:tr w:rsidR="00B66974">
        <w:trPr>
          <w:trHeight w:val="23"/>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13</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proofErr w:type="gramStart"/>
            <w:r>
              <w:rPr>
                <w:rFonts w:cs="仿宋_GB2312" w:hint="eastAsia"/>
                <w:sz w:val="21"/>
                <w:szCs w:val="21"/>
              </w:rPr>
              <w:t>沫溪河</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沙湾区</w:t>
            </w:r>
            <w:proofErr w:type="gramStart"/>
            <w:r>
              <w:rPr>
                <w:rFonts w:cs="仿宋_GB2312" w:hint="eastAsia"/>
                <w:sz w:val="21"/>
                <w:szCs w:val="21"/>
              </w:rPr>
              <w:t>谭</w:t>
            </w:r>
            <w:proofErr w:type="gramEnd"/>
            <w:r>
              <w:rPr>
                <w:rFonts w:cs="仿宋_GB2312" w:hint="eastAsia"/>
                <w:sz w:val="21"/>
                <w:szCs w:val="21"/>
              </w:rPr>
              <w:t>坝乡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五通桥区西坝镇水银坝</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沙湾区、五通桥区</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46</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市级登记机构</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widowControl/>
              <w:adjustRightInd/>
              <w:snapToGrid/>
              <w:spacing w:line="240" w:lineRule="auto"/>
              <w:ind w:firstLineChars="0" w:firstLine="0"/>
              <w:jc w:val="center"/>
              <w:rPr>
                <w:rFonts w:cs="仿宋_GB2312"/>
                <w:sz w:val="21"/>
                <w:szCs w:val="21"/>
              </w:rPr>
            </w:pPr>
          </w:p>
        </w:tc>
      </w:tr>
      <w:tr w:rsidR="00B66974">
        <w:trPr>
          <w:trHeight w:val="23"/>
        </w:trPr>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临江河</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338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峨眉山市高桥镇</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市中区水口镇下场口</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峨眉山市、会中区</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51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市级登记机构</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widowControl/>
              <w:adjustRightInd/>
              <w:snapToGrid/>
              <w:spacing w:line="240" w:lineRule="auto"/>
              <w:ind w:firstLineChars="0" w:firstLine="0"/>
              <w:jc w:val="center"/>
              <w:rPr>
                <w:rFonts w:cs="仿宋_GB2312"/>
                <w:sz w:val="21"/>
                <w:szCs w:val="21"/>
              </w:rPr>
            </w:pPr>
          </w:p>
        </w:tc>
      </w:tr>
    </w:tbl>
    <w:p w:rsidR="00B66974" w:rsidRDefault="00B66974">
      <w:pPr>
        <w:ind w:firstLine="562"/>
        <w:jc w:val="center"/>
        <w:rPr>
          <w:rFonts w:cs="仿宋_GB2312"/>
          <w:b/>
          <w:bCs/>
          <w:kern w:val="2"/>
          <w:sz w:val="28"/>
          <w:szCs w:val="28"/>
        </w:rPr>
      </w:pPr>
    </w:p>
    <w:p w:rsidR="00B66974" w:rsidRDefault="0093054A">
      <w:pPr>
        <w:ind w:firstLine="562"/>
        <w:jc w:val="center"/>
        <w:rPr>
          <w:rFonts w:cs="仿宋_GB2312"/>
          <w:b/>
          <w:bCs/>
          <w:kern w:val="2"/>
          <w:sz w:val="28"/>
          <w:szCs w:val="28"/>
        </w:rPr>
      </w:pPr>
      <w:r>
        <w:rPr>
          <w:rFonts w:cs="仿宋_GB2312" w:hint="eastAsia"/>
          <w:b/>
          <w:bCs/>
          <w:kern w:val="2"/>
          <w:sz w:val="28"/>
          <w:szCs w:val="28"/>
        </w:rPr>
        <w:t>表</w:t>
      </w:r>
      <w:r>
        <w:rPr>
          <w:rFonts w:ascii="Times New Roman" w:hAnsi="Times New Roman"/>
          <w:b/>
          <w:bCs/>
          <w:kern w:val="2"/>
          <w:sz w:val="28"/>
          <w:szCs w:val="28"/>
        </w:rPr>
        <w:t>3</w:t>
      </w:r>
      <w:r>
        <w:rPr>
          <w:rFonts w:cs="仿宋_GB2312" w:hint="eastAsia"/>
          <w:b/>
          <w:bCs/>
          <w:kern w:val="2"/>
          <w:sz w:val="28"/>
          <w:szCs w:val="28"/>
        </w:rPr>
        <w:t>-</w:t>
      </w:r>
      <w:r>
        <w:rPr>
          <w:rFonts w:ascii="Times New Roman" w:hAnsi="Times New Roman"/>
          <w:b/>
          <w:bCs/>
          <w:kern w:val="2"/>
          <w:sz w:val="28"/>
          <w:szCs w:val="28"/>
        </w:rPr>
        <w:t>4</w:t>
      </w:r>
      <w:r>
        <w:rPr>
          <w:rFonts w:cs="仿宋_GB2312" w:hint="eastAsia"/>
          <w:b/>
          <w:bCs/>
          <w:kern w:val="2"/>
          <w:sz w:val="28"/>
          <w:szCs w:val="28"/>
        </w:rPr>
        <w:t xml:space="preserve"> 水库资源统一确权登记项目实施计划表安排</w:t>
      </w:r>
    </w:p>
    <w:tbl>
      <w:tblPr>
        <w:tblW w:w="8522" w:type="dxa"/>
        <w:tblLayout w:type="fixed"/>
        <w:tblLook w:val="04A0" w:firstRow="1" w:lastRow="0" w:firstColumn="1" w:lastColumn="0" w:noHBand="0" w:noVBand="1"/>
      </w:tblPr>
      <w:tblGrid>
        <w:gridCol w:w="1101"/>
        <w:gridCol w:w="917"/>
        <w:gridCol w:w="946"/>
        <w:gridCol w:w="583"/>
        <w:gridCol w:w="1125"/>
        <w:gridCol w:w="1048"/>
        <w:gridCol w:w="852"/>
        <w:gridCol w:w="903"/>
        <w:gridCol w:w="1047"/>
      </w:tblGrid>
      <w:tr w:rsidR="00B66974">
        <w:trPr>
          <w:trHeight w:val="450"/>
        </w:trPr>
        <w:tc>
          <w:tcPr>
            <w:tcW w:w="1101"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noWrap/>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计划完成年份</w:t>
            </w:r>
          </w:p>
        </w:tc>
        <w:tc>
          <w:tcPr>
            <w:tcW w:w="917"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noWrap/>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序号</w:t>
            </w:r>
          </w:p>
        </w:tc>
        <w:tc>
          <w:tcPr>
            <w:tcW w:w="946"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noWrap/>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水库名称</w:t>
            </w:r>
          </w:p>
        </w:tc>
        <w:tc>
          <w:tcPr>
            <w:tcW w:w="583"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noWrap/>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类型</w:t>
            </w:r>
          </w:p>
        </w:tc>
        <w:tc>
          <w:tcPr>
            <w:tcW w:w="1125"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行政区域县（市、区）</w:t>
            </w:r>
          </w:p>
        </w:tc>
        <w:tc>
          <w:tcPr>
            <w:tcW w:w="1048"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总库容（万m</w:t>
            </w:r>
            <w:r>
              <w:rPr>
                <w:rFonts w:ascii="Times New Roman" w:hAnsi="Times New Roman"/>
                <w:b/>
                <w:sz w:val="21"/>
                <w:szCs w:val="21"/>
              </w:rPr>
              <w:t>3</w:t>
            </w:r>
            <w:r>
              <w:rPr>
                <w:rFonts w:cs="仿宋_GB2312" w:hint="eastAsia"/>
                <w:b/>
                <w:sz w:val="21"/>
                <w:szCs w:val="21"/>
              </w:rPr>
              <w:t>）</w:t>
            </w:r>
          </w:p>
        </w:tc>
        <w:tc>
          <w:tcPr>
            <w:tcW w:w="852"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死库容（万m</w:t>
            </w:r>
            <w:r>
              <w:rPr>
                <w:rFonts w:ascii="Times New Roman" w:hAnsi="Times New Roman"/>
                <w:b/>
                <w:sz w:val="21"/>
                <w:szCs w:val="21"/>
              </w:rPr>
              <w:t>3</w:t>
            </w:r>
            <w:r>
              <w:rPr>
                <w:rFonts w:cs="仿宋_GB2312" w:hint="eastAsia"/>
                <w:b/>
                <w:sz w:val="21"/>
                <w:szCs w:val="21"/>
              </w:rPr>
              <w:t>）</w:t>
            </w:r>
          </w:p>
        </w:tc>
        <w:tc>
          <w:tcPr>
            <w:tcW w:w="903"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供水库容（万m</w:t>
            </w:r>
            <w:r>
              <w:rPr>
                <w:rFonts w:ascii="Times New Roman" w:hAnsi="Times New Roman"/>
                <w:b/>
                <w:sz w:val="21"/>
                <w:szCs w:val="21"/>
              </w:rPr>
              <w:t>3</w:t>
            </w:r>
            <w:r>
              <w:rPr>
                <w:rFonts w:cs="仿宋_GB2312" w:hint="eastAsia"/>
                <w:b/>
                <w:sz w:val="21"/>
                <w:szCs w:val="21"/>
              </w:rPr>
              <w:t>）</w:t>
            </w:r>
          </w:p>
        </w:tc>
        <w:tc>
          <w:tcPr>
            <w:tcW w:w="1047"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noWrap/>
            <w:vAlign w:val="center"/>
          </w:tcPr>
          <w:p w:rsidR="00B66974" w:rsidRDefault="0093054A">
            <w:pPr>
              <w:widowControl/>
              <w:adjustRightInd/>
              <w:snapToGrid/>
              <w:spacing w:line="240" w:lineRule="auto"/>
              <w:ind w:firstLineChars="0" w:firstLine="0"/>
              <w:jc w:val="center"/>
              <w:rPr>
                <w:rFonts w:cs="仿宋_GB2312"/>
                <w:b/>
                <w:sz w:val="21"/>
                <w:szCs w:val="21"/>
              </w:rPr>
            </w:pPr>
            <w:r>
              <w:rPr>
                <w:rFonts w:cs="仿宋_GB2312" w:hint="eastAsia"/>
                <w:b/>
                <w:sz w:val="21"/>
                <w:szCs w:val="21"/>
              </w:rPr>
              <w:t>登记机构</w:t>
            </w:r>
          </w:p>
        </w:tc>
      </w:tr>
      <w:tr w:rsidR="00B66974">
        <w:trPr>
          <w:trHeight w:val="450"/>
        </w:trPr>
        <w:tc>
          <w:tcPr>
            <w:tcW w:w="11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2021</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1</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高中水库</w:t>
            </w:r>
          </w:p>
        </w:tc>
        <w:tc>
          <w:tcPr>
            <w:tcW w:w="5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中型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市中区</w:t>
            </w: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adjustRightInd/>
              <w:snapToGrid/>
              <w:spacing w:line="240" w:lineRule="auto"/>
              <w:ind w:firstLineChars="0" w:firstLine="0"/>
              <w:jc w:val="center"/>
              <w:rPr>
                <w:rFonts w:cs="仿宋_GB2312"/>
                <w:sz w:val="21"/>
                <w:szCs w:val="21"/>
              </w:rPr>
            </w:pPr>
            <w:r>
              <w:rPr>
                <w:rFonts w:ascii="Times New Roman" w:hAnsi="Times New Roman"/>
                <w:sz w:val="21"/>
                <w:szCs w:val="21"/>
              </w:rPr>
              <w:t>1623</w:t>
            </w:r>
            <w:r>
              <w:rPr>
                <w:rFonts w:cs="仿宋_GB2312" w:hint="eastAsia"/>
                <w:sz w:val="21"/>
                <w:szCs w:val="21"/>
              </w:rPr>
              <w:t>.</w:t>
            </w:r>
            <w:r>
              <w:rPr>
                <w:rFonts w:ascii="Times New Roman" w:hAnsi="Times New Roman"/>
                <w:sz w:val="21"/>
                <w:szCs w:val="21"/>
              </w:rPr>
              <w:t>56</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widowControl/>
              <w:adjustRightInd/>
              <w:snapToGrid/>
              <w:spacing w:line="240" w:lineRule="auto"/>
              <w:ind w:firstLineChars="0" w:firstLine="0"/>
              <w:jc w:val="center"/>
              <w:rPr>
                <w:rFonts w:cs="仿宋_GB2312"/>
                <w:sz w:val="21"/>
                <w:szCs w:val="21"/>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widowControl/>
              <w:adjustRightInd/>
              <w:snapToGrid/>
              <w:spacing w:line="240" w:lineRule="auto"/>
              <w:ind w:firstLineChars="0" w:firstLine="0"/>
              <w:jc w:val="center"/>
              <w:rPr>
                <w:rFonts w:cs="仿宋_GB2312"/>
                <w:sz w:val="21"/>
                <w:szCs w:val="21"/>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adjustRightInd/>
              <w:snapToGrid/>
              <w:spacing w:line="240" w:lineRule="auto"/>
              <w:ind w:firstLineChars="0" w:firstLine="0"/>
              <w:jc w:val="center"/>
              <w:rPr>
                <w:rFonts w:cs="仿宋_GB2312"/>
                <w:sz w:val="21"/>
                <w:szCs w:val="21"/>
              </w:rPr>
            </w:pPr>
            <w:r>
              <w:rPr>
                <w:rFonts w:cs="仿宋_GB2312" w:hint="eastAsia"/>
                <w:sz w:val="21"/>
                <w:szCs w:val="21"/>
              </w:rPr>
              <w:t>市级登记机构</w:t>
            </w:r>
          </w:p>
        </w:tc>
      </w:tr>
    </w:tbl>
    <w:p w:rsidR="00B66974" w:rsidRDefault="00B66974">
      <w:pPr>
        <w:ind w:firstLine="640"/>
        <w:rPr>
          <w:rFonts w:cs="仿宋_GB2312"/>
          <w:kern w:val="2"/>
          <w:szCs w:val="32"/>
        </w:rPr>
      </w:pPr>
    </w:p>
    <w:p w:rsidR="00B66974" w:rsidRDefault="0093054A">
      <w:pPr>
        <w:ind w:firstLine="640"/>
        <w:rPr>
          <w:rFonts w:cs="仿宋_GB2312"/>
          <w:kern w:val="2"/>
          <w:szCs w:val="32"/>
        </w:rPr>
      </w:pPr>
      <w:r>
        <w:rPr>
          <w:rFonts w:cs="仿宋_GB2312" w:hint="eastAsia"/>
          <w:kern w:val="2"/>
          <w:szCs w:val="32"/>
        </w:rPr>
        <w:t>从《乐山市市本级重点区域</w:t>
      </w:r>
      <w:r>
        <w:rPr>
          <w:rFonts w:ascii="Times New Roman" w:hAnsi="Times New Roman"/>
          <w:kern w:val="2"/>
          <w:szCs w:val="32"/>
        </w:rPr>
        <w:t>2021</w:t>
      </w:r>
      <w:r>
        <w:rPr>
          <w:rFonts w:cs="仿宋_GB2312" w:hint="eastAsia"/>
          <w:kern w:val="2"/>
          <w:szCs w:val="32"/>
        </w:rPr>
        <w:t>-</w:t>
      </w:r>
      <w:r>
        <w:rPr>
          <w:rFonts w:ascii="Times New Roman" w:hAnsi="Times New Roman"/>
          <w:kern w:val="2"/>
          <w:szCs w:val="32"/>
        </w:rPr>
        <w:t>2023</w:t>
      </w:r>
      <w:r>
        <w:rPr>
          <w:rFonts w:cs="仿宋_GB2312" w:hint="eastAsia"/>
          <w:kern w:val="2"/>
          <w:szCs w:val="32"/>
        </w:rPr>
        <w:t>年度自然资源统一确权登记项目实施方案》可以了解到，市自然资源局对每年度需开展的统一确权登记给出了具体明确的工作流程安排。以</w:t>
      </w:r>
      <w:r>
        <w:rPr>
          <w:rFonts w:ascii="Times New Roman" w:hAnsi="Times New Roman"/>
          <w:kern w:val="2"/>
          <w:szCs w:val="32"/>
        </w:rPr>
        <w:t>2022</w:t>
      </w:r>
      <w:r>
        <w:rPr>
          <w:rFonts w:cs="仿宋_GB2312" w:hint="eastAsia"/>
          <w:kern w:val="2"/>
          <w:szCs w:val="32"/>
        </w:rPr>
        <w:t>年为例，该年度确权登记地具体工作流程为：</w:t>
      </w:r>
      <w:r>
        <w:rPr>
          <w:rFonts w:ascii="Times New Roman" w:hAnsi="Times New Roman"/>
          <w:kern w:val="2"/>
          <w:szCs w:val="32"/>
        </w:rPr>
        <w:t>2022</w:t>
      </w:r>
      <w:r>
        <w:rPr>
          <w:rFonts w:cs="仿宋_GB2312" w:hint="eastAsia"/>
          <w:kern w:val="2"/>
          <w:szCs w:val="32"/>
        </w:rPr>
        <w:t>年</w:t>
      </w:r>
      <w:r>
        <w:rPr>
          <w:rFonts w:ascii="Times New Roman" w:hAnsi="Times New Roman"/>
          <w:kern w:val="2"/>
          <w:szCs w:val="32"/>
        </w:rPr>
        <w:t>1</w:t>
      </w:r>
      <w:r>
        <w:rPr>
          <w:rFonts w:cs="仿宋_GB2312" w:hint="eastAsia"/>
          <w:kern w:val="2"/>
          <w:szCs w:val="32"/>
        </w:rPr>
        <w:t>月编制方案、资料收集和处理；</w:t>
      </w:r>
      <w:r>
        <w:rPr>
          <w:rFonts w:ascii="Times New Roman" w:hAnsi="Times New Roman"/>
          <w:kern w:val="2"/>
          <w:szCs w:val="32"/>
        </w:rPr>
        <w:t>2022</w:t>
      </w:r>
      <w:r>
        <w:rPr>
          <w:rFonts w:cs="仿宋_GB2312" w:hint="eastAsia"/>
          <w:kern w:val="2"/>
          <w:szCs w:val="32"/>
        </w:rPr>
        <w:t>年</w:t>
      </w:r>
      <w:r>
        <w:rPr>
          <w:rFonts w:ascii="Times New Roman" w:hAnsi="Times New Roman"/>
          <w:kern w:val="2"/>
          <w:szCs w:val="32"/>
        </w:rPr>
        <w:t>2</w:t>
      </w:r>
      <w:r>
        <w:rPr>
          <w:rFonts w:cs="仿宋_GB2312" w:hint="eastAsia"/>
          <w:kern w:val="2"/>
          <w:szCs w:val="32"/>
        </w:rPr>
        <w:t>-</w:t>
      </w:r>
      <w:r>
        <w:rPr>
          <w:rFonts w:ascii="Times New Roman" w:hAnsi="Times New Roman"/>
          <w:kern w:val="2"/>
          <w:szCs w:val="32"/>
        </w:rPr>
        <w:t>3</w:t>
      </w:r>
      <w:r>
        <w:rPr>
          <w:rFonts w:cs="仿宋_GB2312" w:hint="eastAsia"/>
          <w:kern w:val="2"/>
          <w:szCs w:val="32"/>
        </w:rPr>
        <w:t>月权</w:t>
      </w:r>
      <w:r>
        <w:rPr>
          <w:rFonts w:cs="仿宋_GB2312" w:hint="eastAsia"/>
          <w:kern w:val="2"/>
          <w:szCs w:val="32"/>
        </w:rPr>
        <w:lastRenderedPageBreak/>
        <w:t>属状况及界址调查、自然状况及界址调查；</w:t>
      </w:r>
      <w:r>
        <w:rPr>
          <w:rFonts w:ascii="Times New Roman" w:hAnsi="Times New Roman"/>
          <w:kern w:val="2"/>
          <w:szCs w:val="32"/>
        </w:rPr>
        <w:t>2022</w:t>
      </w:r>
      <w:r>
        <w:rPr>
          <w:rFonts w:cs="仿宋_GB2312" w:hint="eastAsia"/>
          <w:kern w:val="2"/>
          <w:szCs w:val="32"/>
        </w:rPr>
        <w:t>年</w:t>
      </w:r>
      <w:r>
        <w:rPr>
          <w:rFonts w:ascii="Times New Roman" w:hAnsi="Times New Roman"/>
          <w:kern w:val="2"/>
          <w:szCs w:val="32"/>
        </w:rPr>
        <w:t>4</w:t>
      </w:r>
      <w:r>
        <w:rPr>
          <w:rFonts w:cs="仿宋_GB2312" w:hint="eastAsia"/>
          <w:kern w:val="2"/>
          <w:szCs w:val="32"/>
        </w:rPr>
        <w:t>月DOM影像低空航测；</w:t>
      </w:r>
      <w:r>
        <w:rPr>
          <w:rFonts w:ascii="Times New Roman" w:hAnsi="Times New Roman"/>
          <w:kern w:val="2"/>
          <w:szCs w:val="32"/>
        </w:rPr>
        <w:t>2022</w:t>
      </w:r>
      <w:r>
        <w:rPr>
          <w:rFonts w:cs="仿宋_GB2312" w:hint="eastAsia"/>
          <w:kern w:val="2"/>
          <w:szCs w:val="32"/>
        </w:rPr>
        <w:t>年</w:t>
      </w:r>
      <w:r>
        <w:rPr>
          <w:rFonts w:ascii="Times New Roman" w:hAnsi="Times New Roman"/>
          <w:kern w:val="2"/>
          <w:szCs w:val="32"/>
        </w:rPr>
        <w:t>5</w:t>
      </w:r>
      <w:r>
        <w:rPr>
          <w:rFonts w:cs="仿宋_GB2312" w:hint="eastAsia"/>
          <w:kern w:val="2"/>
          <w:szCs w:val="32"/>
        </w:rPr>
        <w:t>月自然资源地籍调查数据库建设和调查成果编制；</w:t>
      </w:r>
      <w:r>
        <w:rPr>
          <w:rFonts w:ascii="Times New Roman" w:hAnsi="Times New Roman"/>
          <w:kern w:val="2"/>
          <w:szCs w:val="32"/>
        </w:rPr>
        <w:t>2022</w:t>
      </w:r>
      <w:r>
        <w:rPr>
          <w:rFonts w:cs="仿宋_GB2312" w:hint="eastAsia"/>
          <w:kern w:val="2"/>
          <w:szCs w:val="32"/>
        </w:rPr>
        <w:t>年</w:t>
      </w:r>
      <w:r>
        <w:rPr>
          <w:rFonts w:ascii="Times New Roman" w:hAnsi="Times New Roman"/>
          <w:kern w:val="2"/>
          <w:szCs w:val="32"/>
        </w:rPr>
        <w:t>6</w:t>
      </w:r>
      <w:r>
        <w:rPr>
          <w:rFonts w:cs="仿宋_GB2312" w:hint="eastAsia"/>
          <w:kern w:val="2"/>
          <w:szCs w:val="32"/>
        </w:rPr>
        <w:t>月数据库质量检查、数据入库；</w:t>
      </w:r>
      <w:r>
        <w:rPr>
          <w:rFonts w:ascii="Times New Roman" w:hAnsi="Times New Roman"/>
          <w:kern w:val="2"/>
          <w:szCs w:val="32"/>
        </w:rPr>
        <w:t>2022</w:t>
      </w:r>
      <w:r>
        <w:rPr>
          <w:rFonts w:cs="仿宋_GB2312" w:hint="eastAsia"/>
          <w:kern w:val="2"/>
          <w:szCs w:val="32"/>
        </w:rPr>
        <w:t>年</w:t>
      </w:r>
      <w:r>
        <w:rPr>
          <w:rFonts w:ascii="Times New Roman" w:hAnsi="Times New Roman"/>
          <w:kern w:val="2"/>
          <w:szCs w:val="32"/>
        </w:rPr>
        <w:t>7</w:t>
      </w:r>
      <w:r>
        <w:rPr>
          <w:rFonts w:cs="仿宋_GB2312" w:hint="eastAsia"/>
          <w:kern w:val="2"/>
          <w:szCs w:val="32"/>
        </w:rPr>
        <w:t>-</w:t>
      </w:r>
      <w:r>
        <w:rPr>
          <w:rFonts w:ascii="Times New Roman" w:hAnsi="Times New Roman"/>
          <w:kern w:val="2"/>
          <w:szCs w:val="32"/>
        </w:rPr>
        <w:t>8</w:t>
      </w:r>
      <w:r>
        <w:rPr>
          <w:rFonts w:cs="仿宋_GB2312" w:hint="eastAsia"/>
          <w:kern w:val="2"/>
          <w:szCs w:val="32"/>
        </w:rPr>
        <w:t>月登记审核、登记公告、登簿和发证、项目验收。</w:t>
      </w:r>
    </w:p>
    <w:p w:rsidR="00B66974" w:rsidRDefault="0093054A">
      <w:pPr>
        <w:ind w:firstLine="640"/>
        <w:rPr>
          <w:rFonts w:cs="仿宋_GB2312"/>
          <w:kern w:val="2"/>
          <w:szCs w:val="32"/>
        </w:rPr>
      </w:pPr>
      <w:r>
        <w:rPr>
          <w:rFonts w:cs="仿宋_GB2312" w:hint="eastAsia"/>
          <w:kern w:val="2"/>
          <w:szCs w:val="32"/>
        </w:rPr>
        <w:t>然而结合自然资源局</w:t>
      </w:r>
      <w:r>
        <w:rPr>
          <w:rFonts w:ascii="Times New Roman" w:hAnsi="Times New Roman"/>
          <w:kern w:val="2"/>
          <w:szCs w:val="32"/>
        </w:rPr>
        <w:t>2020</w:t>
      </w:r>
      <w:r>
        <w:rPr>
          <w:rFonts w:cs="仿宋_GB2312" w:hint="eastAsia"/>
          <w:kern w:val="2"/>
          <w:szCs w:val="32"/>
        </w:rPr>
        <w:t>年的工作总结可知，</w:t>
      </w:r>
      <w:r>
        <w:rPr>
          <w:rFonts w:ascii="Times New Roman" w:hAnsi="Times New Roman"/>
          <w:kern w:val="2"/>
          <w:szCs w:val="32"/>
        </w:rPr>
        <w:t>2020</w:t>
      </w:r>
      <w:r>
        <w:rPr>
          <w:rFonts w:cs="仿宋_GB2312" w:hint="eastAsia"/>
          <w:kern w:val="2"/>
          <w:szCs w:val="32"/>
        </w:rPr>
        <w:t>年并未按计划开展相应的自然资源确权统一登记工作，因而</w:t>
      </w:r>
      <w:r>
        <w:rPr>
          <w:rFonts w:ascii="Times New Roman" w:hAnsi="Times New Roman"/>
          <w:kern w:val="2"/>
          <w:szCs w:val="32"/>
        </w:rPr>
        <w:t>2021</w:t>
      </w:r>
      <w:r>
        <w:rPr>
          <w:rFonts w:cs="仿宋_GB2312" w:hint="eastAsia"/>
          <w:kern w:val="2"/>
          <w:szCs w:val="32"/>
        </w:rPr>
        <w:t>年应根据实际情况适时调整计划。综合评估，该指标可得</w:t>
      </w:r>
      <w:r>
        <w:rPr>
          <w:rFonts w:ascii="Times New Roman" w:hAnsi="Times New Roman"/>
          <w:kern w:val="2"/>
          <w:szCs w:val="32"/>
        </w:rPr>
        <w:t>6</w:t>
      </w:r>
      <w:r>
        <w:rPr>
          <w:rFonts w:cs="仿宋_GB2312" w:hint="eastAsia"/>
          <w:kern w:val="2"/>
          <w:szCs w:val="32"/>
        </w:rPr>
        <w:t>分。</w:t>
      </w:r>
    </w:p>
    <w:p w:rsidR="00B66974" w:rsidRDefault="0093054A">
      <w:pPr>
        <w:pStyle w:val="3"/>
        <w:ind w:firstLine="640"/>
        <w:rPr>
          <w:rFonts w:cs="仿宋_GB2312"/>
        </w:rPr>
      </w:pPr>
      <w:bookmarkStart w:id="83" w:name="_Toc22180"/>
      <w:r>
        <w:rPr>
          <w:rFonts w:ascii="Times New Roman" w:hAnsi="Times New Roman"/>
        </w:rPr>
        <w:t>3</w:t>
      </w:r>
      <w:r>
        <w:rPr>
          <w:rFonts w:cs="仿宋_GB2312" w:hint="eastAsia"/>
        </w:rPr>
        <w:t>.过程控制有效性</w:t>
      </w:r>
      <w:bookmarkEnd w:id="83"/>
    </w:p>
    <w:p w:rsidR="00B66974" w:rsidRDefault="0093054A">
      <w:pPr>
        <w:ind w:firstLine="640"/>
        <w:rPr>
          <w:rFonts w:cs="仿宋_GB2312"/>
          <w:kern w:val="2"/>
          <w:szCs w:val="32"/>
        </w:rPr>
      </w:pPr>
      <w:r>
        <w:rPr>
          <w:rFonts w:cs="仿宋_GB2312" w:hint="eastAsia"/>
          <w:kern w:val="2"/>
          <w:szCs w:val="32"/>
        </w:rPr>
        <w:t>本项目为新增项目，市自然资源局按照乐山市专项资金管理办法，在项目前期提交了《关于拨付财政专项资金的请示》及《资金方案申请书》经各级、各部门领导的审批、批示，且制定了项目可行性报告和项目绩效目标申报表，项目立项程序均已履行切规范。</w:t>
      </w:r>
    </w:p>
    <w:p w:rsidR="00B66974" w:rsidRDefault="0093054A">
      <w:pPr>
        <w:ind w:firstLine="640"/>
        <w:rPr>
          <w:rFonts w:cs="仿宋_GB2312"/>
          <w:kern w:val="2"/>
          <w:szCs w:val="32"/>
        </w:rPr>
      </w:pPr>
      <w:r>
        <w:rPr>
          <w:rFonts w:cs="仿宋_GB2312" w:hint="eastAsia"/>
          <w:kern w:val="2"/>
          <w:szCs w:val="32"/>
        </w:rPr>
        <w:t>同时，自然资源局内设科室调查确权</w:t>
      </w:r>
      <w:proofErr w:type="gramStart"/>
      <w:r>
        <w:rPr>
          <w:rFonts w:cs="仿宋_GB2312" w:hint="eastAsia"/>
          <w:kern w:val="2"/>
          <w:szCs w:val="32"/>
        </w:rPr>
        <w:t>科机构</w:t>
      </w:r>
      <w:proofErr w:type="gramEnd"/>
      <w:r>
        <w:rPr>
          <w:rFonts w:cs="仿宋_GB2312" w:hint="eastAsia"/>
          <w:kern w:val="2"/>
          <w:szCs w:val="32"/>
        </w:rPr>
        <w:t>健全，职责分工明确，其人员条件与本项目专业对口，从而可有效保障项目实施。</w:t>
      </w:r>
    </w:p>
    <w:p w:rsidR="00B66974" w:rsidRDefault="0093054A">
      <w:pPr>
        <w:ind w:firstLine="640"/>
        <w:rPr>
          <w:rFonts w:cs="仿宋_GB2312"/>
          <w:kern w:val="2"/>
          <w:szCs w:val="32"/>
        </w:rPr>
      </w:pPr>
      <w:r>
        <w:rPr>
          <w:rFonts w:cs="仿宋_GB2312" w:hint="eastAsia"/>
          <w:kern w:val="2"/>
          <w:szCs w:val="32"/>
        </w:rPr>
        <w:t>本项目主要依据自然资源部</w:t>
      </w:r>
      <w:r>
        <w:rPr>
          <w:rFonts w:ascii="Times New Roman" w:hAnsi="Times New Roman"/>
          <w:kern w:val="2"/>
          <w:szCs w:val="32"/>
        </w:rPr>
        <w:t>2020</w:t>
      </w:r>
      <w:r>
        <w:rPr>
          <w:rFonts w:cs="仿宋_GB2312" w:hint="eastAsia"/>
          <w:kern w:val="2"/>
          <w:szCs w:val="32"/>
        </w:rPr>
        <w:t>年</w:t>
      </w:r>
      <w:r>
        <w:rPr>
          <w:rFonts w:ascii="Times New Roman" w:hAnsi="Times New Roman"/>
          <w:kern w:val="2"/>
          <w:szCs w:val="32"/>
        </w:rPr>
        <w:t>2</w:t>
      </w:r>
      <w:r>
        <w:rPr>
          <w:rFonts w:cs="仿宋_GB2312" w:hint="eastAsia"/>
          <w:kern w:val="2"/>
          <w:szCs w:val="32"/>
        </w:rPr>
        <w:t>月发布的《自然资源确权登记操作指南（试行）》为行业标准开展相关自然资源统一确权登记工作，但是在《预算方案》保障项目实施的制度及措施中并未对本项目制定有针对性地管理办法或管控制度。</w:t>
      </w:r>
    </w:p>
    <w:p w:rsidR="00B66974" w:rsidRDefault="0093054A">
      <w:pPr>
        <w:ind w:firstLine="640"/>
        <w:rPr>
          <w:rFonts w:cs="仿宋_GB2312"/>
          <w:kern w:val="2"/>
          <w:szCs w:val="32"/>
        </w:rPr>
      </w:pPr>
      <w:r>
        <w:rPr>
          <w:rFonts w:cs="仿宋_GB2312" w:hint="eastAsia"/>
          <w:kern w:val="2"/>
          <w:szCs w:val="32"/>
        </w:rPr>
        <w:t>综合评估，在过程控制有效性方面，本项目前期项目申</w:t>
      </w:r>
      <w:r>
        <w:rPr>
          <w:rFonts w:cs="仿宋_GB2312" w:hint="eastAsia"/>
          <w:kern w:val="2"/>
          <w:szCs w:val="32"/>
        </w:rPr>
        <w:lastRenderedPageBreak/>
        <w:t>请、审批、调整及项目资金申请、审批、拨付等方面较为规范，同时以国家出台的确权登记操作指南作为标准方法指导，但是为保障项目顺利实施，还应当制定相应的项目执行过程中的管控措施和机制等，且可行性报告较为简单宽泛，没有针对项目展开具体分析，故经评估，该指标可得</w:t>
      </w:r>
      <w:r>
        <w:rPr>
          <w:rFonts w:ascii="Times New Roman" w:hAnsi="Times New Roman"/>
          <w:kern w:val="2"/>
          <w:szCs w:val="32"/>
        </w:rPr>
        <w:t>5</w:t>
      </w:r>
      <w:r>
        <w:rPr>
          <w:rFonts w:cs="仿宋_GB2312" w:hint="eastAsia"/>
          <w:kern w:val="2"/>
          <w:szCs w:val="32"/>
        </w:rPr>
        <w:t>分。</w:t>
      </w:r>
    </w:p>
    <w:p w:rsidR="00B66974" w:rsidRDefault="0093054A">
      <w:pPr>
        <w:pStyle w:val="2"/>
        <w:ind w:firstLine="643"/>
      </w:pPr>
      <w:bookmarkStart w:id="84" w:name="_Toc32567"/>
      <w:r>
        <w:rPr>
          <w:rFonts w:hint="eastAsia"/>
        </w:rPr>
        <w:t>（四）预期绩效的可持续性</w:t>
      </w:r>
      <w:bookmarkEnd w:id="84"/>
    </w:p>
    <w:p w:rsidR="00B66974" w:rsidRDefault="0093054A">
      <w:pPr>
        <w:ind w:firstLine="640"/>
        <w:rPr>
          <w:rFonts w:cs="仿宋_GB2312"/>
          <w:kern w:val="2"/>
          <w:szCs w:val="32"/>
        </w:rPr>
      </w:pPr>
      <w:r>
        <w:rPr>
          <w:rFonts w:cs="仿宋_GB2312" w:hint="eastAsia"/>
          <w:kern w:val="2"/>
          <w:szCs w:val="32"/>
        </w:rPr>
        <w:t>由于自然资源统一确权登记是党和国家从国家战略角度提出的关乎国计民生的一项全国性的调查工作，其涉及的受益面广，涉及的资金及投入人员范围也较大，故评估组从筹资合</w:t>
      </w:r>
      <w:proofErr w:type="gramStart"/>
      <w:r>
        <w:rPr>
          <w:rFonts w:cs="仿宋_GB2312" w:hint="eastAsia"/>
          <w:kern w:val="2"/>
          <w:szCs w:val="32"/>
        </w:rPr>
        <w:t>规</w:t>
      </w:r>
      <w:proofErr w:type="gramEnd"/>
      <w:r>
        <w:rPr>
          <w:rFonts w:cs="仿宋_GB2312" w:hint="eastAsia"/>
          <w:kern w:val="2"/>
          <w:szCs w:val="32"/>
        </w:rPr>
        <w:t>性、财政投入能力、筹资风险可控性三方面考察预期绩效的可持续性。</w:t>
      </w:r>
    </w:p>
    <w:p w:rsidR="00B66974" w:rsidRDefault="0093054A">
      <w:pPr>
        <w:pStyle w:val="3"/>
        <w:ind w:firstLine="640"/>
        <w:rPr>
          <w:rFonts w:cs="仿宋_GB2312"/>
        </w:rPr>
      </w:pPr>
      <w:bookmarkStart w:id="85" w:name="_Toc8106"/>
      <w:r>
        <w:rPr>
          <w:rFonts w:ascii="Times New Roman" w:hAnsi="Times New Roman"/>
        </w:rPr>
        <w:t>1</w:t>
      </w:r>
      <w:r>
        <w:rPr>
          <w:rFonts w:cs="仿宋_GB2312" w:hint="eastAsia"/>
        </w:rPr>
        <w:t>.筹资合</w:t>
      </w:r>
      <w:proofErr w:type="gramStart"/>
      <w:r>
        <w:rPr>
          <w:rFonts w:cs="仿宋_GB2312" w:hint="eastAsia"/>
        </w:rPr>
        <w:t>规</w:t>
      </w:r>
      <w:proofErr w:type="gramEnd"/>
      <w:r>
        <w:rPr>
          <w:rFonts w:cs="仿宋_GB2312" w:hint="eastAsia"/>
        </w:rPr>
        <w:t>性</w:t>
      </w:r>
      <w:bookmarkEnd w:id="85"/>
    </w:p>
    <w:p w:rsidR="00B66974" w:rsidRDefault="0093054A">
      <w:pPr>
        <w:ind w:firstLine="640"/>
        <w:rPr>
          <w:rFonts w:cs="仿宋_GB2312"/>
          <w:kern w:val="2"/>
          <w:szCs w:val="32"/>
        </w:rPr>
      </w:pPr>
      <w:r>
        <w:rPr>
          <w:rFonts w:cs="仿宋_GB2312" w:hint="eastAsia"/>
          <w:kern w:val="2"/>
          <w:szCs w:val="32"/>
        </w:rPr>
        <w:t>本项目资金全部为乐山市级财政资金，资金来源渠道符合相关规定，未有县（市、区）配套或企业赞助资金，项目启动需报市政府同意后实施，资金由市财政保障。</w:t>
      </w:r>
    </w:p>
    <w:p w:rsidR="00B66974" w:rsidRDefault="0093054A">
      <w:pPr>
        <w:ind w:firstLine="640"/>
        <w:rPr>
          <w:rFonts w:cs="仿宋_GB2312"/>
          <w:kern w:val="2"/>
          <w:szCs w:val="32"/>
        </w:rPr>
      </w:pPr>
      <w:r>
        <w:rPr>
          <w:rFonts w:cs="仿宋_GB2312" w:hint="eastAsia"/>
          <w:kern w:val="2"/>
          <w:szCs w:val="32"/>
        </w:rPr>
        <w:t>《四川省自然资源领域省与市县财政事权和支出责任划分改革实施方案》（</w:t>
      </w:r>
      <w:proofErr w:type="gramStart"/>
      <w:r>
        <w:rPr>
          <w:rFonts w:cs="仿宋_GB2312" w:hint="eastAsia"/>
          <w:kern w:val="2"/>
          <w:szCs w:val="32"/>
        </w:rPr>
        <w:t>川自然资函</w:t>
      </w:r>
      <w:proofErr w:type="gramEnd"/>
      <w:r>
        <w:rPr>
          <w:rFonts w:cs="仿宋_GB2312" w:hint="eastAsia"/>
          <w:kern w:val="2"/>
          <w:szCs w:val="32"/>
        </w:rPr>
        <w:t>〔</w:t>
      </w:r>
      <w:r>
        <w:rPr>
          <w:rFonts w:ascii="Times New Roman" w:hAnsi="Times New Roman"/>
          <w:kern w:val="2"/>
          <w:szCs w:val="32"/>
        </w:rPr>
        <w:t>2021</w:t>
      </w:r>
      <w:r>
        <w:rPr>
          <w:rFonts w:cs="仿宋_GB2312" w:hint="eastAsia"/>
          <w:kern w:val="2"/>
          <w:szCs w:val="32"/>
        </w:rPr>
        <w:t>〕</w:t>
      </w:r>
      <w:r>
        <w:rPr>
          <w:rFonts w:ascii="Times New Roman" w:hAnsi="Times New Roman"/>
          <w:kern w:val="2"/>
          <w:szCs w:val="32"/>
        </w:rPr>
        <w:t>417</w:t>
      </w:r>
      <w:r>
        <w:rPr>
          <w:rFonts w:cs="仿宋_GB2312" w:hint="eastAsia"/>
          <w:kern w:val="2"/>
          <w:szCs w:val="32"/>
        </w:rPr>
        <w:t>号）对于自然资源确权登记的自然资源产权管理</w:t>
      </w:r>
      <w:proofErr w:type="gramStart"/>
      <w:r>
        <w:rPr>
          <w:rFonts w:cs="仿宋_GB2312" w:hint="eastAsia"/>
          <w:kern w:val="2"/>
          <w:szCs w:val="32"/>
        </w:rPr>
        <w:t>作出</w:t>
      </w:r>
      <w:proofErr w:type="gramEnd"/>
      <w:r>
        <w:rPr>
          <w:rFonts w:cs="仿宋_GB2312" w:hint="eastAsia"/>
          <w:kern w:val="2"/>
          <w:szCs w:val="32"/>
        </w:rPr>
        <w:t>明确要求，“将省政府委托市县政府代理行使所有权的全民所有自然资源确权登记和权籍调查，市县政府部门负责的不动产登记、权属调查以及权属争议调查处理等事项，确认为市县级财政事权，由市县承担支出责任。”同时在配套措施中指出，“各市（州）政府要参照本方案要求，结合实际，合理划分自然</w:t>
      </w:r>
      <w:r>
        <w:rPr>
          <w:rFonts w:cs="仿宋_GB2312" w:hint="eastAsia"/>
          <w:kern w:val="2"/>
          <w:szCs w:val="32"/>
        </w:rPr>
        <w:lastRenderedPageBreak/>
        <w:t>资源领域市与县财政事权和支出责任，要将适宜由市（州）承担的自然资源领域基本公共服务支出责任上移，避免基层政府承担过多支出责任。”因此乐山市市政府要合理安排预算，确保职责履行到位，要按照全面实施预算绩效管理的要求，着力优化支出结构，提高自然资源领域财政资源配置效率和使用效益，促进自然资源的保护和合理利用。</w:t>
      </w:r>
    </w:p>
    <w:p w:rsidR="00B66974" w:rsidRDefault="0093054A">
      <w:pPr>
        <w:ind w:firstLine="640"/>
        <w:rPr>
          <w:rFonts w:cs="仿宋_GB2312"/>
          <w:kern w:val="2"/>
          <w:szCs w:val="32"/>
        </w:rPr>
      </w:pPr>
      <w:r>
        <w:rPr>
          <w:rFonts w:cs="仿宋_GB2312" w:hint="eastAsia"/>
          <w:kern w:val="2"/>
          <w:szCs w:val="32"/>
        </w:rPr>
        <w:t>综上，本项目资金来源合法合</w:t>
      </w:r>
      <w:proofErr w:type="gramStart"/>
      <w:r>
        <w:rPr>
          <w:rFonts w:cs="仿宋_GB2312" w:hint="eastAsia"/>
          <w:kern w:val="2"/>
          <w:szCs w:val="32"/>
        </w:rPr>
        <w:t>规</w:t>
      </w:r>
      <w:proofErr w:type="gramEnd"/>
      <w:r>
        <w:rPr>
          <w:rFonts w:cs="仿宋_GB2312" w:hint="eastAsia"/>
          <w:kern w:val="2"/>
          <w:szCs w:val="32"/>
        </w:rPr>
        <w:t>，同时资金筹措体现权责对等，财权和事权相匹配，该指标得</w:t>
      </w:r>
      <w:r>
        <w:rPr>
          <w:rFonts w:ascii="Times New Roman" w:hAnsi="Times New Roman"/>
          <w:kern w:val="2"/>
          <w:szCs w:val="32"/>
        </w:rPr>
        <w:t>10</w:t>
      </w:r>
      <w:r>
        <w:rPr>
          <w:rFonts w:cs="仿宋_GB2312" w:hint="eastAsia"/>
          <w:kern w:val="2"/>
          <w:szCs w:val="32"/>
        </w:rPr>
        <w:t>分。</w:t>
      </w:r>
    </w:p>
    <w:p w:rsidR="00B66974" w:rsidRDefault="0093054A">
      <w:pPr>
        <w:pStyle w:val="3"/>
        <w:ind w:firstLine="640"/>
        <w:rPr>
          <w:rFonts w:cs="仿宋_GB2312"/>
        </w:rPr>
      </w:pPr>
      <w:bookmarkStart w:id="86" w:name="_Toc31549"/>
      <w:r>
        <w:rPr>
          <w:rFonts w:ascii="Times New Roman" w:hAnsi="Times New Roman"/>
        </w:rPr>
        <w:t>2</w:t>
      </w:r>
      <w:r>
        <w:rPr>
          <w:rFonts w:cs="仿宋_GB2312" w:hint="eastAsia"/>
        </w:rPr>
        <w:t>.财政投入能力</w:t>
      </w:r>
      <w:bookmarkEnd w:id="86"/>
    </w:p>
    <w:p w:rsidR="00B66974" w:rsidRDefault="0093054A">
      <w:pPr>
        <w:ind w:firstLine="640"/>
        <w:rPr>
          <w:rFonts w:cs="仿宋_GB2312"/>
          <w:kern w:val="2"/>
          <w:szCs w:val="32"/>
        </w:rPr>
      </w:pPr>
      <w:r>
        <w:rPr>
          <w:rFonts w:ascii="Times New Roman" w:hAnsi="Times New Roman"/>
          <w:kern w:val="2"/>
          <w:szCs w:val="32"/>
        </w:rPr>
        <w:t>1</w:t>
      </w:r>
      <w:r>
        <w:rPr>
          <w:rFonts w:cs="仿宋_GB2312" w:hint="eastAsia"/>
          <w:kern w:val="2"/>
          <w:szCs w:val="32"/>
        </w:rPr>
        <w:t>）通过研读《关于乐山市自然资源局</w:t>
      </w:r>
      <w:r>
        <w:rPr>
          <w:rFonts w:ascii="Times New Roman" w:hAnsi="Times New Roman"/>
          <w:kern w:val="2"/>
          <w:szCs w:val="32"/>
        </w:rPr>
        <w:t>2021</w:t>
      </w:r>
      <w:r>
        <w:rPr>
          <w:rFonts w:cs="仿宋_GB2312" w:hint="eastAsia"/>
          <w:kern w:val="2"/>
          <w:szCs w:val="32"/>
        </w:rPr>
        <w:t>年部门预算编制的说明》，评估认为市、区财政资金配套方式和承受能力科学合理；</w:t>
      </w:r>
      <w:r>
        <w:rPr>
          <w:rFonts w:ascii="Times New Roman" w:hAnsi="Times New Roman"/>
          <w:kern w:val="2"/>
          <w:szCs w:val="32"/>
        </w:rPr>
        <w:t>2</w:t>
      </w:r>
      <w:r>
        <w:rPr>
          <w:rFonts w:cs="仿宋_GB2312" w:hint="eastAsia"/>
          <w:kern w:val="2"/>
          <w:szCs w:val="32"/>
        </w:rPr>
        <w:t>）通过考察市自然资源局近三年工作开展情况，可以认为各级财政部门和其他部门无类似项目资金重复投入；</w:t>
      </w:r>
      <w:r>
        <w:rPr>
          <w:rFonts w:ascii="Times New Roman" w:hAnsi="Times New Roman"/>
          <w:kern w:val="2"/>
          <w:szCs w:val="32"/>
        </w:rPr>
        <w:t>3</w:t>
      </w:r>
      <w:r>
        <w:rPr>
          <w:rFonts w:cs="仿宋_GB2312" w:hint="eastAsia"/>
          <w:kern w:val="2"/>
          <w:szCs w:val="32"/>
        </w:rPr>
        <w:t>）同时考察市自然资源局提交的关于本项目的《财政专项资金项目申请书》及《关于拨付财政专项资金的请示》等文件，评估认为市自然资源局对财政资金支持方式是否科学合理提供了论证。综合评估，该指标可得</w:t>
      </w:r>
      <w:r>
        <w:rPr>
          <w:rFonts w:ascii="Times New Roman" w:hAnsi="Times New Roman"/>
          <w:kern w:val="2"/>
          <w:szCs w:val="32"/>
        </w:rPr>
        <w:t>5</w:t>
      </w:r>
      <w:r>
        <w:rPr>
          <w:rFonts w:cs="仿宋_GB2312" w:hint="eastAsia"/>
          <w:kern w:val="2"/>
          <w:szCs w:val="32"/>
        </w:rPr>
        <w:t>分。</w:t>
      </w:r>
    </w:p>
    <w:p w:rsidR="00B66974" w:rsidRDefault="0093054A">
      <w:pPr>
        <w:pStyle w:val="3"/>
        <w:ind w:firstLine="640"/>
        <w:rPr>
          <w:rFonts w:cs="仿宋_GB2312"/>
        </w:rPr>
      </w:pPr>
      <w:bookmarkStart w:id="87" w:name="_Toc20338"/>
      <w:r>
        <w:rPr>
          <w:rFonts w:ascii="Times New Roman" w:hAnsi="Times New Roman"/>
        </w:rPr>
        <w:t>3</w:t>
      </w:r>
      <w:r>
        <w:rPr>
          <w:rFonts w:cs="仿宋_GB2312" w:hint="eastAsia"/>
        </w:rPr>
        <w:t>.筹资风险可控性</w:t>
      </w:r>
      <w:bookmarkEnd w:id="87"/>
    </w:p>
    <w:p w:rsidR="00B66974" w:rsidRDefault="0093054A">
      <w:pPr>
        <w:ind w:firstLine="640"/>
        <w:rPr>
          <w:rFonts w:cs="仿宋_GB2312"/>
          <w:kern w:val="2"/>
          <w:szCs w:val="32"/>
        </w:rPr>
      </w:pPr>
      <w:r>
        <w:rPr>
          <w:rFonts w:cs="仿宋_GB2312" w:hint="eastAsia"/>
          <w:kern w:val="2"/>
          <w:szCs w:val="32"/>
        </w:rPr>
        <w:t>市自然资源局在《预算方案》中并未针对自然资源统一确权登记项目的资金筹措风险进行论述，同时没有提供相应的组织保障措施，但是考虑到本项目资金全部来源于市财政，通过查阅《乐山市乐山市国土资源局财务管理制度》（以下简称《财务管理制度》）针对财政资金收支相关的制度规</w:t>
      </w:r>
      <w:r>
        <w:rPr>
          <w:rFonts w:cs="仿宋_GB2312" w:hint="eastAsia"/>
          <w:kern w:val="2"/>
          <w:szCs w:val="32"/>
        </w:rPr>
        <w:lastRenderedPageBreak/>
        <w:t>范，评估认为市自然资源局在对规范内部经济行为，提高资金使用效益，防范财务风险以及依法组织收入，节约费用支出等方面风险意识较强，</w:t>
      </w:r>
      <w:proofErr w:type="gramStart"/>
      <w:r>
        <w:rPr>
          <w:rFonts w:cs="仿宋_GB2312" w:hint="eastAsia"/>
          <w:kern w:val="2"/>
          <w:szCs w:val="32"/>
        </w:rPr>
        <w:t>且针对</w:t>
      </w:r>
      <w:proofErr w:type="gramEnd"/>
      <w:r>
        <w:rPr>
          <w:rFonts w:cs="仿宋_GB2312" w:hint="eastAsia"/>
          <w:kern w:val="2"/>
          <w:szCs w:val="32"/>
        </w:rPr>
        <w:t>预期风险有设定应对措施，如规定各预算单位要落实绩效管理，建立绩效评价制度，且明确责任主体，</w:t>
      </w:r>
      <w:proofErr w:type="gramStart"/>
      <w:r>
        <w:rPr>
          <w:rFonts w:cs="仿宋_GB2312" w:hint="eastAsia"/>
          <w:kern w:val="2"/>
          <w:szCs w:val="32"/>
        </w:rPr>
        <w:t>要预算</w:t>
      </w:r>
      <w:proofErr w:type="gramEnd"/>
      <w:r>
        <w:rPr>
          <w:rFonts w:cs="仿宋_GB2312" w:hint="eastAsia"/>
          <w:kern w:val="2"/>
          <w:szCs w:val="32"/>
        </w:rPr>
        <w:t>业务管理工作机构应将绩效评价结果充分应用到以后年度预算编制工作中，因此应对措施可行、有效。综合评估，认为筹资风险可控性指标可得</w:t>
      </w:r>
      <w:r>
        <w:rPr>
          <w:rFonts w:ascii="Times New Roman" w:hAnsi="Times New Roman"/>
          <w:kern w:val="2"/>
          <w:szCs w:val="32"/>
        </w:rPr>
        <w:t>5</w:t>
      </w:r>
      <w:r>
        <w:rPr>
          <w:rFonts w:cs="仿宋_GB2312" w:hint="eastAsia"/>
          <w:kern w:val="2"/>
          <w:szCs w:val="32"/>
        </w:rPr>
        <w:t>分。</w:t>
      </w:r>
    </w:p>
    <w:p w:rsidR="00B66974" w:rsidRDefault="0093054A">
      <w:pPr>
        <w:pStyle w:val="2"/>
        <w:ind w:firstLine="643"/>
      </w:pPr>
      <w:bookmarkStart w:id="88" w:name="_Toc1275"/>
      <w:r>
        <w:rPr>
          <w:rFonts w:hint="eastAsia"/>
        </w:rPr>
        <w:t>（五）预算资金的匹配性</w:t>
      </w:r>
      <w:bookmarkEnd w:id="88"/>
    </w:p>
    <w:p w:rsidR="00B66974" w:rsidRDefault="0093054A">
      <w:pPr>
        <w:ind w:firstLine="640"/>
        <w:rPr>
          <w:rFonts w:cs="仿宋_GB2312"/>
          <w:kern w:val="2"/>
          <w:szCs w:val="32"/>
        </w:rPr>
      </w:pPr>
      <w:r>
        <w:rPr>
          <w:rFonts w:cs="仿宋_GB2312" w:hint="eastAsia"/>
          <w:kern w:val="2"/>
          <w:szCs w:val="32"/>
        </w:rPr>
        <w:t>预算资金是否科学合理匹配项目支出是事前绩效评估的重中之重，其目的是提高财政资金使用效益，完善公共财政体系，优化乐山市财政资源配置，评估组将从投入合理性和成本控制有效性两个方面对预算资金的匹配性进行考察。</w:t>
      </w:r>
    </w:p>
    <w:p w:rsidR="00B66974" w:rsidRDefault="0093054A">
      <w:pPr>
        <w:pStyle w:val="3"/>
        <w:ind w:firstLine="640"/>
        <w:rPr>
          <w:rFonts w:cs="仿宋_GB2312"/>
        </w:rPr>
      </w:pPr>
      <w:bookmarkStart w:id="89" w:name="_Toc22806"/>
      <w:r>
        <w:rPr>
          <w:rFonts w:ascii="Times New Roman" w:hAnsi="Times New Roman"/>
        </w:rPr>
        <w:t>1</w:t>
      </w:r>
      <w:r>
        <w:rPr>
          <w:rFonts w:cs="仿宋_GB2312" w:hint="eastAsia"/>
        </w:rPr>
        <w:t>.投入合理性</w:t>
      </w:r>
      <w:bookmarkEnd w:id="89"/>
    </w:p>
    <w:p w:rsidR="00B66974" w:rsidRDefault="0093054A">
      <w:pPr>
        <w:ind w:firstLine="640"/>
        <w:rPr>
          <w:rFonts w:cs="仿宋_GB2312"/>
          <w:kern w:val="2"/>
          <w:szCs w:val="32"/>
        </w:rPr>
      </w:pPr>
      <w:r>
        <w:rPr>
          <w:rFonts w:cs="仿宋_GB2312" w:hint="eastAsia"/>
          <w:kern w:val="2"/>
          <w:szCs w:val="32"/>
        </w:rPr>
        <w:t>通过仔细查阅市自然资源局提供的部分项目经费测算明细表可知，本项目测算依据过于笼统，同时人员成本过高，部分项目编制预算内容有重复，如同类型自然资源的项目实施方案、技术标准应当编制一个标准方案，继而推广应用到其他项目中。</w:t>
      </w:r>
    </w:p>
    <w:p w:rsidR="00B66974" w:rsidRDefault="0093054A">
      <w:pPr>
        <w:ind w:firstLine="640"/>
        <w:rPr>
          <w:rFonts w:cs="仿宋_GB2312"/>
          <w:kern w:val="2"/>
          <w:szCs w:val="32"/>
        </w:rPr>
      </w:pPr>
      <w:r>
        <w:rPr>
          <w:rFonts w:cs="仿宋_GB2312" w:hint="eastAsia"/>
          <w:kern w:val="2"/>
          <w:szCs w:val="32"/>
        </w:rPr>
        <w:t xml:space="preserve">鉴于目前自然资源统一确权登记工作处于试点阶段，尚无颁布在行的收费标准可参考。评估组通过查阅中华人民共和国财政部 国家测绘局《测绘生产成本费用定额》、中华人民共和国自然资源部《中华人民共和国土地管理行业标准TD/T </w:t>
      </w:r>
      <w:r>
        <w:rPr>
          <w:rFonts w:ascii="Times New Roman" w:hAnsi="Times New Roman"/>
          <w:kern w:val="2"/>
          <w:szCs w:val="32"/>
        </w:rPr>
        <w:t>1056</w:t>
      </w:r>
      <w:r>
        <w:rPr>
          <w:rFonts w:cs="仿宋_GB2312" w:hint="eastAsia"/>
          <w:kern w:val="2"/>
          <w:szCs w:val="32"/>
        </w:rPr>
        <w:t>-</w:t>
      </w:r>
      <w:r>
        <w:rPr>
          <w:rFonts w:ascii="Times New Roman" w:hAnsi="Times New Roman"/>
          <w:kern w:val="2"/>
          <w:szCs w:val="32"/>
        </w:rPr>
        <w:t>2019</w:t>
      </w:r>
      <w:r>
        <w:rPr>
          <w:rFonts w:cs="仿宋_GB2312" w:hint="eastAsia"/>
          <w:kern w:val="2"/>
          <w:szCs w:val="32"/>
        </w:rPr>
        <w:t>》“县级国土调查生产成本定额”、《四川</w:t>
      </w:r>
      <w:r>
        <w:rPr>
          <w:rFonts w:cs="仿宋_GB2312" w:hint="eastAsia"/>
          <w:kern w:val="2"/>
          <w:szCs w:val="32"/>
        </w:rPr>
        <w:lastRenderedPageBreak/>
        <w:t>省自然资源厅关于扎实推进房地一体的宅基地、集体建设用地等农村不动产确权登记工作的通知》、已开展确权登记招标价、乐山市第三次土地调查项目成本定额等相关资料，在原有的项目成本测算基础上，对工作内容的成本进行重新测算，以进一步细化量化工作内容预算，增强成本测算合理性及提高资金使用效益。同时评估组还增添翔实的测算依据，使得成本测算更具有可信性和经济性。评估组根据对</w:t>
      </w:r>
      <w:r>
        <w:rPr>
          <w:rFonts w:ascii="Times New Roman" w:hAnsi="Times New Roman"/>
          <w:kern w:val="2"/>
          <w:szCs w:val="32"/>
        </w:rPr>
        <w:t>2021</w:t>
      </w:r>
      <w:r>
        <w:rPr>
          <w:rFonts w:cs="仿宋_GB2312" w:hint="eastAsia"/>
          <w:kern w:val="2"/>
          <w:szCs w:val="32"/>
        </w:rPr>
        <w:t>-</w:t>
      </w:r>
      <w:r>
        <w:rPr>
          <w:rFonts w:ascii="Times New Roman" w:hAnsi="Times New Roman"/>
          <w:kern w:val="2"/>
          <w:szCs w:val="32"/>
        </w:rPr>
        <w:t>2023</w:t>
      </w:r>
      <w:r>
        <w:rPr>
          <w:rFonts w:cs="仿宋_GB2312" w:hint="eastAsia"/>
          <w:kern w:val="2"/>
          <w:szCs w:val="32"/>
        </w:rPr>
        <w:t>年计划实施的</w:t>
      </w:r>
      <w:r>
        <w:rPr>
          <w:rFonts w:ascii="Times New Roman" w:hAnsi="Times New Roman"/>
          <w:kern w:val="2"/>
          <w:szCs w:val="32"/>
        </w:rPr>
        <w:t>15</w:t>
      </w:r>
      <w:r>
        <w:rPr>
          <w:rFonts w:cs="仿宋_GB2312" w:hint="eastAsia"/>
          <w:kern w:val="2"/>
          <w:szCs w:val="32"/>
        </w:rPr>
        <w:t>个项目进行重新测算，删除重复资金投入</w:t>
      </w:r>
      <w:proofErr w:type="gramStart"/>
      <w:r>
        <w:rPr>
          <w:rFonts w:cs="仿宋_GB2312" w:hint="eastAsia"/>
          <w:kern w:val="2"/>
          <w:szCs w:val="32"/>
        </w:rPr>
        <w:t>且降低</w:t>
      </w:r>
      <w:proofErr w:type="gramEnd"/>
      <w:r>
        <w:rPr>
          <w:rFonts w:cs="仿宋_GB2312" w:hint="eastAsia"/>
          <w:kern w:val="2"/>
          <w:szCs w:val="32"/>
        </w:rPr>
        <w:t>人员成本，共核减资金</w:t>
      </w:r>
      <w:r>
        <w:rPr>
          <w:rFonts w:ascii="Times New Roman" w:hAnsi="Times New Roman"/>
          <w:kern w:val="2"/>
          <w:szCs w:val="32"/>
        </w:rPr>
        <w:t>363</w:t>
      </w:r>
      <w:r>
        <w:rPr>
          <w:rFonts w:cs="仿宋_GB2312" w:hint="eastAsia"/>
          <w:kern w:val="2"/>
          <w:szCs w:val="32"/>
        </w:rPr>
        <w:t>.</w:t>
      </w:r>
      <w:r>
        <w:rPr>
          <w:rFonts w:ascii="Times New Roman" w:hAnsi="Times New Roman"/>
          <w:kern w:val="2"/>
          <w:szCs w:val="32"/>
        </w:rPr>
        <w:t>28</w:t>
      </w:r>
      <w:r>
        <w:rPr>
          <w:rFonts w:cs="仿宋_GB2312" w:hint="eastAsia"/>
          <w:kern w:val="2"/>
          <w:szCs w:val="32"/>
        </w:rPr>
        <w:t>万元，核减率达</w:t>
      </w:r>
      <w:r>
        <w:rPr>
          <w:rFonts w:ascii="Times New Roman" w:hAnsi="Times New Roman"/>
          <w:kern w:val="2"/>
          <w:szCs w:val="32"/>
        </w:rPr>
        <w:t>26</w:t>
      </w:r>
      <w:r>
        <w:rPr>
          <w:rFonts w:cs="仿宋_GB2312" w:hint="eastAsia"/>
          <w:kern w:val="2"/>
          <w:szCs w:val="32"/>
        </w:rPr>
        <w:t>.</w:t>
      </w:r>
      <w:r>
        <w:rPr>
          <w:rFonts w:ascii="Times New Roman" w:hAnsi="Times New Roman"/>
          <w:kern w:val="2"/>
          <w:szCs w:val="32"/>
        </w:rPr>
        <w:t>61</w:t>
      </w:r>
      <w:r>
        <w:rPr>
          <w:rFonts w:cs="仿宋_GB2312" w:hint="eastAsia"/>
          <w:kern w:val="2"/>
          <w:szCs w:val="32"/>
        </w:rPr>
        <w:t>%，建议整个自然资源统一确权登记项目按</w:t>
      </w:r>
      <w:r>
        <w:rPr>
          <w:rFonts w:ascii="Times New Roman" w:hAnsi="Times New Roman"/>
          <w:kern w:val="2"/>
          <w:szCs w:val="32"/>
        </w:rPr>
        <w:t>1001</w:t>
      </w:r>
      <w:r>
        <w:rPr>
          <w:rFonts w:cs="仿宋_GB2312" w:hint="eastAsia"/>
          <w:kern w:val="2"/>
          <w:szCs w:val="32"/>
        </w:rPr>
        <w:t>.</w:t>
      </w:r>
      <w:r>
        <w:rPr>
          <w:rFonts w:ascii="Times New Roman" w:hAnsi="Times New Roman"/>
          <w:kern w:val="2"/>
          <w:szCs w:val="32"/>
        </w:rPr>
        <w:t>67</w:t>
      </w:r>
      <w:r>
        <w:rPr>
          <w:rFonts w:cs="仿宋_GB2312" w:hint="eastAsia"/>
          <w:kern w:val="2"/>
          <w:szCs w:val="32"/>
        </w:rPr>
        <w:t>万元安排项目预算。</w:t>
      </w:r>
      <w:r>
        <w:rPr>
          <w:rFonts w:cs="仿宋_GB2312" w:hint="eastAsia"/>
          <w:b/>
          <w:bCs/>
          <w:kern w:val="2"/>
          <w:szCs w:val="32"/>
        </w:rPr>
        <w:t>（详见附件</w:t>
      </w:r>
      <w:r>
        <w:rPr>
          <w:rFonts w:ascii="Times New Roman" w:hAnsi="Times New Roman"/>
          <w:b/>
          <w:bCs/>
          <w:kern w:val="2"/>
          <w:szCs w:val="32"/>
        </w:rPr>
        <w:t>5</w:t>
      </w:r>
      <w:r>
        <w:rPr>
          <w:rFonts w:cs="仿宋_GB2312" w:hint="eastAsia"/>
          <w:b/>
          <w:bCs/>
          <w:kern w:val="2"/>
          <w:szCs w:val="32"/>
        </w:rPr>
        <w:t xml:space="preserve"> 乐山市本级自然资源统一确权登记工作经费重新测算结果表）。</w:t>
      </w:r>
      <w:r>
        <w:rPr>
          <w:rFonts w:cs="仿宋_GB2312" w:hint="eastAsia"/>
          <w:kern w:val="2"/>
          <w:szCs w:val="32"/>
        </w:rPr>
        <w:t>但是市自然资源局提供了</w:t>
      </w:r>
      <w:r>
        <w:rPr>
          <w:rFonts w:ascii="Times New Roman" w:hAnsi="Times New Roman"/>
          <w:kern w:val="2"/>
          <w:szCs w:val="32"/>
        </w:rPr>
        <w:t>15</w:t>
      </w:r>
      <w:r>
        <w:rPr>
          <w:rFonts w:cs="仿宋_GB2312" w:hint="eastAsia"/>
          <w:kern w:val="2"/>
          <w:szCs w:val="32"/>
        </w:rPr>
        <w:t>个项目根据测算难度不同给出详细测算的成本测算明细表。综合评估，投入合理性指标得分为</w:t>
      </w:r>
      <w:r>
        <w:rPr>
          <w:rFonts w:ascii="Times New Roman" w:hAnsi="Times New Roman" w:hint="eastAsia"/>
          <w:kern w:val="2"/>
          <w:szCs w:val="32"/>
        </w:rPr>
        <w:t>8</w:t>
      </w:r>
      <w:r>
        <w:rPr>
          <w:rFonts w:cs="仿宋_GB2312" w:hint="eastAsia"/>
          <w:kern w:val="2"/>
          <w:szCs w:val="32"/>
        </w:rPr>
        <w:t>分。</w:t>
      </w:r>
    </w:p>
    <w:p w:rsidR="00B66974" w:rsidRDefault="0093054A">
      <w:pPr>
        <w:pStyle w:val="3"/>
        <w:ind w:firstLine="640"/>
        <w:rPr>
          <w:rFonts w:cs="仿宋_GB2312"/>
        </w:rPr>
      </w:pPr>
      <w:bookmarkStart w:id="90" w:name="_Toc7446"/>
      <w:r>
        <w:rPr>
          <w:rFonts w:ascii="Times New Roman" w:hAnsi="Times New Roman"/>
        </w:rPr>
        <w:t>2</w:t>
      </w:r>
      <w:r>
        <w:rPr>
          <w:rFonts w:cs="仿宋_GB2312" w:hint="eastAsia"/>
        </w:rPr>
        <w:t>.成本控制措施有效性</w:t>
      </w:r>
      <w:bookmarkEnd w:id="90"/>
    </w:p>
    <w:p w:rsidR="00B66974" w:rsidRDefault="0093054A">
      <w:pPr>
        <w:ind w:firstLine="640"/>
        <w:rPr>
          <w:rFonts w:cs="仿宋_GB2312"/>
          <w:kern w:val="2"/>
          <w:szCs w:val="32"/>
        </w:rPr>
      </w:pPr>
      <w:r>
        <w:rPr>
          <w:rFonts w:cs="仿宋_GB2312" w:hint="eastAsia"/>
          <w:kern w:val="2"/>
          <w:szCs w:val="32"/>
        </w:rPr>
        <w:t>结合自然资源统一确权登记项目工作内容包括但不限于：资料收集及加工、编制工作底图、预</w:t>
      </w:r>
      <w:proofErr w:type="gramStart"/>
      <w:r>
        <w:rPr>
          <w:rFonts w:cs="仿宋_GB2312" w:hint="eastAsia"/>
          <w:kern w:val="2"/>
          <w:szCs w:val="32"/>
        </w:rPr>
        <w:t>划登记</w:t>
      </w:r>
      <w:proofErr w:type="gramEnd"/>
      <w:r>
        <w:rPr>
          <w:rFonts w:cs="仿宋_GB2312" w:hint="eastAsia"/>
          <w:kern w:val="2"/>
          <w:szCs w:val="32"/>
        </w:rPr>
        <w:t>单元、自然状况信息提取统计、配合开展权籍调查、获取并关联公共管制和特殊保护信息、调查数据上图、成果入库、配合开展登记审核和公告、配合开展登</w:t>
      </w:r>
      <w:proofErr w:type="gramStart"/>
      <w:r>
        <w:rPr>
          <w:rFonts w:cs="仿宋_GB2312" w:hint="eastAsia"/>
          <w:kern w:val="2"/>
          <w:szCs w:val="32"/>
        </w:rPr>
        <w:t>簿记载和证书</w:t>
      </w:r>
      <w:proofErr w:type="gramEnd"/>
      <w:r>
        <w:rPr>
          <w:rFonts w:cs="仿宋_GB2312" w:hint="eastAsia"/>
          <w:kern w:val="2"/>
          <w:szCs w:val="32"/>
        </w:rPr>
        <w:t>发放等工作，考察其是否有针对项目采取相关成本控制措施。</w:t>
      </w:r>
    </w:p>
    <w:p w:rsidR="00B66974" w:rsidRDefault="0093054A">
      <w:pPr>
        <w:ind w:firstLine="640"/>
        <w:rPr>
          <w:rFonts w:cs="仿宋_GB2312"/>
          <w:kern w:val="2"/>
          <w:szCs w:val="32"/>
        </w:rPr>
      </w:pPr>
      <w:r>
        <w:rPr>
          <w:rFonts w:cs="仿宋_GB2312" w:hint="eastAsia"/>
          <w:kern w:val="2"/>
          <w:szCs w:val="32"/>
        </w:rPr>
        <w:t>自然资源统一确权登记项目的预算主管部门，即自然资源局严格遵守《财务管理制度》开展项目工作，《财务管理</w:t>
      </w:r>
      <w:r>
        <w:rPr>
          <w:rFonts w:cs="仿宋_GB2312" w:hint="eastAsia"/>
          <w:kern w:val="2"/>
          <w:szCs w:val="32"/>
        </w:rPr>
        <w:lastRenderedPageBreak/>
        <w:t>制度》采取规定培训经费实行综合定额标准，预算编制要符合人员定额和实物定额等标准，同时《财务管理制度》附有内容翔实的合同管理办法、财务收支及报账管理办法、国有资产管理办法等一类</w:t>
      </w:r>
      <w:proofErr w:type="gramStart"/>
      <w:r>
        <w:rPr>
          <w:rFonts w:cs="仿宋_GB2312" w:hint="eastAsia"/>
          <w:kern w:val="2"/>
          <w:szCs w:val="32"/>
        </w:rPr>
        <w:t>列管理</w:t>
      </w:r>
      <w:proofErr w:type="gramEnd"/>
      <w:r>
        <w:rPr>
          <w:rFonts w:cs="仿宋_GB2312" w:hint="eastAsia"/>
          <w:kern w:val="2"/>
          <w:szCs w:val="32"/>
        </w:rPr>
        <w:t>办法，其包含了项目费用明细表，以便于加强项目制造费用的控制与管理。</w:t>
      </w:r>
    </w:p>
    <w:p w:rsidR="00B66974" w:rsidRDefault="0093054A">
      <w:pPr>
        <w:ind w:firstLine="640"/>
        <w:rPr>
          <w:rFonts w:cs="仿宋_GB2312"/>
          <w:kern w:val="2"/>
          <w:szCs w:val="32"/>
        </w:rPr>
      </w:pPr>
      <w:r>
        <w:rPr>
          <w:rFonts w:cs="仿宋_GB2312" w:hint="eastAsia"/>
          <w:kern w:val="2"/>
          <w:szCs w:val="32"/>
        </w:rPr>
        <w:t>除此之外，市自然资源局还建立了项目管理领导小组，以备及时协调解决项目实施中遇到的困难和问题，确保项目顺利进行。在此基础上领导小组需定期检查项目的执行情况，监督项目的经费开展情况，成本控制措施较有效。故成本控制措施有效性指标得</w:t>
      </w:r>
      <w:r>
        <w:rPr>
          <w:rFonts w:ascii="Times New Roman" w:hAnsi="Times New Roman"/>
          <w:kern w:val="2"/>
          <w:szCs w:val="32"/>
        </w:rPr>
        <w:t>10</w:t>
      </w:r>
      <w:r>
        <w:rPr>
          <w:rFonts w:cs="仿宋_GB2312" w:hint="eastAsia"/>
          <w:kern w:val="2"/>
          <w:szCs w:val="32"/>
        </w:rPr>
        <w:t>分。</w:t>
      </w:r>
    </w:p>
    <w:p w:rsidR="00B66974" w:rsidRDefault="0093054A">
      <w:pPr>
        <w:pStyle w:val="2"/>
        <w:ind w:firstLine="643"/>
      </w:pPr>
      <w:bookmarkStart w:id="91" w:name="_Toc29906"/>
      <w:r>
        <w:rPr>
          <w:rFonts w:hint="eastAsia"/>
        </w:rPr>
        <w:t>（六）总体结论</w:t>
      </w:r>
      <w:bookmarkEnd w:id="91"/>
    </w:p>
    <w:p w:rsidR="00B66974" w:rsidRDefault="0093054A">
      <w:pPr>
        <w:pStyle w:val="3"/>
        <w:ind w:firstLine="640"/>
        <w:rPr>
          <w:rFonts w:cs="仿宋_GB2312"/>
        </w:rPr>
      </w:pPr>
      <w:bookmarkStart w:id="92" w:name="_Toc5210"/>
      <w:r>
        <w:rPr>
          <w:rFonts w:ascii="Times New Roman" w:hAnsi="Times New Roman"/>
        </w:rPr>
        <w:t>1</w:t>
      </w:r>
      <w:r>
        <w:rPr>
          <w:rFonts w:cs="仿宋_GB2312" w:hint="eastAsia"/>
        </w:rPr>
        <w:t>.评估结论</w:t>
      </w:r>
      <w:bookmarkEnd w:id="92"/>
    </w:p>
    <w:p w:rsidR="00B66974" w:rsidRDefault="0093054A">
      <w:pPr>
        <w:adjustRightInd/>
        <w:snapToGrid/>
        <w:ind w:firstLine="640"/>
        <w:rPr>
          <w:rFonts w:cs="仿宋_GB2312"/>
          <w:kern w:val="2"/>
          <w:szCs w:val="32"/>
        </w:rPr>
      </w:pPr>
      <w:r>
        <w:rPr>
          <w:rFonts w:cs="仿宋_GB2312" w:hint="eastAsia"/>
          <w:kern w:val="2"/>
          <w:szCs w:val="32"/>
        </w:rPr>
        <w:t>项目组通过数据采集、材料分析及访谈，对乐山市</w:t>
      </w:r>
      <w:r>
        <w:rPr>
          <w:rFonts w:ascii="Times New Roman" w:hAnsi="Times New Roman"/>
          <w:kern w:val="2"/>
          <w:szCs w:val="32"/>
        </w:rPr>
        <w:t>2021</w:t>
      </w:r>
      <w:r>
        <w:rPr>
          <w:rFonts w:cs="仿宋_GB2312" w:hint="eastAsia"/>
          <w:kern w:val="2"/>
          <w:szCs w:val="32"/>
        </w:rPr>
        <w:t>-</w:t>
      </w:r>
      <w:r>
        <w:rPr>
          <w:rFonts w:ascii="Times New Roman" w:hAnsi="Times New Roman"/>
          <w:kern w:val="2"/>
          <w:szCs w:val="32"/>
        </w:rPr>
        <w:t>2023</w:t>
      </w:r>
      <w:r>
        <w:rPr>
          <w:rFonts w:cs="仿宋_GB2312" w:hint="eastAsia"/>
          <w:kern w:val="2"/>
          <w:szCs w:val="32"/>
        </w:rPr>
        <w:t>年度自然资源统一确权登记项目进行客观评价，最终评分结果：综合绩效得分为</w:t>
      </w:r>
      <w:r>
        <w:rPr>
          <w:rFonts w:ascii="Times New Roman" w:hAnsi="Times New Roman"/>
          <w:kern w:val="2"/>
          <w:szCs w:val="32"/>
        </w:rPr>
        <w:t>9</w:t>
      </w:r>
      <w:r>
        <w:rPr>
          <w:rFonts w:ascii="Times New Roman" w:hAnsi="Times New Roman" w:hint="eastAsia"/>
          <w:kern w:val="2"/>
          <w:szCs w:val="32"/>
        </w:rPr>
        <w:t>3</w:t>
      </w:r>
      <w:r>
        <w:rPr>
          <w:rFonts w:cs="仿宋_GB2312" w:hint="eastAsia"/>
          <w:kern w:val="2"/>
          <w:szCs w:val="32"/>
        </w:rPr>
        <w:t>分，绩效评级为“优”，其中：项目立项必要性类指标权重为</w:t>
      </w:r>
      <w:r>
        <w:rPr>
          <w:rFonts w:ascii="Times New Roman" w:hAnsi="Times New Roman"/>
          <w:kern w:val="2"/>
          <w:szCs w:val="32"/>
        </w:rPr>
        <w:t>20</w:t>
      </w:r>
      <w:r>
        <w:rPr>
          <w:rFonts w:cs="仿宋_GB2312" w:hint="eastAsia"/>
          <w:kern w:val="2"/>
          <w:szCs w:val="32"/>
        </w:rPr>
        <w:t>分，得</w:t>
      </w:r>
      <w:r>
        <w:rPr>
          <w:rFonts w:ascii="Times New Roman" w:hAnsi="Times New Roman"/>
          <w:kern w:val="2"/>
          <w:szCs w:val="32"/>
        </w:rPr>
        <w:t>20</w:t>
      </w:r>
      <w:r>
        <w:rPr>
          <w:rFonts w:cs="仿宋_GB2312" w:hint="eastAsia"/>
          <w:kern w:val="2"/>
          <w:szCs w:val="32"/>
        </w:rPr>
        <w:t>分，得分率</w:t>
      </w:r>
      <w:r>
        <w:rPr>
          <w:rFonts w:ascii="Times New Roman" w:hAnsi="Times New Roman"/>
          <w:kern w:val="2"/>
          <w:szCs w:val="32"/>
        </w:rPr>
        <w:t>100</w:t>
      </w:r>
      <w:r>
        <w:rPr>
          <w:rFonts w:cs="仿宋_GB2312" w:hint="eastAsia"/>
          <w:kern w:val="2"/>
          <w:szCs w:val="32"/>
        </w:rPr>
        <w:t>%；项目投入经济性类指标权重为</w:t>
      </w:r>
      <w:r>
        <w:rPr>
          <w:rFonts w:ascii="Times New Roman" w:hAnsi="Times New Roman"/>
          <w:kern w:val="2"/>
          <w:szCs w:val="32"/>
        </w:rPr>
        <w:t>20</w:t>
      </w:r>
      <w:r>
        <w:rPr>
          <w:rFonts w:cs="仿宋_GB2312" w:hint="eastAsia"/>
          <w:kern w:val="2"/>
          <w:szCs w:val="32"/>
        </w:rPr>
        <w:t>分，得</w:t>
      </w:r>
      <w:r>
        <w:rPr>
          <w:rFonts w:ascii="Times New Roman" w:hAnsi="Times New Roman"/>
          <w:kern w:val="2"/>
          <w:szCs w:val="32"/>
        </w:rPr>
        <w:t>1</w:t>
      </w:r>
      <w:r>
        <w:rPr>
          <w:rFonts w:ascii="Times New Roman" w:hAnsi="Times New Roman" w:hint="eastAsia"/>
          <w:kern w:val="2"/>
          <w:szCs w:val="32"/>
        </w:rPr>
        <w:t>8</w:t>
      </w:r>
      <w:r>
        <w:rPr>
          <w:rFonts w:cs="仿宋_GB2312" w:hint="eastAsia"/>
          <w:kern w:val="2"/>
          <w:szCs w:val="32"/>
        </w:rPr>
        <w:t>分，得分率</w:t>
      </w:r>
      <w:r>
        <w:rPr>
          <w:rFonts w:ascii="Times New Roman" w:hAnsi="Times New Roman" w:hint="eastAsia"/>
          <w:kern w:val="2"/>
          <w:szCs w:val="32"/>
        </w:rPr>
        <w:t>90</w:t>
      </w:r>
      <w:r>
        <w:rPr>
          <w:rFonts w:cs="仿宋_GB2312" w:hint="eastAsia"/>
          <w:kern w:val="2"/>
          <w:szCs w:val="32"/>
        </w:rPr>
        <w:t>%；项目绩效目标合理性类指标权重为</w:t>
      </w:r>
      <w:r>
        <w:rPr>
          <w:rFonts w:ascii="Times New Roman" w:hAnsi="Times New Roman"/>
          <w:kern w:val="2"/>
          <w:szCs w:val="32"/>
        </w:rPr>
        <w:t>20</w:t>
      </w:r>
      <w:r>
        <w:rPr>
          <w:rFonts w:cs="仿宋_GB2312" w:hint="eastAsia"/>
          <w:kern w:val="2"/>
          <w:szCs w:val="32"/>
        </w:rPr>
        <w:t>分，得</w:t>
      </w:r>
      <w:r>
        <w:rPr>
          <w:rFonts w:ascii="Times New Roman" w:hAnsi="Times New Roman"/>
          <w:kern w:val="2"/>
          <w:szCs w:val="32"/>
        </w:rPr>
        <w:t>1</w:t>
      </w:r>
      <w:r>
        <w:rPr>
          <w:rFonts w:ascii="Times New Roman" w:hAnsi="Times New Roman" w:hint="eastAsia"/>
          <w:kern w:val="2"/>
          <w:szCs w:val="32"/>
        </w:rPr>
        <w:t>8</w:t>
      </w:r>
      <w:r>
        <w:rPr>
          <w:rFonts w:cs="仿宋_GB2312" w:hint="eastAsia"/>
          <w:kern w:val="2"/>
          <w:szCs w:val="32"/>
        </w:rPr>
        <w:t>分，得分率</w:t>
      </w:r>
      <w:r>
        <w:rPr>
          <w:rFonts w:ascii="Times New Roman" w:hAnsi="Times New Roman" w:hint="eastAsia"/>
          <w:kern w:val="2"/>
          <w:szCs w:val="32"/>
        </w:rPr>
        <w:t>90</w:t>
      </w:r>
      <w:r>
        <w:rPr>
          <w:rFonts w:cs="仿宋_GB2312" w:hint="eastAsia"/>
          <w:kern w:val="2"/>
          <w:szCs w:val="32"/>
        </w:rPr>
        <w:t>%；项目预算方案有效性类指标权重为</w:t>
      </w:r>
      <w:r>
        <w:rPr>
          <w:rFonts w:ascii="Times New Roman" w:hAnsi="Times New Roman"/>
          <w:kern w:val="2"/>
          <w:szCs w:val="32"/>
        </w:rPr>
        <w:t>20</w:t>
      </w:r>
      <w:r>
        <w:rPr>
          <w:rFonts w:cs="仿宋_GB2312" w:hint="eastAsia"/>
          <w:kern w:val="2"/>
          <w:szCs w:val="32"/>
        </w:rPr>
        <w:t>分，得</w:t>
      </w:r>
      <w:r>
        <w:rPr>
          <w:rFonts w:ascii="Times New Roman" w:hAnsi="Times New Roman"/>
          <w:kern w:val="2"/>
          <w:szCs w:val="32"/>
        </w:rPr>
        <w:t>17</w:t>
      </w:r>
      <w:r>
        <w:rPr>
          <w:rFonts w:cs="仿宋_GB2312" w:hint="eastAsia"/>
          <w:kern w:val="2"/>
          <w:szCs w:val="32"/>
        </w:rPr>
        <w:t>分，得分率</w:t>
      </w:r>
      <w:r>
        <w:rPr>
          <w:rFonts w:ascii="Times New Roman" w:hAnsi="Times New Roman"/>
          <w:kern w:val="2"/>
          <w:szCs w:val="32"/>
        </w:rPr>
        <w:t>85</w:t>
      </w:r>
      <w:r>
        <w:rPr>
          <w:rFonts w:cs="仿宋_GB2312" w:hint="eastAsia"/>
          <w:kern w:val="2"/>
          <w:szCs w:val="32"/>
        </w:rPr>
        <w:t>%；项目筹资合</w:t>
      </w:r>
      <w:proofErr w:type="gramStart"/>
      <w:r>
        <w:rPr>
          <w:rFonts w:cs="仿宋_GB2312" w:hint="eastAsia"/>
          <w:kern w:val="2"/>
          <w:szCs w:val="32"/>
        </w:rPr>
        <w:t>规</w:t>
      </w:r>
      <w:proofErr w:type="gramEnd"/>
      <w:r>
        <w:rPr>
          <w:rFonts w:cs="仿宋_GB2312" w:hint="eastAsia"/>
          <w:kern w:val="2"/>
          <w:szCs w:val="32"/>
        </w:rPr>
        <w:t>性类指标权重为</w:t>
      </w:r>
      <w:r>
        <w:rPr>
          <w:rFonts w:ascii="Times New Roman" w:hAnsi="Times New Roman"/>
          <w:kern w:val="2"/>
          <w:szCs w:val="32"/>
        </w:rPr>
        <w:t>20</w:t>
      </w:r>
      <w:r>
        <w:rPr>
          <w:rFonts w:cs="仿宋_GB2312" w:hint="eastAsia"/>
          <w:kern w:val="2"/>
          <w:szCs w:val="32"/>
        </w:rPr>
        <w:t>分，得</w:t>
      </w:r>
      <w:r>
        <w:rPr>
          <w:rFonts w:ascii="Times New Roman" w:hAnsi="Times New Roman"/>
          <w:kern w:val="2"/>
          <w:szCs w:val="32"/>
        </w:rPr>
        <w:t>20</w:t>
      </w:r>
      <w:r>
        <w:rPr>
          <w:rFonts w:cs="仿宋_GB2312" w:hint="eastAsia"/>
          <w:kern w:val="2"/>
          <w:szCs w:val="32"/>
        </w:rPr>
        <w:t>分，得分率</w:t>
      </w:r>
      <w:r>
        <w:rPr>
          <w:rFonts w:ascii="Times New Roman" w:hAnsi="Times New Roman"/>
          <w:kern w:val="2"/>
          <w:szCs w:val="32"/>
        </w:rPr>
        <w:t>100</w:t>
      </w:r>
      <w:r>
        <w:rPr>
          <w:rFonts w:cs="仿宋_GB2312" w:hint="eastAsia"/>
          <w:kern w:val="2"/>
          <w:szCs w:val="32"/>
        </w:rPr>
        <w:t>%。</w:t>
      </w:r>
    </w:p>
    <w:p w:rsidR="00B66974" w:rsidRDefault="0093054A">
      <w:pPr>
        <w:ind w:firstLine="643"/>
        <w:rPr>
          <w:rFonts w:cs="仿宋_GB2312"/>
          <w:kern w:val="2"/>
          <w:szCs w:val="32"/>
        </w:rPr>
      </w:pPr>
      <w:r>
        <w:rPr>
          <w:rFonts w:cs="仿宋_GB2312" w:hint="eastAsia"/>
          <w:b/>
          <w:bCs/>
          <w:kern w:val="2"/>
          <w:szCs w:val="32"/>
        </w:rPr>
        <w:t>具体绩效评估表见下表</w:t>
      </w:r>
      <w:r>
        <w:rPr>
          <w:rFonts w:ascii="Times New Roman" w:hAnsi="Times New Roman"/>
          <w:b/>
          <w:bCs/>
          <w:kern w:val="2"/>
          <w:szCs w:val="32"/>
        </w:rPr>
        <w:t>3</w:t>
      </w:r>
      <w:r>
        <w:rPr>
          <w:rFonts w:cs="仿宋_GB2312" w:hint="eastAsia"/>
          <w:b/>
          <w:bCs/>
          <w:kern w:val="2"/>
          <w:szCs w:val="32"/>
        </w:rPr>
        <w:t>-</w:t>
      </w:r>
      <w:r>
        <w:rPr>
          <w:rFonts w:ascii="Times New Roman" w:hAnsi="Times New Roman"/>
          <w:b/>
          <w:bCs/>
          <w:kern w:val="2"/>
          <w:szCs w:val="32"/>
        </w:rPr>
        <w:t>5</w:t>
      </w:r>
      <w:r>
        <w:rPr>
          <w:rFonts w:cs="仿宋_GB2312" w:hint="eastAsia"/>
          <w:kern w:val="2"/>
          <w:szCs w:val="32"/>
        </w:rPr>
        <w:t>。</w:t>
      </w:r>
    </w:p>
    <w:p w:rsidR="00B66974" w:rsidRDefault="00B66974">
      <w:pPr>
        <w:pStyle w:val="a0"/>
        <w:ind w:firstLine="360"/>
        <w:rPr>
          <w:rFonts w:cs="仿宋_GB2312"/>
        </w:rPr>
      </w:pPr>
    </w:p>
    <w:p w:rsidR="00B66974" w:rsidRDefault="0093054A">
      <w:pPr>
        <w:ind w:firstLine="562"/>
        <w:jc w:val="center"/>
        <w:rPr>
          <w:rFonts w:cs="仿宋_GB2312"/>
          <w:kern w:val="2"/>
          <w:sz w:val="30"/>
          <w:szCs w:val="30"/>
        </w:rPr>
      </w:pPr>
      <w:r>
        <w:rPr>
          <w:rFonts w:cs="仿宋_GB2312" w:hint="eastAsia"/>
          <w:b/>
          <w:bCs/>
          <w:kern w:val="2"/>
          <w:sz w:val="28"/>
          <w:szCs w:val="28"/>
        </w:rPr>
        <w:lastRenderedPageBreak/>
        <w:t>表</w:t>
      </w:r>
      <w:r>
        <w:rPr>
          <w:rFonts w:ascii="Times New Roman" w:hAnsi="Times New Roman"/>
          <w:b/>
          <w:bCs/>
          <w:kern w:val="2"/>
          <w:sz w:val="28"/>
          <w:szCs w:val="28"/>
        </w:rPr>
        <w:t>3</w:t>
      </w:r>
      <w:r>
        <w:rPr>
          <w:rFonts w:cs="仿宋_GB2312" w:hint="eastAsia"/>
          <w:b/>
          <w:bCs/>
          <w:kern w:val="2"/>
          <w:sz w:val="28"/>
          <w:szCs w:val="28"/>
        </w:rPr>
        <w:t>-</w:t>
      </w:r>
      <w:r>
        <w:rPr>
          <w:rFonts w:ascii="Times New Roman" w:hAnsi="Times New Roman"/>
          <w:b/>
          <w:bCs/>
          <w:kern w:val="2"/>
          <w:sz w:val="28"/>
          <w:szCs w:val="28"/>
        </w:rPr>
        <w:t>5</w:t>
      </w:r>
      <w:r>
        <w:rPr>
          <w:rFonts w:cs="仿宋_GB2312" w:hint="eastAsia"/>
          <w:b/>
          <w:bCs/>
          <w:kern w:val="2"/>
          <w:sz w:val="28"/>
          <w:szCs w:val="28"/>
        </w:rPr>
        <w:t xml:space="preserve"> </w:t>
      </w:r>
      <w:r>
        <w:rPr>
          <w:rFonts w:ascii="Times New Roman" w:hAnsi="Times New Roman"/>
          <w:b/>
          <w:bCs/>
          <w:kern w:val="2"/>
          <w:sz w:val="28"/>
          <w:szCs w:val="28"/>
        </w:rPr>
        <w:t>2021</w:t>
      </w:r>
      <w:r>
        <w:rPr>
          <w:rFonts w:cs="仿宋_GB2312" w:hint="eastAsia"/>
          <w:b/>
          <w:bCs/>
          <w:kern w:val="2"/>
          <w:sz w:val="28"/>
          <w:szCs w:val="28"/>
        </w:rPr>
        <w:t>-</w:t>
      </w:r>
      <w:r>
        <w:rPr>
          <w:rFonts w:ascii="Times New Roman" w:hAnsi="Times New Roman"/>
          <w:b/>
          <w:bCs/>
          <w:kern w:val="2"/>
          <w:sz w:val="28"/>
          <w:szCs w:val="28"/>
        </w:rPr>
        <w:t>2023</w:t>
      </w:r>
      <w:r>
        <w:rPr>
          <w:rFonts w:cs="仿宋_GB2312" w:hint="eastAsia"/>
          <w:b/>
          <w:bCs/>
          <w:kern w:val="2"/>
          <w:sz w:val="28"/>
          <w:szCs w:val="28"/>
        </w:rPr>
        <w:t>年度自然资源统一确权登记项目绩效评估表</w:t>
      </w:r>
    </w:p>
    <w:tbl>
      <w:tblPr>
        <w:tblW w:w="8519" w:type="dxa"/>
        <w:tblLayout w:type="fixed"/>
        <w:tblLook w:val="04A0" w:firstRow="1" w:lastRow="0" w:firstColumn="1" w:lastColumn="0" w:noHBand="0" w:noVBand="1"/>
      </w:tblPr>
      <w:tblGrid>
        <w:gridCol w:w="3057"/>
        <w:gridCol w:w="2125"/>
        <w:gridCol w:w="1396"/>
        <w:gridCol w:w="1941"/>
      </w:tblGrid>
      <w:tr w:rsidR="00B66974">
        <w:trPr>
          <w:trHeight w:val="570"/>
          <w:tblHeader/>
        </w:trPr>
        <w:tc>
          <w:tcPr>
            <w:tcW w:w="3057"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B66974" w:rsidRDefault="0093054A">
            <w:pPr>
              <w:spacing w:line="240" w:lineRule="exact"/>
              <w:ind w:firstLineChars="0" w:firstLine="0"/>
              <w:jc w:val="center"/>
              <w:rPr>
                <w:rFonts w:cs="仿宋_GB2312"/>
                <w:b/>
                <w:bCs/>
                <w:kern w:val="2"/>
                <w:sz w:val="24"/>
                <w:szCs w:val="24"/>
              </w:rPr>
            </w:pPr>
            <w:r>
              <w:rPr>
                <w:rFonts w:cs="仿宋_GB2312" w:hint="eastAsia"/>
                <w:b/>
                <w:bCs/>
                <w:kern w:val="2"/>
                <w:sz w:val="24"/>
                <w:szCs w:val="24"/>
              </w:rPr>
              <w:t>一级指标</w:t>
            </w:r>
          </w:p>
        </w:tc>
        <w:tc>
          <w:tcPr>
            <w:tcW w:w="2125" w:type="dxa"/>
            <w:tcBorders>
              <w:top w:val="single" w:sz="4" w:space="0" w:color="000000"/>
              <w:left w:val="nil"/>
              <w:bottom w:val="single" w:sz="4" w:space="0" w:color="000000"/>
              <w:right w:val="single" w:sz="4" w:space="0" w:color="000000"/>
            </w:tcBorders>
            <w:shd w:val="clear" w:color="auto" w:fill="CFCDCD" w:themeFill="background2" w:themeFillShade="E5"/>
            <w:vAlign w:val="center"/>
          </w:tcPr>
          <w:p w:rsidR="00B66974" w:rsidRDefault="0093054A">
            <w:pPr>
              <w:spacing w:line="240" w:lineRule="exact"/>
              <w:ind w:firstLineChars="0" w:firstLine="0"/>
              <w:jc w:val="center"/>
              <w:rPr>
                <w:rFonts w:cs="仿宋_GB2312"/>
                <w:b/>
                <w:bCs/>
                <w:kern w:val="2"/>
                <w:sz w:val="24"/>
                <w:szCs w:val="24"/>
              </w:rPr>
            </w:pPr>
            <w:r>
              <w:rPr>
                <w:rFonts w:cs="仿宋_GB2312" w:hint="eastAsia"/>
                <w:b/>
                <w:bCs/>
                <w:kern w:val="2"/>
                <w:sz w:val="24"/>
                <w:szCs w:val="24"/>
              </w:rPr>
              <w:t>二级指标</w:t>
            </w:r>
          </w:p>
        </w:tc>
        <w:tc>
          <w:tcPr>
            <w:tcW w:w="1396" w:type="dxa"/>
            <w:tcBorders>
              <w:top w:val="single" w:sz="4" w:space="0" w:color="000000"/>
              <w:left w:val="nil"/>
              <w:bottom w:val="single" w:sz="4" w:space="0" w:color="000000"/>
              <w:right w:val="single" w:sz="4" w:space="0" w:color="000000"/>
            </w:tcBorders>
            <w:shd w:val="clear" w:color="auto" w:fill="CFCDCD" w:themeFill="background2" w:themeFillShade="E5"/>
            <w:vAlign w:val="center"/>
          </w:tcPr>
          <w:p w:rsidR="00B66974" w:rsidRDefault="0093054A">
            <w:pPr>
              <w:spacing w:line="240" w:lineRule="exact"/>
              <w:ind w:firstLineChars="0" w:firstLine="0"/>
              <w:jc w:val="center"/>
              <w:rPr>
                <w:rFonts w:cs="仿宋_GB2312"/>
                <w:b/>
                <w:bCs/>
                <w:kern w:val="2"/>
                <w:sz w:val="24"/>
                <w:szCs w:val="24"/>
              </w:rPr>
            </w:pPr>
            <w:r>
              <w:rPr>
                <w:rFonts w:cs="仿宋_GB2312" w:hint="eastAsia"/>
                <w:b/>
                <w:bCs/>
                <w:kern w:val="2"/>
                <w:sz w:val="24"/>
                <w:szCs w:val="24"/>
              </w:rPr>
              <w:t>分值</w:t>
            </w:r>
          </w:p>
        </w:tc>
        <w:tc>
          <w:tcPr>
            <w:tcW w:w="1941" w:type="dxa"/>
            <w:tcBorders>
              <w:top w:val="single" w:sz="4" w:space="0" w:color="000000"/>
              <w:left w:val="nil"/>
              <w:bottom w:val="single" w:sz="4" w:space="0" w:color="000000"/>
              <w:right w:val="single" w:sz="4" w:space="0" w:color="000000"/>
            </w:tcBorders>
            <w:shd w:val="clear" w:color="auto" w:fill="CFCDCD" w:themeFill="background2" w:themeFillShade="E5"/>
            <w:vAlign w:val="center"/>
          </w:tcPr>
          <w:p w:rsidR="00B66974" w:rsidRDefault="0093054A">
            <w:pPr>
              <w:spacing w:line="240" w:lineRule="exact"/>
              <w:ind w:firstLineChars="0" w:firstLine="0"/>
              <w:jc w:val="center"/>
              <w:rPr>
                <w:rFonts w:cs="仿宋_GB2312"/>
                <w:b/>
                <w:bCs/>
                <w:kern w:val="2"/>
                <w:sz w:val="24"/>
                <w:szCs w:val="24"/>
              </w:rPr>
            </w:pPr>
            <w:r>
              <w:rPr>
                <w:rFonts w:cs="仿宋_GB2312" w:hint="eastAsia"/>
                <w:b/>
                <w:bCs/>
                <w:kern w:val="2"/>
                <w:sz w:val="24"/>
                <w:szCs w:val="24"/>
              </w:rPr>
              <w:t>得分情况</w:t>
            </w:r>
          </w:p>
        </w:tc>
      </w:tr>
      <w:tr w:rsidR="00B66974">
        <w:trPr>
          <w:trHeight w:val="570"/>
        </w:trPr>
        <w:tc>
          <w:tcPr>
            <w:tcW w:w="3057" w:type="dxa"/>
            <w:vMerge w:val="restart"/>
            <w:tcBorders>
              <w:top w:val="nil"/>
              <w:left w:val="single" w:sz="4" w:space="0" w:color="000000"/>
              <w:bottom w:val="single" w:sz="4" w:space="0" w:color="000000"/>
              <w:right w:val="single" w:sz="4" w:space="0" w:color="000000"/>
            </w:tcBorders>
            <w:shd w:val="clear" w:color="auto" w:fill="auto"/>
            <w:vAlign w:val="center"/>
          </w:tcPr>
          <w:p w:rsidR="00B66974" w:rsidRDefault="0093054A">
            <w:pPr>
              <w:spacing w:line="240" w:lineRule="exact"/>
              <w:ind w:firstLineChars="0" w:firstLine="0"/>
              <w:jc w:val="center"/>
              <w:rPr>
                <w:rFonts w:cs="仿宋_GB2312"/>
                <w:kern w:val="2"/>
                <w:sz w:val="24"/>
                <w:szCs w:val="24"/>
              </w:rPr>
            </w:pPr>
            <w:r>
              <w:rPr>
                <w:rFonts w:cs="仿宋_GB2312" w:hint="eastAsia"/>
                <w:kern w:val="2"/>
                <w:sz w:val="24"/>
                <w:szCs w:val="24"/>
              </w:rPr>
              <w:t>立项必要性（</w:t>
            </w:r>
            <w:r>
              <w:rPr>
                <w:rFonts w:ascii="Times New Roman" w:hAnsi="Times New Roman"/>
                <w:kern w:val="2"/>
                <w:sz w:val="24"/>
                <w:szCs w:val="24"/>
              </w:rPr>
              <w:t>20</w:t>
            </w:r>
            <w:r>
              <w:rPr>
                <w:rFonts w:cs="仿宋_GB2312" w:hint="eastAsia"/>
                <w:kern w:val="2"/>
                <w:sz w:val="24"/>
                <w:szCs w:val="24"/>
              </w:rPr>
              <w:t>）</w:t>
            </w:r>
          </w:p>
        </w:tc>
        <w:tc>
          <w:tcPr>
            <w:tcW w:w="2125" w:type="dxa"/>
            <w:tcBorders>
              <w:top w:val="nil"/>
              <w:left w:val="nil"/>
              <w:bottom w:val="single" w:sz="4" w:space="0" w:color="000000"/>
              <w:right w:val="single" w:sz="4" w:space="0" w:color="000000"/>
            </w:tcBorders>
            <w:shd w:val="clear" w:color="auto" w:fill="auto"/>
            <w:vAlign w:val="center"/>
          </w:tcPr>
          <w:p w:rsidR="00B66974" w:rsidRDefault="0093054A">
            <w:pPr>
              <w:spacing w:line="240" w:lineRule="exact"/>
              <w:ind w:firstLineChars="0" w:firstLine="0"/>
              <w:jc w:val="center"/>
              <w:rPr>
                <w:rFonts w:cs="仿宋_GB2312"/>
                <w:kern w:val="2"/>
                <w:sz w:val="24"/>
                <w:szCs w:val="24"/>
              </w:rPr>
            </w:pPr>
            <w:r>
              <w:rPr>
                <w:rFonts w:cs="仿宋_GB2312" w:hint="eastAsia"/>
                <w:kern w:val="2"/>
                <w:sz w:val="24"/>
                <w:szCs w:val="24"/>
              </w:rPr>
              <w:t>政策相关性</w:t>
            </w:r>
          </w:p>
        </w:tc>
        <w:tc>
          <w:tcPr>
            <w:tcW w:w="1396"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5</w:t>
            </w:r>
          </w:p>
        </w:tc>
        <w:tc>
          <w:tcPr>
            <w:tcW w:w="1941"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5</w:t>
            </w:r>
          </w:p>
        </w:tc>
      </w:tr>
      <w:tr w:rsidR="00B66974">
        <w:trPr>
          <w:trHeight w:val="570"/>
        </w:trPr>
        <w:tc>
          <w:tcPr>
            <w:tcW w:w="3057" w:type="dxa"/>
            <w:vMerge/>
            <w:tcBorders>
              <w:top w:val="nil"/>
              <w:left w:val="single" w:sz="4" w:space="0" w:color="000000"/>
              <w:bottom w:val="single" w:sz="4" w:space="0" w:color="000000"/>
              <w:right w:val="single" w:sz="4" w:space="0" w:color="000000"/>
            </w:tcBorders>
            <w:shd w:val="clear" w:color="auto" w:fill="auto"/>
            <w:vAlign w:val="center"/>
          </w:tcPr>
          <w:p w:rsidR="00B66974" w:rsidRDefault="00B66974">
            <w:pPr>
              <w:spacing w:line="240" w:lineRule="exact"/>
              <w:ind w:firstLineChars="0" w:firstLine="0"/>
              <w:jc w:val="center"/>
              <w:rPr>
                <w:rFonts w:cs="仿宋_GB2312"/>
                <w:kern w:val="2"/>
                <w:sz w:val="24"/>
                <w:szCs w:val="24"/>
              </w:rPr>
            </w:pPr>
          </w:p>
        </w:tc>
        <w:tc>
          <w:tcPr>
            <w:tcW w:w="2125" w:type="dxa"/>
            <w:tcBorders>
              <w:top w:val="nil"/>
              <w:left w:val="nil"/>
              <w:bottom w:val="single" w:sz="4" w:space="0" w:color="000000"/>
              <w:right w:val="single" w:sz="4" w:space="0" w:color="000000"/>
            </w:tcBorders>
            <w:shd w:val="clear" w:color="auto" w:fill="auto"/>
            <w:vAlign w:val="center"/>
          </w:tcPr>
          <w:p w:rsidR="00B66974" w:rsidRDefault="0093054A">
            <w:pPr>
              <w:spacing w:line="240" w:lineRule="exact"/>
              <w:ind w:firstLineChars="0" w:firstLine="0"/>
              <w:jc w:val="center"/>
              <w:rPr>
                <w:rFonts w:cs="仿宋_GB2312"/>
                <w:kern w:val="2"/>
                <w:sz w:val="24"/>
                <w:szCs w:val="24"/>
              </w:rPr>
            </w:pPr>
            <w:r>
              <w:rPr>
                <w:rFonts w:cs="仿宋_GB2312" w:hint="eastAsia"/>
                <w:kern w:val="2"/>
                <w:sz w:val="24"/>
                <w:szCs w:val="24"/>
              </w:rPr>
              <w:t>职能相关性</w:t>
            </w:r>
          </w:p>
        </w:tc>
        <w:tc>
          <w:tcPr>
            <w:tcW w:w="1396"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5</w:t>
            </w:r>
          </w:p>
        </w:tc>
        <w:tc>
          <w:tcPr>
            <w:tcW w:w="1941"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5</w:t>
            </w:r>
          </w:p>
        </w:tc>
      </w:tr>
      <w:tr w:rsidR="00B66974">
        <w:trPr>
          <w:trHeight w:val="570"/>
        </w:trPr>
        <w:tc>
          <w:tcPr>
            <w:tcW w:w="3057" w:type="dxa"/>
            <w:vMerge/>
            <w:tcBorders>
              <w:top w:val="nil"/>
              <w:left w:val="single" w:sz="4" w:space="0" w:color="000000"/>
              <w:bottom w:val="single" w:sz="4" w:space="0" w:color="000000"/>
              <w:right w:val="single" w:sz="4" w:space="0" w:color="000000"/>
            </w:tcBorders>
            <w:shd w:val="clear" w:color="auto" w:fill="auto"/>
            <w:vAlign w:val="center"/>
          </w:tcPr>
          <w:p w:rsidR="00B66974" w:rsidRDefault="00B66974">
            <w:pPr>
              <w:spacing w:line="240" w:lineRule="exact"/>
              <w:ind w:firstLineChars="0" w:firstLine="0"/>
              <w:jc w:val="center"/>
              <w:rPr>
                <w:rFonts w:cs="仿宋_GB2312"/>
                <w:kern w:val="2"/>
                <w:sz w:val="24"/>
                <w:szCs w:val="24"/>
              </w:rPr>
            </w:pPr>
          </w:p>
        </w:tc>
        <w:tc>
          <w:tcPr>
            <w:tcW w:w="2125" w:type="dxa"/>
            <w:tcBorders>
              <w:top w:val="nil"/>
              <w:left w:val="nil"/>
              <w:bottom w:val="single" w:sz="4" w:space="0" w:color="000000"/>
              <w:right w:val="single" w:sz="4" w:space="0" w:color="000000"/>
            </w:tcBorders>
            <w:shd w:val="clear" w:color="auto" w:fill="auto"/>
            <w:vAlign w:val="center"/>
          </w:tcPr>
          <w:p w:rsidR="00B66974" w:rsidRDefault="0093054A">
            <w:pPr>
              <w:spacing w:line="240" w:lineRule="exact"/>
              <w:ind w:firstLineChars="0" w:firstLine="0"/>
              <w:jc w:val="center"/>
              <w:rPr>
                <w:rFonts w:cs="仿宋_GB2312"/>
                <w:kern w:val="2"/>
                <w:sz w:val="24"/>
                <w:szCs w:val="24"/>
              </w:rPr>
            </w:pPr>
            <w:r>
              <w:rPr>
                <w:rFonts w:cs="仿宋_GB2312" w:hint="eastAsia"/>
                <w:kern w:val="2"/>
                <w:sz w:val="24"/>
                <w:szCs w:val="24"/>
              </w:rPr>
              <w:t>需求相关性</w:t>
            </w:r>
          </w:p>
        </w:tc>
        <w:tc>
          <w:tcPr>
            <w:tcW w:w="1396"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5</w:t>
            </w:r>
          </w:p>
        </w:tc>
        <w:tc>
          <w:tcPr>
            <w:tcW w:w="1941"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5</w:t>
            </w:r>
          </w:p>
        </w:tc>
      </w:tr>
      <w:tr w:rsidR="00B66974">
        <w:trPr>
          <w:trHeight w:val="855"/>
        </w:trPr>
        <w:tc>
          <w:tcPr>
            <w:tcW w:w="3057" w:type="dxa"/>
            <w:vMerge/>
            <w:tcBorders>
              <w:top w:val="nil"/>
              <w:left w:val="single" w:sz="4" w:space="0" w:color="000000"/>
              <w:bottom w:val="single" w:sz="4" w:space="0" w:color="000000"/>
              <w:right w:val="single" w:sz="4" w:space="0" w:color="000000"/>
            </w:tcBorders>
            <w:shd w:val="clear" w:color="auto" w:fill="auto"/>
            <w:vAlign w:val="center"/>
          </w:tcPr>
          <w:p w:rsidR="00B66974" w:rsidRDefault="00B66974">
            <w:pPr>
              <w:spacing w:line="240" w:lineRule="exact"/>
              <w:ind w:firstLineChars="0" w:firstLine="0"/>
              <w:jc w:val="center"/>
              <w:rPr>
                <w:rFonts w:cs="仿宋_GB2312"/>
                <w:kern w:val="2"/>
                <w:sz w:val="24"/>
                <w:szCs w:val="24"/>
              </w:rPr>
            </w:pPr>
          </w:p>
        </w:tc>
        <w:tc>
          <w:tcPr>
            <w:tcW w:w="2125" w:type="dxa"/>
            <w:tcBorders>
              <w:top w:val="nil"/>
              <w:left w:val="nil"/>
              <w:bottom w:val="single" w:sz="4" w:space="0" w:color="000000"/>
              <w:right w:val="single" w:sz="4" w:space="0" w:color="000000"/>
            </w:tcBorders>
            <w:shd w:val="clear" w:color="auto" w:fill="auto"/>
            <w:vAlign w:val="center"/>
          </w:tcPr>
          <w:p w:rsidR="00B66974" w:rsidRDefault="0093054A">
            <w:pPr>
              <w:spacing w:line="240" w:lineRule="exact"/>
              <w:ind w:firstLineChars="0" w:firstLine="0"/>
              <w:jc w:val="center"/>
              <w:rPr>
                <w:rFonts w:cs="仿宋_GB2312"/>
                <w:kern w:val="2"/>
                <w:sz w:val="24"/>
                <w:szCs w:val="24"/>
              </w:rPr>
            </w:pPr>
            <w:r>
              <w:rPr>
                <w:rFonts w:cs="仿宋_GB2312" w:hint="eastAsia"/>
                <w:kern w:val="2"/>
                <w:sz w:val="24"/>
                <w:szCs w:val="24"/>
              </w:rPr>
              <w:t>财政投入相关性</w:t>
            </w:r>
          </w:p>
        </w:tc>
        <w:tc>
          <w:tcPr>
            <w:tcW w:w="1396"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5</w:t>
            </w:r>
          </w:p>
        </w:tc>
        <w:tc>
          <w:tcPr>
            <w:tcW w:w="1941"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5</w:t>
            </w:r>
          </w:p>
        </w:tc>
      </w:tr>
      <w:tr w:rsidR="00B66974">
        <w:trPr>
          <w:trHeight w:val="570"/>
        </w:trPr>
        <w:tc>
          <w:tcPr>
            <w:tcW w:w="3057" w:type="dxa"/>
            <w:vMerge w:val="restart"/>
            <w:tcBorders>
              <w:top w:val="nil"/>
              <w:left w:val="single" w:sz="4" w:space="0" w:color="000000"/>
              <w:bottom w:val="single" w:sz="4" w:space="0" w:color="000000"/>
              <w:right w:val="single" w:sz="4" w:space="0" w:color="000000"/>
            </w:tcBorders>
            <w:shd w:val="clear" w:color="auto" w:fill="auto"/>
            <w:vAlign w:val="center"/>
          </w:tcPr>
          <w:p w:rsidR="00B66974" w:rsidRDefault="0093054A">
            <w:pPr>
              <w:spacing w:line="240" w:lineRule="exact"/>
              <w:ind w:firstLineChars="0" w:firstLine="0"/>
              <w:jc w:val="center"/>
              <w:rPr>
                <w:rFonts w:cs="仿宋_GB2312"/>
                <w:kern w:val="2"/>
                <w:sz w:val="24"/>
                <w:szCs w:val="24"/>
              </w:rPr>
            </w:pPr>
            <w:r>
              <w:rPr>
                <w:rFonts w:cs="仿宋_GB2312" w:hint="eastAsia"/>
                <w:kern w:val="2"/>
                <w:sz w:val="24"/>
                <w:szCs w:val="24"/>
              </w:rPr>
              <w:t>投入经济性（</w:t>
            </w:r>
            <w:r>
              <w:rPr>
                <w:rFonts w:ascii="Times New Roman" w:hAnsi="Times New Roman"/>
                <w:kern w:val="2"/>
                <w:sz w:val="24"/>
                <w:szCs w:val="24"/>
              </w:rPr>
              <w:t>20</w:t>
            </w:r>
            <w:r>
              <w:rPr>
                <w:rFonts w:cs="仿宋_GB2312" w:hint="eastAsia"/>
                <w:kern w:val="2"/>
                <w:sz w:val="24"/>
                <w:szCs w:val="24"/>
              </w:rPr>
              <w:t>）</w:t>
            </w:r>
          </w:p>
        </w:tc>
        <w:tc>
          <w:tcPr>
            <w:tcW w:w="2125" w:type="dxa"/>
            <w:tcBorders>
              <w:top w:val="nil"/>
              <w:left w:val="nil"/>
              <w:bottom w:val="single" w:sz="4" w:space="0" w:color="000000"/>
              <w:right w:val="single" w:sz="4" w:space="0" w:color="000000"/>
            </w:tcBorders>
            <w:shd w:val="clear" w:color="auto" w:fill="auto"/>
            <w:vAlign w:val="center"/>
          </w:tcPr>
          <w:p w:rsidR="00B66974" w:rsidRDefault="0093054A">
            <w:pPr>
              <w:spacing w:line="240" w:lineRule="exact"/>
              <w:ind w:firstLineChars="0" w:firstLine="0"/>
              <w:jc w:val="center"/>
              <w:rPr>
                <w:rFonts w:cs="仿宋_GB2312"/>
                <w:kern w:val="2"/>
                <w:sz w:val="24"/>
                <w:szCs w:val="24"/>
              </w:rPr>
            </w:pPr>
            <w:r>
              <w:rPr>
                <w:rFonts w:cs="仿宋_GB2312" w:hint="eastAsia"/>
                <w:kern w:val="2"/>
                <w:sz w:val="24"/>
                <w:szCs w:val="24"/>
              </w:rPr>
              <w:t>投入合理性</w:t>
            </w:r>
          </w:p>
        </w:tc>
        <w:tc>
          <w:tcPr>
            <w:tcW w:w="1396"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10</w:t>
            </w:r>
          </w:p>
        </w:tc>
        <w:tc>
          <w:tcPr>
            <w:tcW w:w="1941"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hint="eastAsia"/>
                <w:kern w:val="2"/>
                <w:sz w:val="24"/>
                <w:szCs w:val="24"/>
              </w:rPr>
              <w:t>8</w:t>
            </w:r>
          </w:p>
        </w:tc>
      </w:tr>
      <w:tr w:rsidR="00B66974">
        <w:trPr>
          <w:trHeight w:val="855"/>
        </w:trPr>
        <w:tc>
          <w:tcPr>
            <w:tcW w:w="3057" w:type="dxa"/>
            <w:vMerge/>
            <w:tcBorders>
              <w:top w:val="nil"/>
              <w:left w:val="single" w:sz="4" w:space="0" w:color="000000"/>
              <w:bottom w:val="single" w:sz="4" w:space="0" w:color="000000"/>
              <w:right w:val="single" w:sz="4" w:space="0" w:color="000000"/>
            </w:tcBorders>
            <w:shd w:val="clear" w:color="auto" w:fill="auto"/>
            <w:vAlign w:val="center"/>
          </w:tcPr>
          <w:p w:rsidR="00B66974" w:rsidRDefault="00B66974">
            <w:pPr>
              <w:spacing w:line="240" w:lineRule="exact"/>
              <w:ind w:firstLineChars="0" w:firstLine="0"/>
              <w:jc w:val="center"/>
              <w:rPr>
                <w:rFonts w:cs="仿宋_GB2312"/>
                <w:kern w:val="2"/>
                <w:sz w:val="24"/>
                <w:szCs w:val="24"/>
              </w:rPr>
            </w:pPr>
          </w:p>
        </w:tc>
        <w:tc>
          <w:tcPr>
            <w:tcW w:w="2125" w:type="dxa"/>
            <w:tcBorders>
              <w:top w:val="nil"/>
              <w:left w:val="nil"/>
              <w:bottom w:val="single" w:sz="4" w:space="0" w:color="000000"/>
              <w:right w:val="single" w:sz="4" w:space="0" w:color="000000"/>
            </w:tcBorders>
            <w:shd w:val="clear" w:color="auto" w:fill="auto"/>
            <w:vAlign w:val="center"/>
          </w:tcPr>
          <w:p w:rsidR="00B66974" w:rsidRDefault="0093054A">
            <w:pPr>
              <w:spacing w:line="240" w:lineRule="exact"/>
              <w:ind w:firstLineChars="0" w:firstLine="0"/>
              <w:jc w:val="center"/>
              <w:rPr>
                <w:rFonts w:cs="仿宋_GB2312"/>
                <w:kern w:val="2"/>
                <w:sz w:val="24"/>
                <w:szCs w:val="24"/>
              </w:rPr>
            </w:pPr>
            <w:r>
              <w:rPr>
                <w:rFonts w:cs="仿宋_GB2312" w:hint="eastAsia"/>
                <w:kern w:val="2"/>
                <w:sz w:val="24"/>
                <w:szCs w:val="24"/>
              </w:rPr>
              <w:t>成本控制措施有效性</w:t>
            </w:r>
          </w:p>
        </w:tc>
        <w:tc>
          <w:tcPr>
            <w:tcW w:w="1396"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10</w:t>
            </w:r>
          </w:p>
        </w:tc>
        <w:tc>
          <w:tcPr>
            <w:tcW w:w="1941"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10</w:t>
            </w:r>
          </w:p>
        </w:tc>
      </w:tr>
      <w:tr w:rsidR="00B66974">
        <w:trPr>
          <w:trHeight w:val="570"/>
        </w:trPr>
        <w:tc>
          <w:tcPr>
            <w:tcW w:w="3057" w:type="dxa"/>
            <w:vMerge w:val="restart"/>
            <w:tcBorders>
              <w:top w:val="nil"/>
              <w:left w:val="single" w:sz="4" w:space="0" w:color="000000"/>
              <w:bottom w:val="single" w:sz="4" w:space="0" w:color="000000"/>
              <w:right w:val="single" w:sz="4" w:space="0" w:color="000000"/>
            </w:tcBorders>
            <w:shd w:val="clear" w:color="auto" w:fill="auto"/>
            <w:vAlign w:val="center"/>
          </w:tcPr>
          <w:p w:rsidR="00B66974" w:rsidRDefault="0093054A">
            <w:pPr>
              <w:spacing w:line="240" w:lineRule="exact"/>
              <w:ind w:firstLineChars="0" w:firstLine="0"/>
              <w:jc w:val="center"/>
              <w:rPr>
                <w:rFonts w:cs="仿宋_GB2312"/>
                <w:kern w:val="2"/>
                <w:sz w:val="24"/>
                <w:szCs w:val="24"/>
              </w:rPr>
            </w:pPr>
            <w:r>
              <w:rPr>
                <w:rFonts w:cs="仿宋_GB2312" w:hint="eastAsia"/>
                <w:kern w:val="2"/>
                <w:sz w:val="24"/>
                <w:szCs w:val="24"/>
              </w:rPr>
              <w:t>绩效目标合理性（</w:t>
            </w:r>
            <w:r>
              <w:rPr>
                <w:rFonts w:ascii="Times New Roman" w:hAnsi="Times New Roman"/>
                <w:kern w:val="2"/>
                <w:sz w:val="24"/>
                <w:szCs w:val="24"/>
              </w:rPr>
              <w:t>20</w:t>
            </w:r>
            <w:r>
              <w:rPr>
                <w:rFonts w:cs="仿宋_GB2312" w:hint="eastAsia"/>
                <w:kern w:val="2"/>
                <w:sz w:val="24"/>
                <w:szCs w:val="24"/>
              </w:rPr>
              <w:t>）</w:t>
            </w:r>
          </w:p>
        </w:tc>
        <w:tc>
          <w:tcPr>
            <w:tcW w:w="2125" w:type="dxa"/>
            <w:tcBorders>
              <w:top w:val="nil"/>
              <w:left w:val="nil"/>
              <w:bottom w:val="single" w:sz="4" w:space="0" w:color="000000"/>
              <w:right w:val="single" w:sz="4" w:space="0" w:color="000000"/>
            </w:tcBorders>
            <w:shd w:val="clear" w:color="auto" w:fill="auto"/>
            <w:vAlign w:val="center"/>
          </w:tcPr>
          <w:p w:rsidR="00B66974" w:rsidRDefault="0093054A">
            <w:pPr>
              <w:spacing w:line="240" w:lineRule="exact"/>
              <w:ind w:firstLineChars="0" w:firstLine="0"/>
              <w:jc w:val="center"/>
              <w:rPr>
                <w:rFonts w:cs="仿宋_GB2312"/>
                <w:kern w:val="2"/>
                <w:sz w:val="24"/>
                <w:szCs w:val="24"/>
              </w:rPr>
            </w:pPr>
            <w:r>
              <w:rPr>
                <w:rFonts w:cs="仿宋_GB2312" w:hint="eastAsia"/>
                <w:kern w:val="2"/>
                <w:sz w:val="24"/>
                <w:szCs w:val="24"/>
              </w:rPr>
              <w:t>目标明确性</w:t>
            </w:r>
          </w:p>
        </w:tc>
        <w:tc>
          <w:tcPr>
            <w:tcW w:w="1396"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10</w:t>
            </w:r>
          </w:p>
        </w:tc>
        <w:tc>
          <w:tcPr>
            <w:tcW w:w="1941"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10</w:t>
            </w:r>
          </w:p>
        </w:tc>
      </w:tr>
      <w:tr w:rsidR="00B66974">
        <w:trPr>
          <w:trHeight w:val="570"/>
        </w:trPr>
        <w:tc>
          <w:tcPr>
            <w:tcW w:w="3057" w:type="dxa"/>
            <w:vMerge/>
            <w:tcBorders>
              <w:top w:val="nil"/>
              <w:left w:val="single" w:sz="4" w:space="0" w:color="000000"/>
              <w:bottom w:val="single" w:sz="4" w:space="0" w:color="000000"/>
              <w:right w:val="single" w:sz="4" w:space="0" w:color="000000"/>
            </w:tcBorders>
            <w:shd w:val="clear" w:color="auto" w:fill="auto"/>
            <w:vAlign w:val="center"/>
          </w:tcPr>
          <w:p w:rsidR="00B66974" w:rsidRDefault="00B66974">
            <w:pPr>
              <w:spacing w:line="240" w:lineRule="exact"/>
              <w:ind w:firstLineChars="0" w:firstLine="0"/>
              <w:jc w:val="center"/>
              <w:rPr>
                <w:rFonts w:cs="仿宋_GB2312"/>
                <w:kern w:val="2"/>
                <w:sz w:val="24"/>
                <w:szCs w:val="24"/>
              </w:rPr>
            </w:pPr>
          </w:p>
        </w:tc>
        <w:tc>
          <w:tcPr>
            <w:tcW w:w="2125" w:type="dxa"/>
            <w:tcBorders>
              <w:top w:val="nil"/>
              <w:left w:val="nil"/>
              <w:bottom w:val="single" w:sz="4" w:space="0" w:color="000000"/>
              <w:right w:val="single" w:sz="4" w:space="0" w:color="000000"/>
            </w:tcBorders>
            <w:shd w:val="clear" w:color="auto" w:fill="auto"/>
            <w:vAlign w:val="center"/>
          </w:tcPr>
          <w:p w:rsidR="00B66974" w:rsidRDefault="0093054A">
            <w:pPr>
              <w:spacing w:line="240" w:lineRule="exact"/>
              <w:ind w:firstLineChars="0" w:firstLine="0"/>
              <w:jc w:val="center"/>
              <w:rPr>
                <w:rFonts w:cs="仿宋_GB2312"/>
                <w:kern w:val="2"/>
                <w:sz w:val="24"/>
                <w:szCs w:val="24"/>
              </w:rPr>
            </w:pPr>
            <w:r>
              <w:rPr>
                <w:rFonts w:cs="仿宋_GB2312" w:hint="eastAsia"/>
                <w:kern w:val="2"/>
                <w:sz w:val="24"/>
                <w:szCs w:val="24"/>
              </w:rPr>
              <w:t>目标合理性</w:t>
            </w:r>
          </w:p>
        </w:tc>
        <w:tc>
          <w:tcPr>
            <w:tcW w:w="1396"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10</w:t>
            </w:r>
          </w:p>
        </w:tc>
        <w:tc>
          <w:tcPr>
            <w:tcW w:w="1941"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hint="eastAsia"/>
                <w:kern w:val="2"/>
                <w:sz w:val="24"/>
                <w:szCs w:val="24"/>
              </w:rPr>
              <w:t>8</w:t>
            </w:r>
          </w:p>
        </w:tc>
      </w:tr>
      <w:tr w:rsidR="00B66974">
        <w:trPr>
          <w:trHeight w:val="855"/>
        </w:trPr>
        <w:tc>
          <w:tcPr>
            <w:tcW w:w="3057" w:type="dxa"/>
            <w:vMerge w:val="restart"/>
            <w:tcBorders>
              <w:top w:val="nil"/>
              <w:left w:val="single" w:sz="4" w:space="0" w:color="000000"/>
              <w:bottom w:val="single" w:sz="4" w:space="0" w:color="000000"/>
              <w:right w:val="single" w:sz="4" w:space="0" w:color="000000"/>
            </w:tcBorders>
            <w:shd w:val="clear" w:color="auto" w:fill="auto"/>
            <w:vAlign w:val="center"/>
          </w:tcPr>
          <w:p w:rsidR="00B66974" w:rsidRDefault="0093054A">
            <w:pPr>
              <w:spacing w:line="240" w:lineRule="exact"/>
              <w:ind w:firstLineChars="0" w:firstLine="0"/>
              <w:jc w:val="center"/>
              <w:rPr>
                <w:rFonts w:cs="仿宋_GB2312"/>
                <w:kern w:val="2"/>
                <w:sz w:val="24"/>
                <w:szCs w:val="24"/>
              </w:rPr>
            </w:pPr>
            <w:r>
              <w:rPr>
                <w:rFonts w:cs="仿宋_GB2312" w:hint="eastAsia"/>
                <w:kern w:val="2"/>
                <w:sz w:val="24"/>
                <w:szCs w:val="24"/>
              </w:rPr>
              <w:t>预算方案有效性（</w:t>
            </w:r>
            <w:r>
              <w:rPr>
                <w:rFonts w:ascii="Times New Roman" w:hAnsi="Times New Roman"/>
                <w:kern w:val="2"/>
                <w:sz w:val="24"/>
                <w:szCs w:val="24"/>
              </w:rPr>
              <w:t>20</w:t>
            </w:r>
            <w:r>
              <w:rPr>
                <w:rFonts w:cs="仿宋_GB2312" w:hint="eastAsia"/>
                <w:kern w:val="2"/>
                <w:sz w:val="24"/>
                <w:szCs w:val="24"/>
              </w:rPr>
              <w:t>）</w:t>
            </w:r>
          </w:p>
        </w:tc>
        <w:tc>
          <w:tcPr>
            <w:tcW w:w="2125" w:type="dxa"/>
            <w:tcBorders>
              <w:top w:val="nil"/>
              <w:left w:val="nil"/>
              <w:bottom w:val="single" w:sz="4" w:space="0" w:color="000000"/>
              <w:right w:val="single" w:sz="4" w:space="0" w:color="000000"/>
            </w:tcBorders>
            <w:shd w:val="clear" w:color="auto" w:fill="auto"/>
            <w:vAlign w:val="center"/>
          </w:tcPr>
          <w:p w:rsidR="00B66974" w:rsidRDefault="0093054A">
            <w:pPr>
              <w:spacing w:line="240" w:lineRule="exact"/>
              <w:ind w:firstLineChars="0" w:firstLine="0"/>
              <w:jc w:val="center"/>
              <w:rPr>
                <w:rFonts w:cs="仿宋_GB2312"/>
                <w:kern w:val="2"/>
                <w:sz w:val="24"/>
                <w:szCs w:val="24"/>
              </w:rPr>
            </w:pPr>
            <w:r>
              <w:rPr>
                <w:rFonts w:cs="仿宋_GB2312" w:hint="eastAsia"/>
                <w:kern w:val="2"/>
                <w:sz w:val="24"/>
                <w:szCs w:val="24"/>
              </w:rPr>
              <w:t>实施内容明确性</w:t>
            </w:r>
          </w:p>
        </w:tc>
        <w:tc>
          <w:tcPr>
            <w:tcW w:w="1396"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6</w:t>
            </w:r>
          </w:p>
        </w:tc>
        <w:tc>
          <w:tcPr>
            <w:tcW w:w="1941"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6</w:t>
            </w:r>
          </w:p>
        </w:tc>
      </w:tr>
      <w:tr w:rsidR="00B66974">
        <w:trPr>
          <w:trHeight w:val="855"/>
        </w:trPr>
        <w:tc>
          <w:tcPr>
            <w:tcW w:w="3057" w:type="dxa"/>
            <w:vMerge/>
            <w:tcBorders>
              <w:top w:val="nil"/>
              <w:left w:val="single" w:sz="4" w:space="0" w:color="000000"/>
              <w:bottom w:val="single" w:sz="4" w:space="0" w:color="000000"/>
              <w:right w:val="single" w:sz="4" w:space="0" w:color="000000"/>
            </w:tcBorders>
            <w:shd w:val="clear" w:color="auto" w:fill="auto"/>
            <w:vAlign w:val="center"/>
          </w:tcPr>
          <w:p w:rsidR="00B66974" w:rsidRDefault="00B66974">
            <w:pPr>
              <w:spacing w:line="240" w:lineRule="exact"/>
              <w:ind w:firstLineChars="0" w:firstLine="0"/>
              <w:jc w:val="center"/>
              <w:rPr>
                <w:rFonts w:cs="仿宋_GB2312"/>
                <w:kern w:val="2"/>
                <w:sz w:val="24"/>
                <w:szCs w:val="24"/>
              </w:rPr>
            </w:pPr>
          </w:p>
        </w:tc>
        <w:tc>
          <w:tcPr>
            <w:tcW w:w="2125" w:type="dxa"/>
            <w:tcBorders>
              <w:top w:val="nil"/>
              <w:left w:val="nil"/>
              <w:bottom w:val="single" w:sz="4" w:space="0" w:color="000000"/>
              <w:right w:val="single" w:sz="4" w:space="0" w:color="000000"/>
            </w:tcBorders>
            <w:shd w:val="clear" w:color="auto" w:fill="auto"/>
            <w:vAlign w:val="center"/>
          </w:tcPr>
          <w:p w:rsidR="00B66974" w:rsidRDefault="0093054A">
            <w:pPr>
              <w:spacing w:line="240" w:lineRule="exact"/>
              <w:ind w:firstLineChars="0" w:firstLine="0"/>
              <w:jc w:val="center"/>
              <w:rPr>
                <w:rFonts w:cs="仿宋_GB2312"/>
                <w:kern w:val="2"/>
                <w:sz w:val="24"/>
                <w:szCs w:val="24"/>
              </w:rPr>
            </w:pPr>
            <w:r>
              <w:rPr>
                <w:rFonts w:cs="仿宋_GB2312" w:hint="eastAsia"/>
                <w:kern w:val="2"/>
                <w:sz w:val="24"/>
                <w:szCs w:val="24"/>
              </w:rPr>
              <w:t>预算方案可行性</w:t>
            </w:r>
          </w:p>
        </w:tc>
        <w:tc>
          <w:tcPr>
            <w:tcW w:w="1396"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7</w:t>
            </w:r>
          </w:p>
        </w:tc>
        <w:tc>
          <w:tcPr>
            <w:tcW w:w="1941"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6</w:t>
            </w:r>
          </w:p>
        </w:tc>
      </w:tr>
      <w:tr w:rsidR="00B66974">
        <w:trPr>
          <w:trHeight w:val="855"/>
        </w:trPr>
        <w:tc>
          <w:tcPr>
            <w:tcW w:w="3057" w:type="dxa"/>
            <w:vMerge/>
            <w:tcBorders>
              <w:top w:val="nil"/>
              <w:left w:val="single" w:sz="4" w:space="0" w:color="000000"/>
              <w:bottom w:val="single" w:sz="4" w:space="0" w:color="000000"/>
              <w:right w:val="single" w:sz="4" w:space="0" w:color="000000"/>
            </w:tcBorders>
            <w:shd w:val="clear" w:color="auto" w:fill="auto"/>
            <w:vAlign w:val="center"/>
          </w:tcPr>
          <w:p w:rsidR="00B66974" w:rsidRDefault="00B66974">
            <w:pPr>
              <w:spacing w:line="240" w:lineRule="exact"/>
              <w:ind w:firstLineChars="0" w:firstLine="0"/>
              <w:jc w:val="center"/>
              <w:rPr>
                <w:rFonts w:cs="仿宋_GB2312"/>
                <w:kern w:val="2"/>
                <w:sz w:val="24"/>
                <w:szCs w:val="24"/>
              </w:rPr>
            </w:pPr>
          </w:p>
        </w:tc>
        <w:tc>
          <w:tcPr>
            <w:tcW w:w="2125" w:type="dxa"/>
            <w:tcBorders>
              <w:top w:val="nil"/>
              <w:left w:val="nil"/>
              <w:bottom w:val="single" w:sz="4" w:space="0" w:color="000000"/>
              <w:right w:val="single" w:sz="4" w:space="0" w:color="000000"/>
            </w:tcBorders>
            <w:shd w:val="clear" w:color="auto" w:fill="auto"/>
            <w:vAlign w:val="center"/>
          </w:tcPr>
          <w:p w:rsidR="00B66974" w:rsidRDefault="0093054A">
            <w:pPr>
              <w:spacing w:line="240" w:lineRule="exact"/>
              <w:ind w:firstLineChars="0" w:firstLine="0"/>
              <w:jc w:val="center"/>
              <w:rPr>
                <w:rFonts w:cs="仿宋_GB2312"/>
                <w:kern w:val="2"/>
                <w:sz w:val="24"/>
                <w:szCs w:val="24"/>
              </w:rPr>
            </w:pPr>
            <w:r>
              <w:rPr>
                <w:rFonts w:cs="仿宋_GB2312" w:hint="eastAsia"/>
                <w:kern w:val="2"/>
                <w:sz w:val="24"/>
                <w:szCs w:val="24"/>
              </w:rPr>
              <w:t>过程控制有效性</w:t>
            </w:r>
          </w:p>
        </w:tc>
        <w:tc>
          <w:tcPr>
            <w:tcW w:w="1396"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7</w:t>
            </w:r>
          </w:p>
        </w:tc>
        <w:tc>
          <w:tcPr>
            <w:tcW w:w="1941"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5</w:t>
            </w:r>
          </w:p>
        </w:tc>
      </w:tr>
      <w:tr w:rsidR="00B66974">
        <w:trPr>
          <w:trHeight w:val="570"/>
        </w:trPr>
        <w:tc>
          <w:tcPr>
            <w:tcW w:w="3057" w:type="dxa"/>
            <w:vMerge w:val="restart"/>
            <w:tcBorders>
              <w:top w:val="nil"/>
              <w:left w:val="single" w:sz="4" w:space="0" w:color="000000"/>
              <w:bottom w:val="single" w:sz="4" w:space="0" w:color="000000"/>
              <w:right w:val="single" w:sz="4" w:space="0" w:color="000000"/>
            </w:tcBorders>
            <w:shd w:val="clear" w:color="auto" w:fill="auto"/>
            <w:vAlign w:val="center"/>
          </w:tcPr>
          <w:p w:rsidR="00B66974" w:rsidRDefault="0093054A">
            <w:pPr>
              <w:spacing w:line="240" w:lineRule="exact"/>
              <w:ind w:firstLineChars="0" w:firstLine="0"/>
              <w:jc w:val="center"/>
              <w:rPr>
                <w:rFonts w:cs="仿宋_GB2312"/>
                <w:kern w:val="2"/>
                <w:sz w:val="24"/>
                <w:szCs w:val="24"/>
              </w:rPr>
            </w:pPr>
            <w:r>
              <w:rPr>
                <w:rFonts w:cs="仿宋_GB2312" w:hint="eastAsia"/>
                <w:kern w:val="2"/>
                <w:sz w:val="24"/>
                <w:szCs w:val="24"/>
              </w:rPr>
              <w:t>筹资合</w:t>
            </w:r>
            <w:proofErr w:type="gramStart"/>
            <w:r>
              <w:rPr>
                <w:rFonts w:cs="仿宋_GB2312" w:hint="eastAsia"/>
                <w:kern w:val="2"/>
                <w:sz w:val="24"/>
                <w:szCs w:val="24"/>
              </w:rPr>
              <w:t>规</w:t>
            </w:r>
            <w:proofErr w:type="gramEnd"/>
            <w:r>
              <w:rPr>
                <w:rFonts w:cs="仿宋_GB2312" w:hint="eastAsia"/>
                <w:kern w:val="2"/>
                <w:sz w:val="24"/>
                <w:szCs w:val="24"/>
              </w:rPr>
              <w:t>性（</w:t>
            </w:r>
            <w:r>
              <w:rPr>
                <w:rFonts w:ascii="Times New Roman" w:hAnsi="Times New Roman"/>
                <w:kern w:val="2"/>
                <w:sz w:val="24"/>
                <w:szCs w:val="24"/>
              </w:rPr>
              <w:t>20</w:t>
            </w:r>
            <w:r>
              <w:rPr>
                <w:rFonts w:cs="仿宋_GB2312" w:hint="eastAsia"/>
                <w:kern w:val="2"/>
                <w:sz w:val="24"/>
                <w:szCs w:val="24"/>
              </w:rPr>
              <w:t>）</w:t>
            </w:r>
          </w:p>
        </w:tc>
        <w:tc>
          <w:tcPr>
            <w:tcW w:w="2125" w:type="dxa"/>
            <w:tcBorders>
              <w:top w:val="nil"/>
              <w:left w:val="nil"/>
              <w:bottom w:val="single" w:sz="4" w:space="0" w:color="000000"/>
              <w:right w:val="single" w:sz="4" w:space="0" w:color="000000"/>
            </w:tcBorders>
            <w:shd w:val="clear" w:color="auto" w:fill="auto"/>
            <w:vAlign w:val="center"/>
          </w:tcPr>
          <w:p w:rsidR="00B66974" w:rsidRDefault="0093054A">
            <w:pPr>
              <w:spacing w:line="240" w:lineRule="exact"/>
              <w:ind w:firstLineChars="0" w:firstLine="0"/>
              <w:jc w:val="center"/>
              <w:rPr>
                <w:rFonts w:cs="仿宋_GB2312"/>
                <w:kern w:val="2"/>
                <w:sz w:val="24"/>
                <w:szCs w:val="24"/>
              </w:rPr>
            </w:pPr>
            <w:r>
              <w:rPr>
                <w:rFonts w:cs="仿宋_GB2312" w:hint="eastAsia"/>
                <w:kern w:val="2"/>
                <w:sz w:val="24"/>
                <w:szCs w:val="24"/>
              </w:rPr>
              <w:t>筹资合</w:t>
            </w:r>
            <w:proofErr w:type="gramStart"/>
            <w:r>
              <w:rPr>
                <w:rFonts w:cs="仿宋_GB2312" w:hint="eastAsia"/>
                <w:kern w:val="2"/>
                <w:sz w:val="24"/>
                <w:szCs w:val="24"/>
              </w:rPr>
              <w:t>规</w:t>
            </w:r>
            <w:proofErr w:type="gramEnd"/>
            <w:r>
              <w:rPr>
                <w:rFonts w:cs="仿宋_GB2312" w:hint="eastAsia"/>
                <w:kern w:val="2"/>
                <w:sz w:val="24"/>
                <w:szCs w:val="24"/>
              </w:rPr>
              <w:t>性</w:t>
            </w:r>
          </w:p>
        </w:tc>
        <w:tc>
          <w:tcPr>
            <w:tcW w:w="1396"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10</w:t>
            </w:r>
          </w:p>
        </w:tc>
        <w:tc>
          <w:tcPr>
            <w:tcW w:w="1941"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10</w:t>
            </w:r>
          </w:p>
        </w:tc>
      </w:tr>
      <w:tr w:rsidR="00B66974">
        <w:trPr>
          <w:trHeight w:val="570"/>
        </w:trPr>
        <w:tc>
          <w:tcPr>
            <w:tcW w:w="3057" w:type="dxa"/>
            <w:vMerge/>
            <w:tcBorders>
              <w:top w:val="nil"/>
              <w:left w:val="single" w:sz="4" w:space="0" w:color="000000"/>
              <w:bottom w:val="single" w:sz="4" w:space="0" w:color="000000"/>
              <w:right w:val="single" w:sz="4" w:space="0" w:color="000000"/>
            </w:tcBorders>
            <w:shd w:val="clear" w:color="auto" w:fill="auto"/>
            <w:vAlign w:val="center"/>
          </w:tcPr>
          <w:p w:rsidR="00B66974" w:rsidRDefault="00B66974">
            <w:pPr>
              <w:spacing w:line="240" w:lineRule="exact"/>
              <w:ind w:firstLineChars="0" w:firstLine="0"/>
              <w:jc w:val="center"/>
              <w:rPr>
                <w:rFonts w:cs="仿宋_GB2312"/>
                <w:kern w:val="2"/>
                <w:sz w:val="24"/>
                <w:szCs w:val="24"/>
              </w:rPr>
            </w:pPr>
          </w:p>
        </w:tc>
        <w:tc>
          <w:tcPr>
            <w:tcW w:w="2125" w:type="dxa"/>
            <w:tcBorders>
              <w:top w:val="nil"/>
              <w:left w:val="nil"/>
              <w:bottom w:val="single" w:sz="4" w:space="0" w:color="000000"/>
              <w:right w:val="single" w:sz="4" w:space="0" w:color="000000"/>
            </w:tcBorders>
            <w:shd w:val="clear" w:color="auto" w:fill="auto"/>
            <w:vAlign w:val="center"/>
          </w:tcPr>
          <w:p w:rsidR="00B66974" w:rsidRDefault="0093054A">
            <w:pPr>
              <w:spacing w:line="240" w:lineRule="exact"/>
              <w:ind w:firstLineChars="0" w:firstLine="0"/>
              <w:jc w:val="center"/>
              <w:rPr>
                <w:rFonts w:cs="仿宋_GB2312"/>
                <w:kern w:val="2"/>
                <w:sz w:val="24"/>
                <w:szCs w:val="24"/>
              </w:rPr>
            </w:pPr>
            <w:r>
              <w:rPr>
                <w:rFonts w:cs="仿宋_GB2312" w:hint="eastAsia"/>
                <w:kern w:val="2"/>
                <w:sz w:val="24"/>
                <w:szCs w:val="24"/>
              </w:rPr>
              <w:t>财政投入能力</w:t>
            </w:r>
          </w:p>
        </w:tc>
        <w:tc>
          <w:tcPr>
            <w:tcW w:w="1396"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5</w:t>
            </w:r>
          </w:p>
        </w:tc>
        <w:tc>
          <w:tcPr>
            <w:tcW w:w="1941"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5</w:t>
            </w:r>
          </w:p>
        </w:tc>
      </w:tr>
      <w:tr w:rsidR="00B66974">
        <w:trPr>
          <w:trHeight w:val="855"/>
        </w:trPr>
        <w:tc>
          <w:tcPr>
            <w:tcW w:w="3057" w:type="dxa"/>
            <w:vMerge/>
            <w:tcBorders>
              <w:top w:val="nil"/>
              <w:left w:val="single" w:sz="4" w:space="0" w:color="000000"/>
              <w:bottom w:val="single" w:sz="4" w:space="0" w:color="000000"/>
              <w:right w:val="single" w:sz="4" w:space="0" w:color="000000"/>
            </w:tcBorders>
            <w:shd w:val="clear" w:color="auto" w:fill="auto"/>
            <w:vAlign w:val="center"/>
          </w:tcPr>
          <w:p w:rsidR="00B66974" w:rsidRDefault="00B66974">
            <w:pPr>
              <w:spacing w:line="240" w:lineRule="exact"/>
              <w:ind w:firstLineChars="0" w:firstLine="0"/>
              <w:jc w:val="center"/>
              <w:rPr>
                <w:rFonts w:cs="仿宋_GB2312"/>
                <w:kern w:val="2"/>
                <w:sz w:val="24"/>
                <w:szCs w:val="24"/>
              </w:rPr>
            </w:pPr>
          </w:p>
        </w:tc>
        <w:tc>
          <w:tcPr>
            <w:tcW w:w="2125" w:type="dxa"/>
            <w:tcBorders>
              <w:top w:val="nil"/>
              <w:left w:val="nil"/>
              <w:bottom w:val="single" w:sz="4" w:space="0" w:color="000000"/>
              <w:right w:val="single" w:sz="4" w:space="0" w:color="000000"/>
            </w:tcBorders>
            <w:shd w:val="clear" w:color="auto" w:fill="auto"/>
            <w:vAlign w:val="center"/>
          </w:tcPr>
          <w:p w:rsidR="00B66974" w:rsidRDefault="0093054A">
            <w:pPr>
              <w:spacing w:line="240" w:lineRule="exact"/>
              <w:ind w:firstLineChars="0" w:firstLine="0"/>
              <w:jc w:val="center"/>
              <w:rPr>
                <w:rFonts w:cs="仿宋_GB2312"/>
                <w:kern w:val="2"/>
                <w:sz w:val="24"/>
                <w:szCs w:val="24"/>
              </w:rPr>
            </w:pPr>
            <w:r>
              <w:rPr>
                <w:rFonts w:cs="仿宋_GB2312" w:hint="eastAsia"/>
                <w:kern w:val="2"/>
                <w:sz w:val="24"/>
                <w:szCs w:val="24"/>
              </w:rPr>
              <w:t>筹资风险可控性</w:t>
            </w:r>
          </w:p>
        </w:tc>
        <w:tc>
          <w:tcPr>
            <w:tcW w:w="1396"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5</w:t>
            </w:r>
          </w:p>
        </w:tc>
        <w:tc>
          <w:tcPr>
            <w:tcW w:w="1941"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5</w:t>
            </w:r>
          </w:p>
        </w:tc>
      </w:tr>
      <w:tr w:rsidR="00B66974">
        <w:trPr>
          <w:trHeight w:val="315"/>
        </w:trPr>
        <w:tc>
          <w:tcPr>
            <w:tcW w:w="3057" w:type="dxa"/>
            <w:tcBorders>
              <w:top w:val="nil"/>
              <w:left w:val="single" w:sz="4" w:space="0" w:color="000000"/>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cs="仿宋_GB2312" w:hint="eastAsia"/>
                <w:kern w:val="2"/>
                <w:sz w:val="24"/>
                <w:szCs w:val="24"/>
              </w:rPr>
              <w:t>合计</w:t>
            </w:r>
          </w:p>
        </w:tc>
        <w:tc>
          <w:tcPr>
            <w:tcW w:w="2125" w:type="dxa"/>
            <w:tcBorders>
              <w:top w:val="nil"/>
              <w:left w:val="nil"/>
              <w:bottom w:val="single" w:sz="4" w:space="0" w:color="000000"/>
              <w:right w:val="single" w:sz="4" w:space="0" w:color="000000"/>
            </w:tcBorders>
            <w:shd w:val="clear" w:color="auto" w:fill="auto"/>
            <w:noWrap/>
            <w:vAlign w:val="center"/>
          </w:tcPr>
          <w:p w:rsidR="00B66974" w:rsidRDefault="00B66974">
            <w:pPr>
              <w:spacing w:line="240" w:lineRule="exact"/>
              <w:ind w:firstLineChars="0" w:firstLine="0"/>
              <w:jc w:val="center"/>
              <w:rPr>
                <w:rFonts w:cs="仿宋_GB2312"/>
                <w:kern w:val="2"/>
                <w:sz w:val="24"/>
                <w:szCs w:val="24"/>
              </w:rPr>
            </w:pPr>
          </w:p>
        </w:tc>
        <w:tc>
          <w:tcPr>
            <w:tcW w:w="1396"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100</w:t>
            </w:r>
          </w:p>
        </w:tc>
        <w:tc>
          <w:tcPr>
            <w:tcW w:w="1941" w:type="dxa"/>
            <w:tcBorders>
              <w:top w:val="nil"/>
              <w:left w:val="nil"/>
              <w:bottom w:val="single" w:sz="4" w:space="0" w:color="000000"/>
              <w:right w:val="single" w:sz="4" w:space="0" w:color="000000"/>
            </w:tcBorders>
            <w:shd w:val="clear" w:color="auto" w:fill="auto"/>
            <w:noWrap/>
            <w:vAlign w:val="center"/>
          </w:tcPr>
          <w:p w:rsidR="00B66974" w:rsidRDefault="0093054A">
            <w:pPr>
              <w:spacing w:line="240" w:lineRule="exact"/>
              <w:ind w:firstLineChars="0" w:firstLine="0"/>
              <w:jc w:val="center"/>
              <w:rPr>
                <w:rFonts w:cs="仿宋_GB2312"/>
                <w:kern w:val="2"/>
                <w:sz w:val="24"/>
                <w:szCs w:val="24"/>
              </w:rPr>
            </w:pPr>
            <w:r>
              <w:rPr>
                <w:rFonts w:ascii="Times New Roman" w:hAnsi="Times New Roman"/>
                <w:kern w:val="2"/>
                <w:sz w:val="24"/>
                <w:szCs w:val="24"/>
              </w:rPr>
              <w:t>9</w:t>
            </w:r>
            <w:r>
              <w:rPr>
                <w:rFonts w:ascii="Times New Roman" w:hAnsi="Times New Roman" w:hint="eastAsia"/>
                <w:kern w:val="2"/>
                <w:sz w:val="24"/>
                <w:szCs w:val="24"/>
              </w:rPr>
              <w:t>3</w:t>
            </w:r>
          </w:p>
        </w:tc>
      </w:tr>
    </w:tbl>
    <w:p w:rsidR="00B66974" w:rsidRDefault="00B66974">
      <w:pPr>
        <w:adjustRightInd/>
        <w:snapToGrid/>
        <w:ind w:firstLine="640"/>
        <w:rPr>
          <w:rFonts w:cs="仿宋_GB2312"/>
          <w:kern w:val="2"/>
          <w:szCs w:val="32"/>
        </w:rPr>
      </w:pPr>
    </w:p>
    <w:p w:rsidR="00B66974" w:rsidRDefault="0093054A">
      <w:pPr>
        <w:adjustRightInd/>
        <w:snapToGrid/>
        <w:ind w:firstLine="640"/>
        <w:rPr>
          <w:rFonts w:cs="仿宋_GB2312"/>
          <w:b/>
          <w:bCs/>
          <w:kern w:val="2"/>
          <w:szCs w:val="32"/>
        </w:rPr>
      </w:pPr>
      <w:r>
        <w:rPr>
          <w:rFonts w:cs="仿宋_GB2312" w:hint="eastAsia"/>
          <w:kern w:val="2"/>
          <w:szCs w:val="32"/>
        </w:rPr>
        <w:t>从总体上来看，“</w:t>
      </w:r>
      <w:r>
        <w:rPr>
          <w:rFonts w:ascii="Times New Roman" w:hAnsi="Times New Roman"/>
          <w:kern w:val="2"/>
          <w:szCs w:val="32"/>
        </w:rPr>
        <w:t>2021</w:t>
      </w:r>
      <w:r>
        <w:rPr>
          <w:rFonts w:cs="仿宋_GB2312" w:hint="eastAsia"/>
          <w:kern w:val="2"/>
          <w:szCs w:val="32"/>
        </w:rPr>
        <w:t>-</w:t>
      </w:r>
      <w:r>
        <w:rPr>
          <w:rFonts w:ascii="Times New Roman" w:hAnsi="Times New Roman"/>
          <w:kern w:val="2"/>
          <w:szCs w:val="32"/>
        </w:rPr>
        <w:t>2023</w:t>
      </w:r>
      <w:r>
        <w:rPr>
          <w:rFonts w:cs="仿宋_GB2312" w:hint="eastAsia"/>
          <w:kern w:val="2"/>
          <w:szCs w:val="32"/>
        </w:rPr>
        <w:t>年度自然资源统一确权登记”项目立项必要，成本控制措施有效，绩效目标较合理、指向明确，且与部门长期规划目标、年度工作目标一致，同</w:t>
      </w:r>
      <w:r>
        <w:rPr>
          <w:rFonts w:cs="仿宋_GB2312" w:hint="eastAsia"/>
          <w:kern w:val="2"/>
          <w:szCs w:val="32"/>
        </w:rPr>
        <w:lastRenderedPageBreak/>
        <w:t>时筹资合</w:t>
      </w:r>
      <w:proofErr w:type="gramStart"/>
      <w:r>
        <w:rPr>
          <w:rFonts w:cs="仿宋_GB2312" w:hint="eastAsia"/>
          <w:kern w:val="2"/>
          <w:szCs w:val="32"/>
        </w:rPr>
        <w:t>规</w:t>
      </w:r>
      <w:proofErr w:type="gramEnd"/>
      <w:r>
        <w:rPr>
          <w:rFonts w:cs="仿宋_GB2312" w:hint="eastAsia"/>
          <w:kern w:val="2"/>
          <w:szCs w:val="32"/>
        </w:rPr>
        <w:t>与财政能力相匹配且对筹资风险认识较充分，故评估组综合考核下来，</w:t>
      </w:r>
      <w:r>
        <w:rPr>
          <w:rFonts w:cs="仿宋_GB2312" w:hint="eastAsia"/>
          <w:b/>
          <w:bCs/>
          <w:kern w:val="2"/>
          <w:szCs w:val="32"/>
        </w:rPr>
        <w:t>建议：予以支持</w:t>
      </w:r>
      <w:r>
        <w:rPr>
          <w:rFonts w:cs="仿宋_GB2312" w:hint="eastAsia"/>
          <w:kern w:val="2"/>
          <w:szCs w:val="32"/>
        </w:rPr>
        <w:t>。但项目成本测算不合理造成预算偏高</w:t>
      </w:r>
      <w:proofErr w:type="gramStart"/>
      <w:r>
        <w:rPr>
          <w:rFonts w:cs="仿宋_GB2312" w:hint="eastAsia"/>
          <w:kern w:val="2"/>
          <w:szCs w:val="32"/>
        </w:rPr>
        <w:t>且指标</w:t>
      </w:r>
      <w:proofErr w:type="gramEnd"/>
      <w:r>
        <w:rPr>
          <w:rFonts w:cs="仿宋_GB2312" w:hint="eastAsia"/>
          <w:kern w:val="2"/>
          <w:szCs w:val="32"/>
        </w:rPr>
        <w:t>细化量化程度不高，实施方案可行性及过程控制上有待进一步补充完善。</w:t>
      </w:r>
    </w:p>
    <w:p w:rsidR="00B66974" w:rsidRDefault="0093054A">
      <w:pPr>
        <w:pStyle w:val="3"/>
        <w:ind w:firstLine="640"/>
        <w:rPr>
          <w:rFonts w:cs="仿宋_GB2312"/>
        </w:rPr>
      </w:pPr>
      <w:bookmarkStart w:id="93" w:name="_Toc19386"/>
      <w:r>
        <w:rPr>
          <w:rFonts w:ascii="Times New Roman" w:hAnsi="Times New Roman"/>
        </w:rPr>
        <w:t>2</w:t>
      </w:r>
      <w:r>
        <w:rPr>
          <w:rFonts w:cs="仿宋_GB2312" w:hint="eastAsia"/>
        </w:rPr>
        <w:t>.项目主要经验做法</w:t>
      </w:r>
      <w:bookmarkEnd w:id="93"/>
    </w:p>
    <w:p w:rsidR="00B66974" w:rsidRDefault="0093054A">
      <w:pPr>
        <w:ind w:firstLine="640"/>
      </w:pPr>
      <w:r>
        <w:rPr>
          <w:rFonts w:hint="eastAsia"/>
        </w:rPr>
        <w:t>（</w:t>
      </w:r>
      <w:r>
        <w:rPr>
          <w:rFonts w:ascii="Times New Roman" w:hAnsi="Times New Roman"/>
        </w:rPr>
        <w:t>1</w:t>
      </w:r>
      <w:r>
        <w:rPr>
          <w:rFonts w:hint="eastAsia"/>
        </w:rPr>
        <w:t>）事前绩效评估工作充足，预算绩效管理意识较强。</w:t>
      </w:r>
    </w:p>
    <w:p w:rsidR="00B66974" w:rsidRDefault="0093054A">
      <w:pPr>
        <w:ind w:firstLine="640"/>
      </w:pPr>
      <w:r>
        <w:rPr>
          <w:rFonts w:hint="eastAsia"/>
        </w:rPr>
        <w:t>为事先排查资金使用和管理中的问题，市自然资源局针对资金申报的必要性和可行性进行定性评估，提交了项目可行性报告及项目事前评估报告；同时针对预算资金的预期产出和效果，制定了本项目的绩效目标，同时使用相应的绩效指标予以一定程度的细化、量化，向财政递交了《高中水库等</w:t>
      </w:r>
      <w:r>
        <w:rPr>
          <w:rFonts w:ascii="Times New Roman" w:hAnsi="Times New Roman"/>
        </w:rPr>
        <w:t>15</w:t>
      </w:r>
      <w:r>
        <w:rPr>
          <w:rFonts w:hint="eastAsia"/>
        </w:rPr>
        <w:t>个自然资源确权登记－部门预算项目支出原绩效目标申报表》。本项目属于新增项目，通过做好事前绩效评估工作，强化源头监管，进一步提高财政资源配置效率和使用效益。</w:t>
      </w:r>
    </w:p>
    <w:p w:rsidR="00B66974" w:rsidRDefault="0093054A">
      <w:pPr>
        <w:ind w:firstLine="640"/>
      </w:pPr>
      <w:r>
        <w:rPr>
          <w:rFonts w:hint="eastAsia"/>
        </w:rPr>
        <w:t>（</w:t>
      </w:r>
      <w:r>
        <w:rPr>
          <w:rFonts w:ascii="Times New Roman" w:hAnsi="Times New Roman"/>
        </w:rPr>
        <w:t>2</w:t>
      </w:r>
      <w:r>
        <w:rPr>
          <w:rFonts w:hint="eastAsia"/>
        </w:rPr>
        <w:t>）项目成本测算细化量化，成本控制措施有效可行。</w:t>
      </w:r>
    </w:p>
    <w:p w:rsidR="00B66974" w:rsidRDefault="0093054A">
      <w:pPr>
        <w:ind w:firstLine="640"/>
      </w:pPr>
      <w:r>
        <w:rPr>
          <w:rFonts w:hint="eastAsia"/>
        </w:rPr>
        <w:t>该项目针对</w:t>
      </w:r>
      <w:r>
        <w:rPr>
          <w:rFonts w:ascii="Times New Roman" w:hAnsi="Times New Roman"/>
        </w:rPr>
        <w:t>2021</w:t>
      </w:r>
      <w:r>
        <w:rPr>
          <w:rFonts w:hint="eastAsia"/>
        </w:rPr>
        <w:t>-</w:t>
      </w:r>
      <w:r>
        <w:rPr>
          <w:rFonts w:ascii="Times New Roman" w:hAnsi="Times New Roman"/>
        </w:rPr>
        <w:t>2022</w:t>
      </w:r>
      <w:r>
        <w:rPr>
          <w:rFonts w:hint="eastAsia"/>
        </w:rPr>
        <w:t>年度将要开展的</w:t>
      </w:r>
      <w:r>
        <w:rPr>
          <w:rFonts w:ascii="Times New Roman" w:hAnsi="Times New Roman"/>
        </w:rPr>
        <w:t>15</w:t>
      </w:r>
      <w:r>
        <w:rPr>
          <w:rFonts w:hint="eastAsia"/>
        </w:rPr>
        <w:t>个项目，即峨眉河、</w:t>
      </w:r>
      <w:proofErr w:type="gramStart"/>
      <w:r>
        <w:rPr>
          <w:rFonts w:hint="eastAsia"/>
        </w:rPr>
        <w:t>竹公溪</w:t>
      </w:r>
      <w:proofErr w:type="gramEnd"/>
      <w:r>
        <w:rPr>
          <w:rFonts w:hint="eastAsia"/>
        </w:rPr>
        <w:t>、乐山市平兴林场、乐山市中心苗圃和高中水库等</w:t>
      </w:r>
      <w:r>
        <w:rPr>
          <w:rFonts w:ascii="Times New Roman" w:hAnsi="Times New Roman"/>
        </w:rPr>
        <w:t>15</w:t>
      </w:r>
      <w:r>
        <w:rPr>
          <w:rFonts w:hint="eastAsia"/>
        </w:rPr>
        <w:t>个重点区域统一确权登记项目进行了工作经费测算，并给出了测算明细表，经费测算内容完整，涵盖了本项目主要工作内容，并针对不同类型的自然资源统一确权登记的难度不一，给出了明确的测算依据，从而可以有效防范可能的成本风险，同时市自然资源局的财务制度也给出了应对</w:t>
      </w:r>
      <w:r>
        <w:rPr>
          <w:rFonts w:hint="eastAsia"/>
        </w:rPr>
        <w:lastRenderedPageBreak/>
        <w:t>风险的有效措施。</w:t>
      </w:r>
    </w:p>
    <w:p w:rsidR="00B66974" w:rsidRDefault="0093054A">
      <w:pPr>
        <w:ind w:firstLine="640"/>
      </w:pPr>
      <w:r>
        <w:rPr>
          <w:rFonts w:hint="eastAsia"/>
        </w:rPr>
        <w:t>（</w:t>
      </w:r>
      <w:r>
        <w:rPr>
          <w:rFonts w:ascii="Times New Roman" w:hAnsi="Times New Roman"/>
        </w:rPr>
        <w:t>3</w:t>
      </w:r>
      <w:r>
        <w:rPr>
          <w:rFonts w:hint="eastAsia"/>
        </w:rPr>
        <w:t>）项目实施计划具体翔实，工作流程明确到位。</w:t>
      </w:r>
    </w:p>
    <w:p w:rsidR="00B66974" w:rsidRDefault="0093054A">
      <w:pPr>
        <w:ind w:firstLine="640"/>
      </w:pPr>
      <w:r>
        <w:rPr>
          <w:rFonts w:hint="eastAsia"/>
        </w:rPr>
        <w:t>自然资源统一确权登记是党和国家从国家战略角度提出的关乎国计民生的一项全国性的调查工作，其涉及的受益面广，涉及的资金及投入人员范围也较大，且目前处于试点阶段，各地对于如何切实开展工作仍处于摸索阶段，因而市自然资源局参考其他地市已开展确权登记工作的优秀案例和乐山市自然资源的具体情况，出台了《乐山市自然资源局关于印发乐山市重点区域自然资源统一确权登记市级年度实施计划的通知》（乐市</w:t>
      </w:r>
      <w:proofErr w:type="gramStart"/>
      <w:r>
        <w:rPr>
          <w:rFonts w:hint="eastAsia"/>
        </w:rPr>
        <w:t>自然资函〔</w:t>
      </w:r>
      <w:r>
        <w:rPr>
          <w:rFonts w:ascii="Times New Roman" w:hAnsi="Times New Roman"/>
        </w:rPr>
        <w:t>2020</w:t>
      </w:r>
      <w:r>
        <w:rPr>
          <w:rFonts w:hint="eastAsia"/>
        </w:rPr>
        <w:t>〕</w:t>
      </w:r>
      <w:proofErr w:type="gramEnd"/>
      <w:r>
        <w:rPr>
          <w:rFonts w:ascii="Times New Roman" w:hAnsi="Times New Roman"/>
        </w:rPr>
        <w:t>274</w:t>
      </w:r>
      <w:r>
        <w:rPr>
          <w:rFonts w:hint="eastAsia"/>
        </w:rPr>
        <w:t>号），通知对近三年需登记的自然资源项目制定了具体的实施计划表，并对每年度需开展的统一确权登记给出了具体明确的工作流程安排。具体科学的工作计划有利于确保自然资源统一确权登记工作有序、平稳推进，最终实现全覆盖。</w:t>
      </w:r>
    </w:p>
    <w:p w:rsidR="00B66974" w:rsidRDefault="0093054A">
      <w:pPr>
        <w:pStyle w:val="3"/>
        <w:ind w:firstLine="640"/>
        <w:rPr>
          <w:rFonts w:cs="仿宋_GB2312"/>
        </w:rPr>
      </w:pPr>
      <w:bookmarkStart w:id="94" w:name="_Toc1310"/>
      <w:r>
        <w:rPr>
          <w:rFonts w:ascii="Times New Roman" w:hAnsi="Times New Roman"/>
        </w:rPr>
        <w:t>3</w:t>
      </w:r>
      <w:r>
        <w:rPr>
          <w:rFonts w:cs="仿宋_GB2312" w:hint="eastAsia"/>
        </w:rPr>
        <w:t>.项目存在的问题</w:t>
      </w:r>
      <w:bookmarkEnd w:id="94"/>
    </w:p>
    <w:p w:rsidR="00B66974" w:rsidRDefault="0093054A">
      <w:pPr>
        <w:ind w:firstLine="640"/>
      </w:pPr>
      <w:r>
        <w:rPr>
          <w:rFonts w:hint="eastAsia"/>
        </w:rPr>
        <w:t>（</w:t>
      </w:r>
      <w:r>
        <w:rPr>
          <w:rFonts w:ascii="Times New Roman" w:hAnsi="Times New Roman"/>
        </w:rPr>
        <w:t>1</w:t>
      </w:r>
      <w:r>
        <w:rPr>
          <w:rFonts w:hint="eastAsia"/>
        </w:rPr>
        <w:t>）项目绩效目标设定较为简单，尤其是年度目标并未对中长期目标进行细化，绩效指标与项目实施内容匹配低。</w:t>
      </w:r>
    </w:p>
    <w:p w:rsidR="00B66974" w:rsidRDefault="0093054A">
      <w:pPr>
        <w:ind w:firstLine="640"/>
        <w:rPr>
          <w:szCs w:val="32"/>
        </w:rPr>
      </w:pPr>
      <w:r>
        <w:rPr>
          <w:rFonts w:hint="eastAsia"/>
          <w:szCs w:val="32"/>
        </w:rPr>
        <w:t>本项目中长期绩效目标符合绩效目标的设定规范，与部门长期规划目标、年度工作目标保持一致，且有明确的受益群体，但是年度目标未对中长期目标进一步细化，其结果导致年度工作任务安排及年度预算资金测算与年度绩效目标匹配不一致，进而导致部门申请项目时提交的绩效目标申请</w:t>
      </w:r>
      <w:r>
        <w:rPr>
          <w:rFonts w:hint="eastAsia"/>
          <w:szCs w:val="32"/>
        </w:rPr>
        <w:lastRenderedPageBreak/>
        <w:t>表中的指标设置不符合细化量化的要求，从而造成财政无法确切了解市自然资源局在本项目的实际的工作量、实际资金投入情况以及项目的预期产出和效果。</w:t>
      </w:r>
    </w:p>
    <w:p w:rsidR="00B66974" w:rsidRDefault="0093054A">
      <w:pPr>
        <w:ind w:firstLine="640"/>
      </w:pPr>
      <w:r>
        <w:rPr>
          <w:rFonts w:hint="eastAsia"/>
        </w:rPr>
        <w:t>（</w:t>
      </w:r>
      <w:r>
        <w:rPr>
          <w:rFonts w:ascii="Times New Roman" w:hAnsi="Times New Roman"/>
        </w:rPr>
        <w:t>3</w:t>
      </w:r>
      <w:r>
        <w:rPr>
          <w:rFonts w:hint="eastAsia"/>
        </w:rPr>
        <w:t>）项目经费测算方面测算人员成本过高，且部分项目编制预算内容有重复。</w:t>
      </w:r>
    </w:p>
    <w:p w:rsidR="00B66974" w:rsidRDefault="0093054A">
      <w:pPr>
        <w:ind w:firstLine="640"/>
        <w:rPr>
          <w:szCs w:val="32"/>
        </w:rPr>
      </w:pPr>
      <w:r>
        <w:rPr>
          <w:rFonts w:hint="eastAsia"/>
          <w:szCs w:val="32"/>
        </w:rPr>
        <w:t>项目经费测算表中人员成本标准不一</w:t>
      </w:r>
      <w:proofErr w:type="gramStart"/>
      <w:r>
        <w:rPr>
          <w:rFonts w:hint="eastAsia"/>
          <w:szCs w:val="32"/>
        </w:rPr>
        <w:t>且标准</w:t>
      </w:r>
      <w:proofErr w:type="gramEnd"/>
      <w:r>
        <w:rPr>
          <w:rFonts w:hint="eastAsia"/>
          <w:szCs w:val="32"/>
        </w:rPr>
        <w:t>偏高，如工作内容为数据库质量检查、数据入库，中心苗圃的人员成本为</w:t>
      </w:r>
      <w:r>
        <w:rPr>
          <w:rFonts w:ascii="Times New Roman" w:hAnsi="Times New Roman"/>
          <w:szCs w:val="32"/>
        </w:rPr>
        <w:t>1</w:t>
      </w:r>
      <w:r>
        <w:rPr>
          <w:rFonts w:hint="eastAsia"/>
          <w:szCs w:val="32"/>
        </w:rPr>
        <w:t>.</w:t>
      </w:r>
      <w:r>
        <w:rPr>
          <w:rFonts w:ascii="Times New Roman" w:hAnsi="Times New Roman"/>
          <w:szCs w:val="32"/>
        </w:rPr>
        <w:t>5</w:t>
      </w:r>
      <w:r>
        <w:rPr>
          <w:rFonts w:hint="eastAsia"/>
          <w:szCs w:val="32"/>
        </w:rPr>
        <w:t>万/月，而平兴林场的人员成本却为</w:t>
      </w:r>
      <w:r>
        <w:rPr>
          <w:rFonts w:ascii="Times New Roman" w:hAnsi="Times New Roman"/>
          <w:szCs w:val="32"/>
        </w:rPr>
        <w:t>1</w:t>
      </w:r>
      <w:r>
        <w:rPr>
          <w:rFonts w:hint="eastAsia"/>
          <w:szCs w:val="32"/>
        </w:rPr>
        <w:t>万/月，两者均为森林资源统一确权登记，但是人员标准差异较大；以及中心苗圃已有编制实施方案、技术方案等的预算，此共性成果可以同步推广到平兴林场，以避免重复编制，造成资金浪费。</w:t>
      </w:r>
    </w:p>
    <w:p w:rsidR="00B66974" w:rsidRDefault="0093054A">
      <w:pPr>
        <w:ind w:firstLine="640"/>
      </w:pPr>
      <w:r>
        <w:rPr>
          <w:rFonts w:hint="eastAsia"/>
        </w:rPr>
        <w:t>（</w:t>
      </w:r>
      <w:r>
        <w:rPr>
          <w:rFonts w:ascii="Times New Roman" w:hAnsi="Times New Roman"/>
        </w:rPr>
        <w:t>2</w:t>
      </w:r>
      <w:r>
        <w:rPr>
          <w:rFonts w:hint="eastAsia"/>
        </w:rPr>
        <w:t>）项目管理制度有待完善，项目过程监管有待加强。</w:t>
      </w:r>
    </w:p>
    <w:p w:rsidR="00B66974" w:rsidRDefault="0093054A">
      <w:pPr>
        <w:ind w:firstLine="640"/>
      </w:pPr>
      <w:r>
        <w:rPr>
          <w:rFonts w:hint="eastAsia"/>
        </w:rPr>
        <w:t>市自然资源局虽然有部门内部的《乐山市国土资源局财务管理制度》，但缺乏部门内控手册，同时没有针对项目出台有相应的项目管理方案、项目财务管理方案、项目人员管理方案等能保障项目顺利实施的制度，从而可能造成项目实施过程中出现工作进度不合理，项目成本得不到有效控制等问题，导致项目无法按时保质保量完成预期产出和效果。</w:t>
      </w:r>
    </w:p>
    <w:p w:rsidR="00B66974" w:rsidRDefault="0093054A">
      <w:pPr>
        <w:pStyle w:val="1"/>
        <w:ind w:firstLine="640"/>
      </w:pPr>
      <w:bookmarkStart w:id="95" w:name="_Toc5657"/>
      <w:r>
        <w:rPr>
          <w:rFonts w:hint="eastAsia"/>
        </w:rPr>
        <w:t>四、相关建议</w:t>
      </w:r>
      <w:bookmarkEnd w:id="95"/>
    </w:p>
    <w:p w:rsidR="00B66974" w:rsidRDefault="0093054A">
      <w:pPr>
        <w:adjustRightInd/>
        <w:snapToGrid/>
        <w:spacing w:line="560" w:lineRule="exact"/>
        <w:ind w:firstLine="640"/>
        <w:rPr>
          <w:rFonts w:cs="仿宋_GB2312"/>
          <w:kern w:val="2"/>
          <w:szCs w:val="32"/>
        </w:rPr>
      </w:pPr>
      <w:r>
        <w:rPr>
          <w:rFonts w:cs="仿宋_GB2312" w:hint="eastAsia"/>
          <w:kern w:val="2"/>
          <w:szCs w:val="32"/>
        </w:rPr>
        <w:t>为了整体提升被评价单位项目管理水平，通过绩效评估，切实提高财政支出的使用效率和效益，针对评估过程中发现的问题，</w:t>
      </w:r>
      <w:proofErr w:type="gramStart"/>
      <w:r>
        <w:rPr>
          <w:rFonts w:cs="仿宋_GB2312" w:hint="eastAsia"/>
          <w:kern w:val="2"/>
          <w:szCs w:val="32"/>
        </w:rPr>
        <w:t>四川智禾绩效</w:t>
      </w:r>
      <w:proofErr w:type="gramEnd"/>
      <w:r>
        <w:rPr>
          <w:rFonts w:cs="仿宋_GB2312" w:hint="eastAsia"/>
          <w:kern w:val="2"/>
          <w:szCs w:val="32"/>
        </w:rPr>
        <w:t>企业管理咨询有限公司提出了如下意见建议：</w:t>
      </w:r>
    </w:p>
    <w:p w:rsidR="00B66974" w:rsidRDefault="0093054A">
      <w:pPr>
        <w:pStyle w:val="2"/>
        <w:ind w:firstLine="643"/>
      </w:pPr>
      <w:bookmarkStart w:id="96" w:name="_Toc22692"/>
      <w:r>
        <w:rPr>
          <w:rFonts w:hint="eastAsia"/>
        </w:rPr>
        <w:lastRenderedPageBreak/>
        <w:t>（一）合理制定绩效目标，细化分解为绩效指标</w:t>
      </w:r>
      <w:bookmarkEnd w:id="96"/>
    </w:p>
    <w:p w:rsidR="00B66974" w:rsidRDefault="0093054A">
      <w:pPr>
        <w:adjustRightInd/>
        <w:snapToGrid/>
        <w:ind w:firstLine="640"/>
        <w:rPr>
          <w:rFonts w:cs="仿宋_GB2312"/>
          <w:kern w:val="2"/>
          <w:szCs w:val="32"/>
        </w:rPr>
      </w:pPr>
      <w:r>
        <w:rPr>
          <w:rFonts w:cs="仿宋_GB2312" w:hint="eastAsia"/>
          <w:kern w:val="2"/>
          <w:szCs w:val="32"/>
        </w:rPr>
        <w:t>建议市自然资源局把绩效目标进一步细分到年度绩效目标，同时目标应结合本项目当年工作任务和预算资金测算进行设置，并与本项目当年工作安排保持高度匹配。依据绩效目标，结合实际工作，用绩效指标对绩效目标进行细化，如在绩效目标中明确项目的完成确权登记面积、完成测绘面积、完成标准等要素，同时量化绩效指标中的社会效益、满意度指标，确保项目实施、预算执行可管可控。</w:t>
      </w:r>
    </w:p>
    <w:p w:rsidR="00B66974" w:rsidRDefault="0093054A">
      <w:pPr>
        <w:adjustRightInd/>
        <w:snapToGrid/>
        <w:ind w:firstLine="640"/>
        <w:rPr>
          <w:rFonts w:cs="仿宋_GB2312"/>
          <w:kern w:val="2"/>
          <w:szCs w:val="32"/>
        </w:rPr>
      </w:pPr>
      <w:r>
        <w:rPr>
          <w:rFonts w:cs="仿宋_GB2312" w:hint="eastAsia"/>
          <w:kern w:val="2"/>
          <w:szCs w:val="32"/>
        </w:rPr>
        <w:t>评估组通过实地调研以及资料分析，在原有的绩效目标申请表基础上按照目标设置的规范要求及项目实际情况重新制定了本项目绩效目标申请表。新的绩效目标申请表根据项目实际情况及市自然资源局提供的工作进度安排和资金安排，结合部门管理职责，使用</w:t>
      </w:r>
      <w:r>
        <w:rPr>
          <w:rFonts w:ascii="Times New Roman" w:hAnsi="Times New Roman"/>
          <w:kern w:val="2"/>
          <w:szCs w:val="32"/>
        </w:rPr>
        <w:t>5</w:t>
      </w:r>
      <w:r>
        <w:rPr>
          <w:rFonts w:cs="仿宋_GB2312" w:hint="eastAsia"/>
          <w:kern w:val="2"/>
          <w:szCs w:val="32"/>
        </w:rPr>
        <w:t>个数量指标、</w:t>
      </w:r>
      <w:r>
        <w:rPr>
          <w:rFonts w:ascii="Times New Roman" w:hAnsi="Times New Roman"/>
          <w:kern w:val="2"/>
          <w:szCs w:val="32"/>
        </w:rPr>
        <w:t>3</w:t>
      </w:r>
      <w:r>
        <w:rPr>
          <w:rFonts w:cs="仿宋_GB2312" w:hint="eastAsia"/>
          <w:kern w:val="2"/>
          <w:szCs w:val="32"/>
        </w:rPr>
        <w:t>个质量指标、</w:t>
      </w:r>
      <w:r>
        <w:rPr>
          <w:rFonts w:ascii="Times New Roman" w:hAnsi="Times New Roman"/>
          <w:kern w:val="2"/>
          <w:szCs w:val="32"/>
        </w:rPr>
        <w:t>1</w:t>
      </w:r>
      <w:r>
        <w:rPr>
          <w:rFonts w:cs="仿宋_GB2312" w:hint="eastAsia"/>
          <w:kern w:val="2"/>
          <w:szCs w:val="32"/>
        </w:rPr>
        <w:t>个时效指标及</w:t>
      </w:r>
      <w:r>
        <w:rPr>
          <w:rFonts w:ascii="Times New Roman" w:hAnsi="Times New Roman"/>
          <w:kern w:val="2"/>
          <w:szCs w:val="32"/>
        </w:rPr>
        <w:t>2</w:t>
      </w:r>
      <w:r>
        <w:rPr>
          <w:rFonts w:cs="仿宋_GB2312" w:hint="eastAsia"/>
          <w:kern w:val="2"/>
          <w:szCs w:val="32"/>
        </w:rPr>
        <w:t>个成本指标，共计</w:t>
      </w:r>
      <w:r>
        <w:rPr>
          <w:rFonts w:ascii="Times New Roman" w:hAnsi="Times New Roman"/>
          <w:kern w:val="2"/>
          <w:szCs w:val="32"/>
        </w:rPr>
        <w:t>11</w:t>
      </w:r>
      <w:r>
        <w:rPr>
          <w:rFonts w:cs="仿宋_GB2312" w:hint="eastAsia"/>
          <w:kern w:val="2"/>
          <w:szCs w:val="32"/>
        </w:rPr>
        <w:t>个产出指标细化量化项目的产出成果，以衡量项目的经济性和效率性；同时使用</w:t>
      </w:r>
      <w:r>
        <w:rPr>
          <w:rFonts w:ascii="Times New Roman" w:hAnsi="Times New Roman"/>
          <w:kern w:val="2"/>
          <w:szCs w:val="32"/>
        </w:rPr>
        <w:t>7</w:t>
      </w:r>
      <w:r>
        <w:rPr>
          <w:rFonts w:cs="仿宋_GB2312" w:hint="eastAsia"/>
          <w:kern w:val="2"/>
          <w:szCs w:val="32"/>
        </w:rPr>
        <w:t>个效益指标和</w:t>
      </w:r>
      <w:r>
        <w:rPr>
          <w:rFonts w:ascii="Times New Roman" w:hAnsi="Times New Roman"/>
          <w:kern w:val="2"/>
          <w:szCs w:val="32"/>
        </w:rPr>
        <w:t>1</w:t>
      </w:r>
      <w:r>
        <w:rPr>
          <w:rFonts w:cs="仿宋_GB2312" w:hint="eastAsia"/>
          <w:kern w:val="2"/>
          <w:szCs w:val="32"/>
        </w:rPr>
        <w:t>个受益人群满意度指标适度量化项目的效益成果，以衡量项目的效益性。</w:t>
      </w:r>
      <w:r>
        <w:rPr>
          <w:rFonts w:cs="仿宋_GB2312" w:hint="eastAsia"/>
          <w:b/>
          <w:bCs/>
          <w:kern w:val="2"/>
          <w:szCs w:val="32"/>
        </w:rPr>
        <w:t>详见附件</w:t>
      </w:r>
      <w:r>
        <w:rPr>
          <w:rFonts w:ascii="Times New Roman" w:hAnsi="Times New Roman"/>
          <w:b/>
          <w:bCs/>
          <w:kern w:val="2"/>
          <w:szCs w:val="32"/>
        </w:rPr>
        <w:t>3</w:t>
      </w:r>
      <w:r>
        <w:rPr>
          <w:rFonts w:cs="仿宋_GB2312" w:hint="eastAsia"/>
          <w:b/>
          <w:bCs/>
          <w:kern w:val="2"/>
          <w:szCs w:val="32"/>
        </w:rPr>
        <w:t xml:space="preserve"> </w:t>
      </w:r>
      <w:r>
        <w:rPr>
          <w:rFonts w:ascii="Times New Roman" w:hAnsi="Times New Roman"/>
          <w:b/>
          <w:bCs/>
          <w:kern w:val="2"/>
          <w:szCs w:val="32"/>
        </w:rPr>
        <w:t>2021</w:t>
      </w:r>
      <w:r>
        <w:rPr>
          <w:rFonts w:cs="仿宋_GB2312" w:hint="eastAsia"/>
          <w:b/>
          <w:bCs/>
          <w:kern w:val="2"/>
          <w:szCs w:val="32"/>
        </w:rPr>
        <w:t>-</w:t>
      </w:r>
      <w:r>
        <w:rPr>
          <w:rFonts w:ascii="Times New Roman" w:hAnsi="Times New Roman"/>
          <w:b/>
          <w:bCs/>
          <w:kern w:val="2"/>
          <w:szCs w:val="32"/>
        </w:rPr>
        <w:t>2023</w:t>
      </w:r>
      <w:r>
        <w:rPr>
          <w:rFonts w:cs="仿宋_GB2312" w:hint="eastAsia"/>
          <w:b/>
          <w:bCs/>
          <w:kern w:val="2"/>
          <w:szCs w:val="32"/>
        </w:rPr>
        <w:t>年度乐山市自然资源统一确权登记项目新绩效目标申请表。</w:t>
      </w:r>
    </w:p>
    <w:p w:rsidR="00B66974" w:rsidRDefault="0093054A">
      <w:pPr>
        <w:pStyle w:val="2"/>
        <w:ind w:firstLine="643"/>
      </w:pPr>
      <w:bookmarkStart w:id="97" w:name="_Toc27070"/>
      <w:r>
        <w:rPr>
          <w:rFonts w:hint="eastAsia"/>
        </w:rPr>
        <w:t>（二）优化预算测算，高效合理安排财政资金</w:t>
      </w:r>
      <w:bookmarkEnd w:id="97"/>
    </w:p>
    <w:p w:rsidR="00B66974" w:rsidRDefault="0093054A">
      <w:pPr>
        <w:adjustRightInd/>
        <w:snapToGrid/>
        <w:spacing w:line="560" w:lineRule="exact"/>
        <w:ind w:firstLine="640"/>
        <w:rPr>
          <w:rFonts w:cs="仿宋_GB2312"/>
          <w:kern w:val="2"/>
          <w:szCs w:val="32"/>
        </w:rPr>
      </w:pPr>
      <w:r>
        <w:rPr>
          <w:rFonts w:cs="仿宋_GB2312" w:hint="eastAsia"/>
          <w:kern w:val="2"/>
          <w:szCs w:val="32"/>
        </w:rPr>
        <w:t>建议市自然资源局在申请项目预算时，进一步优化预算测算，核减重复预算，同类型自然生态空间的共性成果可以直接推广应用到</w:t>
      </w:r>
      <w:proofErr w:type="gramStart"/>
      <w:r>
        <w:rPr>
          <w:rFonts w:cs="仿宋_GB2312" w:hint="eastAsia"/>
          <w:kern w:val="2"/>
          <w:szCs w:val="32"/>
        </w:rPr>
        <w:t>同年或</w:t>
      </w:r>
      <w:proofErr w:type="gramEnd"/>
      <w:r>
        <w:rPr>
          <w:rFonts w:cs="仿宋_GB2312" w:hint="eastAsia"/>
          <w:kern w:val="2"/>
          <w:szCs w:val="32"/>
        </w:rPr>
        <w:t>明后年同类型项目，如平兴林场的统一确权登记实施方案、技术方案和技术标准等方案可推广应</w:t>
      </w:r>
      <w:r>
        <w:rPr>
          <w:rFonts w:cs="仿宋_GB2312" w:hint="eastAsia"/>
          <w:kern w:val="2"/>
          <w:szCs w:val="32"/>
        </w:rPr>
        <w:lastRenderedPageBreak/>
        <w:t>用到中心苗圃，避免浪费资金。</w:t>
      </w:r>
    </w:p>
    <w:p w:rsidR="00B66974" w:rsidRDefault="0093054A">
      <w:pPr>
        <w:adjustRightInd/>
        <w:snapToGrid/>
        <w:spacing w:line="560" w:lineRule="exact"/>
        <w:ind w:firstLine="640"/>
        <w:rPr>
          <w:rFonts w:cs="仿宋_GB2312"/>
          <w:b/>
          <w:bCs/>
          <w:kern w:val="2"/>
          <w:szCs w:val="32"/>
        </w:rPr>
      </w:pPr>
      <w:r>
        <w:rPr>
          <w:rFonts w:hint="eastAsia"/>
          <w:szCs w:val="32"/>
        </w:rPr>
        <w:t>评估组根据对</w:t>
      </w:r>
      <w:r>
        <w:rPr>
          <w:rFonts w:ascii="Times New Roman" w:hAnsi="Times New Roman"/>
          <w:szCs w:val="32"/>
        </w:rPr>
        <w:t>2021</w:t>
      </w:r>
      <w:r>
        <w:rPr>
          <w:rFonts w:ascii="Times New Roman" w:hAnsi="Times New Roman" w:hint="eastAsia"/>
          <w:szCs w:val="32"/>
        </w:rPr>
        <w:t>-</w:t>
      </w:r>
      <w:r>
        <w:rPr>
          <w:rFonts w:ascii="Times New Roman" w:hAnsi="Times New Roman"/>
          <w:szCs w:val="32"/>
        </w:rPr>
        <w:t>2023</w:t>
      </w:r>
      <w:r>
        <w:rPr>
          <w:rFonts w:hint="eastAsia"/>
          <w:szCs w:val="32"/>
        </w:rPr>
        <w:t>年计划实施的</w:t>
      </w:r>
      <w:r>
        <w:rPr>
          <w:rFonts w:ascii="Times New Roman" w:hAnsi="Times New Roman"/>
          <w:szCs w:val="32"/>
        </w:rPr>
        <w:t>15</w:t>
      </w:r>
      <w:r>
        <w:rPr>
          <w:rFonts w:hint="eastAsia"/>
          <w:szCs w:val="32"/>
        </w:rPr>
        <w:t>个项目进行重新测算，删除重复资金投入</w:t>
      </w:r>
      <w:proofErr w:type="gramStart"/>
      <w:r>
        <w:rPr>
          <w:rFonts w:hint="eastAsia"/>
          <w:szCs w:val="32"/>
        </w:rPr>
        <w:t>且降低</w:t>
      </w:r>
      <w:proofErr w:type="gramEnd"/>
      <w:r>
        <w:rPr>
          <w:rFonts w:hint="eastAsia"/>
          <w:szCs w:val="32"/>
        </w:rPr>
        <w:t>人员成本，共核减资金</w:t>
      </w:r>
      <w:r>
        <w:rPr>
          <w:rFonts w:ascii="Times New Roman" w:hAnsi="Times New Roman"/>
          <w:szCs w:val="32"/>
        </w:rPr>
        <w:t>363</w:t>
      </w:r>
      <w:r>
        <w:rPr>
          <w:rFonts w:ascii="Times New Roman" w:hAnsi="Times New Roman" w:hint="eastAsia"/>
          <w:szCs w:val="32"/>
        </w:rPr>
        <w:t>.</w:t>
      </w:r>
      <w:r>
        <w:rPr>
          <w:rFonts w:ascii="Times New Roman" w:hAnsi="Times New Roman"/>
          <w:szCs w:val="32"/>
        </w:rPr>
        <w:t>28</w:t>
      </w:r>
      <w:r>
        <w:rPr>
          <w:rFonts w:hint="eastAsia"/>
          <w:szCs w:val="32"/>
        </w:rPr>
        <w:t>万元（原该项目申请预算资金</w:t>
      </w:r>
      <w:r>
        <w:rPr>
          <w:rFonts w:ascii="Times New Roman" w:hAnsi="Times New Roman"/>
          <w:szCs w:val="32"/>
        </w:rPr>
        <w:t>1364</w:t>
      </w:r>
      <w:r>
        <w:rPr>
          <w:rFonts w:hint="eastAsia"/>
          <w:szCs w:val="32"/>
        </w:rPr>
        <w:t>.</w:t>
      </w:r>
      <w:r>
        <w:rPr>
          <w:rFonts w:ascii="Times New Roman" w:hAnsi="Times New Roman"/>
          <w:szCs w:val="32"/>
        </w:rPr>
        <w:t>95</w:t>
      </w:r>
      <w:r>
        <w:rPr>
          <w:rFonts w:hint="eastAsia"/>
          <w:szCs w:val="32"/>
        </w:rPr>
        <w:t>万元），核减率达</w:t>
      </w:r>
      <w:r>
        <w:rPr>
          <w:rFonts w:ascii="Times New Roman" w:hAnsi="Times New Roman"/>
          <w:szCs w:val="32"/>
        </w:rPr>
        <w:t>26</w:t>
      </w:r>
      <w:r>
        <w:rPr>
          <w:rFonts w:ascii="Times New Roman" w:hAnsi="Times New Roman" w:hint="eastAsia"/>
          <w:szCs w:val="32"/>
        </w:rPr>
        <w:t>.</w:t>
      </w:r>
      <w:r>
        <w:rPr>
          <w:rFonts w:ascii="Times New Roman" w:hAnsi="Times New Roman"/>
          <w:szCs w:val="32"/>
        </w:rPr>
        <w:t>61</w:t>
      </w:r>
      <w:r>
        <w:rPr>
          <w:rFonts w:hint="eastAsia"/>
          <w:szCs w:val="32"/>
        </w:rPr>
        <w:t>%，建议整个自然资源统一确权登记项目按</w:t>
      </w:r>
      <w:r>
        <w:rPr>
          <w:rFonts w:ascii="Times New Roman" w:hAnsi="Times New Roman"/>
          <w:szCs w:val="32"/>
        </w:rPr>
        <w:t>1001</w:t>
      </w:r>
      <w:r>
        <w:rPr>
          <w:rFonts w:ascii="Times New Roman" w:hAnsi="Times New Roman" w:hint="eastAsia"/>
          <w:szCs w:val="32"/>
        </w:rPr>
        <w:t>.</w:t>
      </w:r>
      <w:r>
        <w:rPr>
          <w:rFonts w:ascii="Times New Roman" w:hAnsi="Times New Roman"/>
          <w:szCs w:val="32"/>
        </w:rPr>
        <w:t>67</w:t>
      </w:r>
      <w:r>
        <w:rPr>
          <w:rFonts w:hint="eastAsia"/>
          <w:szCs w:val="32"/>
        </w:rPr>
        <w:t>万元安排项目预算，同时财政可分批进行预算拨款安排资金并通过绩效监控追踪资金使用情况，按照项目开展情况适时调整下一批拨款预算，以便进一步合理安排资金使用计划，明确预算分配依据，提升预算编制的科学合理性，同时在预算执行时严格按照预算申请的用途使用财政资金，提高财政资金使用效益。</w:t>
      </w:r>
      <w:r>
        <w:rPr>
          <w:rFonts w:hint="eastAsia"/>
          <w:b/>
          <w:bCs/>
          <w:szCs w:val="32"/>
        </w:rPr>
        <w:t>详见附件</w:t>
      </w:r>
      <w:r>
        <w:rPr>
          <w:rFonts w:ascii="Times New Roman" w:hAnsi="Times New Roman"/>
          <w:b/>
          <w:bCs/>
          <w:szCs w:val="32"/>
        </w:rPr>
        <w:t>5</w:t>
      </w:r>
      <w:r>
        <w:rPr>
          <w:rFonts w:hint="eastAsia"/>
          <w:b/>
          <w:bCs/>
          <w:szCs w:val="32"/>
        </w:rPr>
        <w:t xml:space="preserve"> 乐山市本级自然资源统一确权登记工作经费重新测算结果表</w:t>
      </w:r>
      <w:r>
        <w:rPr>
          <w:rFonts w:cs="仿宋_GB2312" w:hint="eastAsia"/>
          <w:b/>
          <w:bCs/>
          <w:kern w:val="2"/>
          <w:szCs w:val="32"/>
        </w:rPr>
        <w:t>。</w:t>
      </w:r>
    </w:p>
    <w:p w:rsidR="00B66974" w:rsidRDefault="0093054A">
      <w:pPr>
        <w:pStyle w:val="2"/>
        <w:ind w:firstLine="643"/>
      </w:pPr>
      <w:bookmarkStart w:id="98" w:name="_Toc16561"/>
      <w:r>
        <w:rPr>
          <w:rFonts w:hint="eastAsia"/>
        </w:rPr>
        <w:t>（三）加强项目过程监督，建立绩效管理制度</w:t>
      </w:r>
      <w:bookmarkEnd w:id="98"/>
    </w:p>
    <w:p w:rsidR="00B66974" w:rsidRDefault="0093054A">
      <w:pPr>
        <w:ind w:firstLine="640"/>
        <w:rPr>
          <w:szCs w:val="32"/>
        </w:rPr>
      </w:pPr>
      <w:r>
        <w:rPr>
          <w:rFonts w:hint="eastAsia"/>
          <w:szCs w:val="32"/>
        </w:rPr>
        <w:t>建议市自然资源局参考其他市县已开展自然资源统一确权登记项目的优秀经验，完善项目管理制度，可以针对项目建设与运行管理，从领导和管理机构，实施机构，项目进度、质量、资金管理等方面提出相应的要求，以进一步加强监管和考核，提升实施计划的可执行度。</w:t>
      </w:r>
    </w:p>
    <w:p w:rsidR="00B66974" w:rsidRDefault="0093054A">
      <w:pPr>
        <w:adjustRightInd/>
        <w:snapToGrid/>
        <w:spacing w:line="560" w:lineRule="exact"/>
        <w:ind w:firstLine="640"/>
        <w:rPr>
          <w:rFonts w:cs="仿宋_GB2312"/>
          <w:kern w:val="2"/>
          <w:szCs w:val="32"/>
        </w:rPr>
      </w:pPr>
      <w:r>
        <w:rPr>
          <w:rFonts w:cs="仿宋_GB2312" w:hint="eastAsia"/>
          <w:kern w:val="2"/>
          <w:szCs w:val="32"/>
        </w:rPr>
        <w:t>对于涉及金额较大的中长期项目还应建立绩效管理制度，除了对项目实施事前、事中、事后监管外，还应当实施相应的考核，以追踪项目资金使用情况，</w:t>
      </w:r>
      <w:proofErr w:type="gramStart"/>
      <w:r>
        <w:rPr>
          <w:rFonts w:cs="仿宋_GB2312" w:hint="eastAsia"/>
          <w:kern w:val="2"/>
          <w:szCs w:val="32"/>
        </w:rPr>
        <w:t>以效问责</w:t>
      </w:r>
      <w:proofErr w:type="gramEnd"/>
      <w:r>
        <w:rPr>
          <w:rFonts w:cs="仿宋_GB2312" w:hint="eastAsia"/>
          <w:kern w:val="2"/>
          <w:szCs w:val="32"/>
        </w:rPr>
        <w:t>，提高乐山市财政资金的整体使用效益，转变政府职能。</w:t>
      </w:r>
    </w:p>
    <w:p w:rsidR="00B66974" w:rsidRDefault="0093054A">
      <w:pPr>
        <w:pStyle w:val="1"/>
        <w:ind w:firstLine="640"/>
      </w:pPr>
      <w:bookmarkStart w:id="99" w:name="_Toc8133"/>
      <w:r>
        <w:rPr>
          <w:rFonts w:hint="eastAsia"/>
        </w:rPr>
        <w:t>五、其他需要说明的问题</w:t>
      </w:r>
      <w:bookmarkEnd w:id="99"/>
    </w:p>
    <w:p w:rsidR="00B66974" w:rsidRDefault="0093054A">
      <w:pPr>
        <w:adjustRightInd/>
        <w:snapToGrid/>
        <w:spacing w:line="240" w:lineRule="auto"/>
        <w:ind w:firstLineChars="0" w:firstLine="640"/>
        <w:rPr>
          <w:rFonts w:cs="仿宋_GB2312"/>
          <w:szCs w:val="32"/>
        </w:rPr>
      </w:pPr>
      <w:r>
        <w:rPr>
          <w:rFonts w:cs="仿宋_GB2312" w:hint="eastAsia"/>
          <w:kern w:val="2"/>
          <w:szCs w:val="32"/>
        </w:rPr>
        <w:t>由于自然资源统一确权登记工作处于试点阶段，尚无颁</w:t>
      </w:r>
      <w:r>
        <w:rPr>
          <w:rFonts w:cs="仿宋_GB2312" w:hint="eastAsia"/>
          <w:kern w:val="2"/>
          <w:szCs w:val="32"/>
        </w:rPr>
        <w:lastRenderedPageBreak/>
        <w:t>布在行的收费标准可参考，故评估组参考了国内其他城市</w:t>
      </w:r>
      <w:proofErr w:type="gramStart"/>
      <w:r>
        <w:rPr>
          <w:rFonts w:cs="仿宋_GB2312" w:hint="eastAsia"/>
          <w:kern w:val="2"/>
          <w:szCs w:val="32"/>
        </w:rPr>
        <w:t>已结项同</w:t>
      </w:r>
      <w:proofErr w:type="gramEnd"/>
      <w:r>
        <w:rPr>
          <w:rFonts w:cs="仿宋_GB2312" w:hint="eastAsia"/>
          <w:kern w:val="2"/>
          <w:szCs w:val="32"/>
        </w:rPr>
        <w:t>类型项目中标金额，以及乐山市同行业收费标准，主要用以对项目成本测算评估提供辅助资料。</w:t>
      </w:r>
    </w:p>
    <w:p w:rsidR="00B66974" w:rsidRDefault="0093054A">
      <w:pPr>
        <w:pStyle w:val="1"/>
        <w:ind w:firstLine="640"/>
      </w:pPr>
      <w:bookmarkStart w:id="100" w:name="_Toc3762"/>
      <w:r>
        <w:rPr>
          <w:rFonts w:hint="eastAsia"/>
        </w:rPr>
        <w:t>六、附件</w:t>
      </w:r>
      <w:bookmarkEnd w:id="100"/>
    </w:p>
    <w:p w:rsidR="00B66974" w:rsidRDefault="00B66974">
      <w:pPr>
        <w:ind w:firstLineChars="0" w:firstLine="0"/>
        <w:rPr>
          <w:rFonts w:cs="仿宋_GB2312"/>
          <w:bCs/>
          <w:szCs w:val="32"/>
        </w:rPr>
        <w:sectPr w:rsidR="00B66974">
          <w:pgSz w:w="11906" w:h="16838"/>
          <w:pgMar w:top="1440" w:right="1800" w:bottom="1440" w:left="1800" w:header="851" w:footer="992" w:gutter="0"/>
          <w:cols w:space="425"/>
          <w:docGrid w:type="lines" w:linePitch="312"/>
        </w:sectPr>
      </w:pPr>
    </w:p>
    <w:p w:rsidR="00B66974" w:rsidRDefault="0093054A">
      <w:pPr>
        <w:pStyle w:val="2"/>
        <w:ind w:firstLine="643"/>
      </w:pPr>
      <w:bookmarkStart w:id="101" w:name="_Toc13728"/>
      <w:r>
        <w:rPr>
          <w:rFonts w:hint="eastAsia"/>
        </w:rPr>
        <w:lastRenderedPageBreak/>
        <w:t>附件</w:t>
      </w:r>
      <w:r>
        <w:rPr>
          <w:rFonts w:ascii="Times New Roman" w:hAnsi="Times New Roman"/>
        </w:rPr>
        <w:t>1</w:t>
      </w:r>
      <w:r>
        <w:rPr>
          <w:rFonts w:hint="eastAsia"/>
        </w:rPr>
        <w:t xml:space="preserve"> </w:t>
      </w:r>
      <w:r>
        <w:rPr>
          <w:rFonts w:hint="eastAsia"/>
        </w:rPr>
        <w:t>事前绩效评估指标体系</w:t>
      </w:r>
      <w:bookmarkEnd w:id="101"/>
    </w:p>
    <w:tbl>
      <w:tblPr>
        <w:tblW w:w="15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2551"/>
        <w:gridCol w:w="913"/>
        <w:gridCol w:w="4111"/>
        <w:gridCol w:w="3832"/>
        <w:gridCol w:w="1450"/>
        <w:gridCol w:w="1450"/>
      </w:tblGrid>
      <w:tr w:rsidR="00B66974">
        <w:trPr>
          <w:trHeight w:val="517"/>
          <w:tblHeader/>
          <w:jc w:val="center"/>
        </w:trPr>
        <w:tc>
          <w:tcPr>
            <w:tcW w:w="1316" w:type="dxa"/>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一级指标</w:t>
            </w:r>
          </w:p>
        </w:tc>
        <w:tc>
          <w:tcPr>
            <w:tcW w:w="2551" w:type="dxa"/>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二级指标</w:t>
            </w:r>
          </w:p>
        </w:tc>
        <w:tc>
          <w:tcPr>
            <w:tcW w:w="913" w:type="dxa"/>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分值</w:t>
            </w:r>
          </w:p>
        </w:tc>
        <w:tc>
          <w:tcPr>
            <w:tcW w:w="4111" w:type="dxa"/>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指标解释</w:t>
            </w:r>
          </w:p>
        </w:tc>
        <w:tc>
          <w:tcPr>
            <w:tcW w:w="3832" w:type="dxa"/>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评分标准</w:t>
            </w:r>
          </w:p>
        </w:tc>
        <w:tc>
          <w:tcPr>
            <w:tcW w:w="1450" w:type="dxa"/>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得分情况</w:t>
            </w:r>
          </w:p>
        </w:tc>
        <w:tc>
          <w:tcPr>
            <w:tcW w:w="1450" w:type="dxa"/>
            <w:shd w:val="clear" w:color="auto" w:fill="CFCDCD" w:themeFill="background2" w:themeFillShade="E5"/>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佐证材料</w:t>
            </w:r>
          </w:p>
        </w:tc>
      </w:tr>
      <w:tr w:rsidR="00B66974">
        <w:trPr>
          <w:trHeight w:val="90"/>
          <w:jc w:val="center"/>
        </w:trPr>
        <w:tc>
          <w:tcPr>
            <w:tcW w:w="1316" w:type="dxa"/>
            <w:vMerge w:val="restart"/>
            <w:shd w:val="clear" w:color="auto" w:fill="auto"/>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立项必要性（</w:t>
            </w:r>
            <w:r>
              <w:rPr>
                <w:rFonts w:ascii="Times New Roman" w:hAnsi="Times New Roman"/>
                <w:b/>
                <w:bCs/>
                <w:sz w:val="24"/>
                <w:szCs w:val="24"/>
              </w:rPr>
              <w:t>20</w:t>
            </w:r>
            <w:r>
              <w:rPr>
                <w:rFonts w:cs="仿宋_GB2312" w:hint="eastAsia"/>
                <w:b/>
                <w:bCs/>
                <w:sz w:val="24"/>
                <w:szCs w:val="24"/>
              </w:rPr>
              <w:t>）</w:t>
            </w:r>
          </w:p>
        </w:tc>
        <w:tc>
          <w:tcPr>
            <w:tcW w:w="2551" w:type="dxa"/>
            <w:shd w:val="clear" w:color="auto" w:fill="auto"/>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政策相关性</w:t>
            </w:r>
          </w:p>
        </w:tc>
        <w:tc>
          <w:tcPr>
            <w:tcW w:w="913"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5</w:t>
            </w:r>
          </w:p>
        </w:tc>
        <w:tc>
          <w:tcPr>
            <w:tcW w:w="4111"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是否与国家、四川省、乐山市、相关行业宏观政策相关。</w:t>
            </w:r>
          </w:p>
        </w:tc>
        <w:tc>
          <w:tcPr>
            <w:tcW w:w="3832"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考察项目是否与国家、四川省、乐山市、相关行业宏观政策相关。如有①与国家相关的行业政策，得</w:t>
            </w:r>
            <w:r>
              <w:rPr>
                <w:rFonts w:ascii="Times New Roman" w:hAnsi="Times New Roman"/>
                <w:sz w:val="24"/>
                <w:szCs w:val="24"/>
              </w:rPr>
              <w:t>2</w:t>
            </w:r>
            <w:r>
              <w:rPr>
                <w:rFonts w:cs="仿宋_GB2312" w:hint="eastAsia"/>
                <w:sz w:val="24"/>
                <w:szCs w:val="24"/>
              </w:rPr>
              <w:t>分；②与四川省相关的行业政策，得</w:t>
            </w:r>
            <w:r>
              <w:rPr>
                <w:rFonts w:ascii="Times New Roman" w:hAnsi="Times New Roman"/>
                <w:sz w:val="24"/>
                <w:szCs w:val="24"/>
              </w:rPr>
              <w:t>2</w:t>
            </w:r>
            <w:r>
              <w:rPr>
                <w:rFonts w:cs="仿宋_GB2312" w:hint="eastAsia"/>
                <w:sz w:val="24"/>
                <w:szCs w:val="24"/>
              </w:rPr>
              <w:t>分；③与乐山市相关的行业政策，得</w:t>
            </w:r>
            <w:r>
              <w:rPr>
                <w:rFonts w:ascii="Times New Roman" w:hAnsi="Times New Roman"/>
                <w:sz w:val="24"/>
                <w:szCs w:val="24"/>
              </w:rPr>
              <w:t>1</w:t>
            </w:r>
            <w:r>
              <w:rPr>
                <w:rFonts w:cs="仿宋_GB2312" w:hint="eastAsia"/>
                <w:sz w:val="24"/>
                <w:szCs w:val="24"/>
              </w:rPr>
              <w:t>分。</w:t>
            </w:r>
          </w:p>
        </w:tc>
        <w:tc>
          <w:tcPr>
            <w:tcW w:w="1450"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5</w:t>
            </w:r>
          </w:p>
        </w:tc>
        <w:tc>
          <w:tcPr>
            <w:tcW w:w="1450" w:type="dxa"/>
            <w:shd w:val="clear" w:color="auto" w:fill="auto"/>
            <w:noWrap/>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项目实施的政策依据。</w:t>
            </w:r>
          </w:p>
        </w:tc>
      </w:tr>
      <w:tr w:rsidR="00B66974">
        <w:trPr>
          <w:trHeight w:val="1238"/>
          <w:jc w:val="center"/>
        </w:trPr>
        <w:tc>
          <w:tcPr>
            <w:tcW w:w="1316" w:type="dxa"/>
            <w:vMerge/>
            <w:vAlign w:val="center"/>
          </w:tcPr>
          <w:p w:rsidR="00B66974" w:rsidRDefault="00B66974">
            <w:pPr>
              <w:widowControl/>
              <w:adjustRightInd/>
              <w:snapToGrid/>
              <w:spacing w:line="240" w:lineRule="auto"/>
              <w:ind w:firstLineChars="0" w:firstLine="0"/>
              <w:jc w:val="left"/>
              <w:rPr>
                <w:rFonts w:cs="仿宋_GB2312"/>
                <w:b/>
                <w:bCs/>
                <w:sz w:val="24"/>
                <w:szCs w:val="24"/>
              </w:rPr>
            </w:pPr>
          </w:p>
        </w:tc>
        <w:tc>
          <w:tcPr>
            <w:tcW w:w="2551" w:type="dxa"/>
            <w:shd w:val="clear" w:color="auto" w:fill="auto"/>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职能相关性</w:t>
            </w:r>
          </w:p>
        </w:tc>
        <w:tc>
          <w:tcPr>
            <w:tcW w:w="913"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5</w:t>
            </w:r>
          </w:p>
        </w:tc>
        <w:tc>
          <w:tcPr>
            <w:tcW w:w="4111"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是否与主管部门职能、规划及当年重点工作相关。</w:t>
            </w:r>
          </w:p>
        </w:tc>
        <w:tc>
          <w:tcPr>
            <w:tcW w:w="3832"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考察项目是否与主管部门职能、规划及当年重点工作相关。如有①与主管部门职能相关，得</w:t>
            </w:r>
            <w:r>
              <w:rPr>
                <w:rFonts w:ascii="Times New Roman" w:hAnsi="Times New Roman"/>
                <w:sz w:val="24"/>
                <w:szCs w:val="24"/>
              </w:rPr>
              <w:t>3</w:t>
            </w:r>
            <w:r>
              <w:rPr>
                <w:rFonts w:cs="仿宋_GB2312" w:hint="eastAsia"/>
                <w:sz w:val="24"/>
                <w:szCs w:val="24"/>
              </w:rPr>
              <w:t>分；②与规划及当年重点工作相关，得</w:t>
            </w:r>
            <w:r>
              <w:rPr>
                <w:rFonts w:ascii="Times New Roman" w:hAnsi="Times New Roman"/>
                <w:sz w:val="24"/>
                <w:szCs w:val="24"/>
              </w:rPr>
              <w:t>2</w:t>
            </w:r>
            <w:r>
              <w:rPr>
                <w:rFonts w:cs="仿宋_GB2312" w:hint="eastAsia"/>
                <w:sz w:val="24"/>
                <w:szCs w:val="24"/>
              </w:rPr>
              <w:t>分。</w:t>
            </w:r>
          </w:p>
        </w:tc>
        <w:tc>
          <w:tcPr>
            <w:tcW w:w="1450"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5</w:t>
            </w:r>
          </w:p>
        </w:tc>
        <w:tc>
          <w:tcPr>
            <w:tcW w:w="1450" w:type="dxa"/>
            <w:shd w:val="clear" w:color="auto" w:fill="auto"/>
            <w:noWrap/>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项目主管部门职能、规划及当年重点工作等。</w:t>
            </w:r>
          </w:p>
        </w:tc>
      </w:tr>
      <w:tr w:rsidR="00B66974">
        <w:trPr>
          <w:trHeight w:val="1862"/>
          <w:jc w:val="center"/>
        </w:trPr>
        <w:tc>
          <w:tcPr>
            <w:tcW w:w="1316" w:type="dxa"/>
            <w:vMerge/>
            <w:vAlign w:val="center"/>
          </w:tcPr>
          <w:p w:rsidR="00B66974" w:rsidRDefault="00B66974">
            <w:pPr>
              <w:widowControl/>
              <w:adjustRightInd/>
              <w:snapToGrid/>
              <w:spacing w:line="240" w:lineRule="auto"/>
              <w:ind w:firstLineChars="0" w:firstLine="0"/>
              <w:jc w:val="left"/>
              <w:rPr>
                <w:rFonts w:cs="仿宋_GB2312"/>
                <w:b/>
                <w:bCs/>
                <w:sz w:val="24"/>
                <w:szCs w:val="24"/>
              </w:rPr>
            </w:pPr>
          </w:p>
        </w:tc>
        <w:tc>
          <w:tcPr>
            <w:tcW w:w="2551" w:type="dxa"/>
            <w:shd w:val="clear" w:color="auto" w:fill="auto"/>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需求相关性</w:t>
            </w:r>
          </w:p>
        </w:tc>
        <w:tc>
          <w:tcPr>
            <w:tcW w:w="913"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5</w:t>
            </w:r>
          </w:p>
        </w:tc>
        <w:tc>
          <w:tcPr>
            <w:tcW w:w="4111"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①是否具有现实需求，需求是否迫切；②是否有可替代性；③是否有确定的服务对象或受益对象。</w:t>
            </w:r>
          </w:p>
        </w:tc>
        <w:tc>
          <w:tcPr>
            <w:tcW w:w="3832"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考察项目是否具有现实需求，需求是否迫切、是否有可替代性、是否有确定的服务对象或受益对象。如有①与主管部门职能相关，得</w:t>
            </w:r>
            <w:r>
              <w:rPr>
                <w:rFonts w:ascii="Times New Roman" w:hAnsi="Times New Roman"/>
                <w:sz w:val="24"/>
                <w:szCs w:val="24"/>
              </w:rPr>
              <w:t>2</w:t>
            </w:r>
            <w:r>
              <w:rPr>
                <w:rFonts w:cs="仿宋_GB2312" w:hint="eastAsia"/>
                <w:sz w:val="24"/>
                <w:szCs w:val="24"/>
              </w:rPr>
              <w:t>分；②无可替代性，得</w:t>
            </w:r>
            <w:r>
              <w:rPr>
                <w:rFonts w:ascii="Times New Roman" w:hAnsi="Times New Roman"/>
                <w:sz w:val="24"/>
                <w:szCs w:val="24"/>
              </w:rPr>
              <w:t>1</w:t>
            </w:r>
            <w:r>
              <w:rPr>
                <w:rFonts w:cs="仿宋_GB2312" w:hint="eastAsia"/>
                <w:sz w:val="24"/>
                <w:szCs w:val="24"/>
              </w:rPr>
              <w:t>分；③有确定的服务对象或受益对象，得</w:t>
            </w:r>
            <w:r>
              <w:rPr>
                <w:rFonts w:ascii="Times New Roman" w:hAnsi="Times New Roman"/>
                <w:sz w:val="24"/>
                <w:szCs w:val="24"/>
              </w:rPr>
              <w:t>2</w:t>
            </w:r>
            <w:r>
              <w:rPr>
                <w:rFonts w:cs="仿宋_GB2312" w:hint="eastAsia"/>
                <w:sz w:val="24"/>
                <w:szCs w:val="24"/>
              </w:rPr>
              <w:t>分。</w:t>
            </w:r>
          </w:p>
        </w:tc>
        <w:tc>
          <w:tcPr>
            <w:tcW w:w="1450"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5</w:t>
            </w:r>
          </w:p>
        </w:tc>
        <w:tc>
          <w:tcPr>
            <w:tcW w:w="1450" w:type="dxa"/>
            <w:shd w:val="clear" w:color="auto" w:fill="auto"/>
            <w:noWrap/>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项目可行性报告等</w:t>
            </w:r>
          </w:p>
        </w:tc>
      </w:tr>
      <w:tr w:rsidR="00B66974">
        <w:trPr>
          <w:trHeight w:val="926"/>
          <w:jc w:val="center"/>
        </w:trPr>
        <w:tc>
          <w:tcPr>
            <w:tcW w:w="1316" w:type="dxa"/>
            <w:vMerge/>
            <w:vAlign w:val="center"/>
          </w:tcPr>
          <w:p w:rsidR="00B66974" w:rsidRDefault="00B66974">
            <w:pPr>
              <w:widowControl/>
              <w:adjustRightInd/>
              <w:snapToGrid/>
              <w:spacing w:line="240" w:lineRule="auto"/>
              <w:ind w:firstLineChars="0" w:firstLine="0"/>
              <w:jc w:val="left"/>
              <w:rPr>
                <w:rFonts w:cs="仿宋_GB2312"/>
                <w:b/>
                <w:bCs/>
                <w:sz w:val="24"/>
                <w:szCs w:val="24"/>
              </w:rPr>
            </w:pPr>
          </w:p>
        </w:tc>
        <w:tc>
          <w:tcPr>
            <w:tcW w:w="2551" w:type="dxa"/>
            <w:shd w:val="clear" w:color="auto" w:fill="auto"/>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财政投入相关性</w:t>
            </w:r>
          </w:p>
        </w:tc>
        <w:tc>
          <w:tcPr>
            <w:tcW w:w="913"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5</w:t>
            </w:r>
          </w:p>
        </w:tc>
        <w:tc>
          <w:tcPr>
            <w:tcW w:w="4111"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是否具有公共性，是否属于公共财政支持范围。</w:t>
            </w:r>
          </w:p>
        </w:tc>
        <w:tc>
          <w:tcPr>
            <w:tcW w:w="3832"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考察项目是否具有公共性，是否属于公共财政支持范围。如有①现实需求，需求迫切，得</w:t>
            </w:r>
            <w:r>
              <w:rPr>
                <w:rFonts w:ascii="Times New Roman" w:hAnsi="Times New Roman"/>
                <w:sz w:val="24"/>
                <w:szCs w:val="24"/>
              </w:rPr>
              <w:t>3</w:t>
            </w:r>
            <w:r>
              <w:rPr>
                <w:rFonts w:cs="仿宋_GB2312" w:hint="eastAsia"/>
                <w:sz w:val="24"/>
                <w:szCs w:val="24"/>
              </w:rPr>
              <w:t>分；②属于公共财政支持范围，得</w:t>
            </w:r>
            <w:r>
              <w:rPr>
                <w:rFonts w:ascii="Times New Roman" w:hAnsi="Times New Roman"/>
                <w:sz w:val="24"/>
                <w:szCs w:val="24"/>
              </w:rPr>
              <w:t>2</w:t>
            </w:r>
            <w:r>
              <w:rPr>
                <w:rFonts w:cs="仿宋_GB2312" w:hint="eastAsia"/>
                <w:sz w:val="24"/>
                <w:szCs w:val="24"/>
              </w:rPr>
              <w:t>分。</w:t>
            </w:r>
          </w:p>
        </w:tc>
        <w:tc>
          <w:tcPr>
            <w:tcW w:w="1450"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5</w:t>
            </w:r>
          </w:p>
        </w:tc>
        <w:tc>
          <w:tcPr>
            <w:tcW w:w="1450" w:type="dxa"/>
            <w:shd w:val="clear" w:color="auto" w:fill="auto"/>
            <w:noWrap/>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项目预算方案、可行性报告等</w:t>
            </w:r>
          </w:p>
        </w:tc>
      </w:tr>
      <w:tr w:rsidR="00B66974">
        <w:trPr>
          <w:trHeight w:val="2466"/>
          <w:jc w:val="center"/>
        </w:trPr>
        <w:tc>
          <w:tcPr>
            <w:tcW w:w="1316" w:type="dxa"/>
            <w:vMerge w:val="restart"/>
            <w:shd w:val="clear" w:color="auto" w:fill="auto"/>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lastRenderedPageBreak/>
              <w:t>投入经济性（</w:t>
            </w:r>
            <w:r>
              <w:rPr>
                <w:rFonts w:ascii="Times New Roman" w:hAnsi="Times New Roman"/>
                <w:b/>
                <w:bCs/>
                <w:sz w:val="24"/>
                <w:szCs w:val="24"/>
              </w:rPr>
              <w:t>20</w:t>
            </w:r>
            <w:r>
              <w:rPr>
                <w:rFonts w:cs="仿宋_GB2312" w:hint="eastAsia"/>
                <w:b/>
                <w:bCs/>
                <w:sz w:val="24"/>
                <w:szCs w:val="24"/>
              </w:rPr>
              <w:t>）</w:t>
            </w:r>
          </w:p>
        </w:tc>
        <w:tc>
          <w:tcPr>
            <w:tcW w:w="2551" w:type="dxa"/>
            <w:shd w:val="clear" w:color="auto" w:fill="auto"/>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投入合理性</w:t>
            </w:r>
          </w:p>
        </w:tc>
        <w:tc>
          <w:tcPr>
            <w:tcW w:w="913"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10</w:t>
            </w:r>
          </w:p>
        </w:tc>
        <w:tc>
          <w:tcPr>
            <w:tcW w:w="4111"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①项目投入资源及成本是否与预期产出及效果相匹配；②投入成本是否合理，成本测算依据是否充分；③其他渠道是否有充分投入。</w:t>
            </w:r>
          </w:p>
        </w:tc>
        <w:tc>
          <w:tcPr>
            <w:tcW w:w="3832"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考察项目投入资源及成本是否与预期产出及效果相匹配、投入成本是否合理及成本测算依据是否充分、其他渠道是否有充分投入。如有①项目投入资源及成本与预期产出及效果相匹配，得</w:t>
            </w:r>
            <w:r>
              <w:rPr>
                <w:rFonts w:ascii="Times New Roman" w:hAnsi="Times New Roman"/>
                <w:sz w:val="24"/>
                <w:szCs w:val="24"/>
              </w:rPr>
              <w:t>3</w:t>
            </w:r>
            <w:r>
              <w:rPr>
                <w:rFonts w:cs="仿宋_GB2312" w:hint="eastAsia"/>
                <w:sz w:val="24"/>
                <w:szCs w:val="24"/>
              </w:rPr>
              <w:t>分；②投入成本合理且成本测算依据充分，得</w:t>
            </w:r>
            <w:r>
              <w:rPr>
                <w:rFonts w:ascii="Times New Roman" w:hAnsi="Times New Roman"/>
                <w:sz w:val="24"/>
                <w:szCs w:val="24"/>
              </w:rPr>
              <w:t>4</w:t>
            </w:r>
            <w:r>
              <w:rPr>
                <w:rFonts w:cs="仿宋_GB2312" w:hint="eastAsia"/>
                <w:sz w:val="24"/>
                <w:szCs w:val="24"/>
              </w:rPr>
              <w:t>分；③其他渠道有充分投入，得</w:t>
            </w:r>
            <w:r>
              <w:rPr>
                <w:rFonts w:ascii="Times New Roman" w:hAnsi="Times New Roman"/>
                <w:sz w:val="24"/>
                <w:szCs w:val="24"/>
              </w:rPr>
              <w:t>3</w:t>
            </w:r>
            <w:r>
              <w:rPr>
                <w:rFonts w:cs="仿宋_GB2312" w:hint="eastAsia"/>
                <w:sz w:val="24"/>
                <w:szCs w:val="24"/>
              </w:rPr>
              <w:t>分。</w:t>
            </w:r>
          </w:p>
        </w:tc>
        <w:tc>
          <w:tcPr>
            <w:tcW w:w="1450"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hint="eastAsia"/>
                <w:sz w:val="24"/>
                <w:szCs w:val="24"/>
              </w:rPr>
              <w:t>8</w:t>
            </w:r>
          </w:p>
        </w:tc>
        <w:tc>
          <w:tcPr>
            <w:tcW w:w="1450" w:type="dxa"/>
            <w:shd w:val="clear" w:color="auto" w:fill="auto"/>
            <w:noWrap/>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项目预算方案、预算方案等</w:t>
            </w:r>
          </w:p>
        </w:tc>
      </w:tr>
      <w:tr w:rsidR="00B66974">
        <w:trPr>
          <w:trHeight w:val="1238"/>
          <w:jc w:val="center"/>
        </w:trPr>
        <w:tc>
          <w:tcPr>
            <w:tcW w:w="1316" w:type="dxa"/>
            <w:vMerge/>
            <w:vAlign w:val="center"/>
          </w:tcPr>
          <w:p w:rsidR="00B66974" w:rsidRDefault="00B66974">
            <w:pPr>
              <w:widowControl/>
              <w:adjustRightInd/>
              <w:snapToGrid/>
              <w:spacing w:line="240" w:lineRule="auto"/>
              <w:ind w:firstLineChars="0" w:firstLine="0"/>
              <w:jc w:val="left"/>
              <w:rPr>
                <w:rFonts w:cs="仿宋_GB2312"/>
                <w:b/>
                <w:bCs/>
                <w:sz w:val="24"/>
                <w:szCs w:val="24"/>
              </w:rPr>
            </w:pPr>
          </w:p>
        </w:tc>
        <w:tc>
          <w:tcPr>
            <w:tcW w:w="2551" w:type="dxa"/>
            <w:shd w:val="clear" w:color="auto" w:fill="auto"/>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成本控制措施有效性</w:t>
            </w:r>
          </w:p>
        </w:tc>
        <w:tc>
          <w:tcPr>
            <w:tcW w:w="913"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10</w:t>
            </w:r>
          </w:p>
        </w:tc>
        <w:tc>
          <w:tcPr>
            <w:tcW w:w="4111"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项目是否采取相关成本控制措施，成本控制措施是否有效。</w:t>
            </w:r>
          </w:p>
        </w:tc>
        <w:tc>
          <w:tcPr>
            <w:tcW w:w="3832"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考察项目是否采取相关成本控制措施，成本控制措施是否有效。如有①采取相关成本控制措施，得</w:t>
            </w:r>
            <w:r>
              <w:rPr>
                <w:rFonts w:ascii="Times New Roman" w:hAnsi="Times New Roman"/>
                <w:sz w:val="24"/>
                <w:szCs w:val="24"/>
              </w:rPr>
              <w:t>5</w:t>
            </w:r>
            <w:r>
              <w:rPr>
                <w:rFonts w:cs="仿宋_GB2312" w:hint="eastAsia"/>
                <w:sz w:val="24"/>
                <w:szCs w:val="24"/>
              </w:rPr>
              <w:t>分；②成本控制措施有效，得</w:t>
            </w:r>
            <w:r>
              <w:rPr>
                <w:rFonts w:ascii="Times New Roman" w:hAnsi="Times New Roman"/>
                <w:sz w:val="24"/>
                <w:szCs w:val="24"/>
              </w:rPr>
              <w:t>5</w:t>
            </w:r>
            <w:r>
              <w:rPr>
                <w:rFonts w:cs="仿宋_GB2312" w:hint="eastAsia"/>
                <w:sz w:val="24"/>
                <w:szCs w:val="24"/>
              </w:rPr>
              <w:t>分。</w:t>
            </w:r>
          </w:p>
        </w:tc>
        <w:tc>
          <w:tcPr>
            <w:tcW w:w="1450"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10</w:t>
            </w:r>
          </w:p>
        </w:tc>
        <w:tc>
          <w:tcPr>
            <w:tcW w:w="1450" w:type="dxa"/>
            <w:shd w:val="clear" w:color="auto" w:fill="auto"/>
            <w:noWrap/>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资金管理办法、财务制度、预算方案等</w:t>
            </w:r>
          </w:p>
        </w:tc>
      </w:tr>
      <w:tr w:rsidR="00B66974">
        <w:trPr>
          <w:trHeight w:val="2154"/>
          <w:jc w:val="center"/>
        </w:trPr>
        <w:tc>
          <w:tcPr>
            <w:tcW w:w="1316" w:type="dxa"/>
            <w:vMerge w:val="restart"/>
            <w:shd w:val="clear" w:color="auto" w:fill="auto"/>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绩效目标合理性（</w:t>
            </w:r>
            <w:r>
              <w:rPr>
                <w:rFonts w:ascii="Times New Roman" w:hAnsi="Times New Roman"/>
                <w:b/>
                <w:bCs/>
                <w:sz w:val="24"/>
                <w:szCs w:val="24"/>
              </w:rPr>
              <w:t>20</w:t>
            </w:r>
            <w:r>
              <w:rPr>
                <w:rFonts w:cs="仿宋_GB2312" w:hint="eastAsia"/>
                <w:b/>
                <w:bCs/>
                <w:sz w:val="24"/>
                <w:szCs w:val="24"/>
              </w:rPr>
              <w:t>）</w:t>
            </w:r>
          </w:p>
        </w:tc>
        <w:tc>
          <w:tcPr>
            <w:tcW w:w="2551" w:type="dxa"/>
            <w:shd w:val="clear" w:color="auto" w:fill="auto"/>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目标明确性</w:t>
            </w:r>
          </w:p>
        </w:tc>
        <w:tc>
          <w:tcPr>
            <w:tcW w:w="913"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10</w:t>
            </w:r>
          </w:p>
        </w:tc>
        <w:tc>
          <w:tcPr>
            <w:tcW w:w="4111"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①绩效目标设定是否明确；②与部门长期规划目标、年度工作目标是否一致；③项目受益群体定位是否准确；④绩效目标和指标设置是否与项目高度相关。</w:t>
            </w:r>
          </w:p>
        </w:tc>
        <w:tc>
          <w:tcPr>
            <w:tcW w:w="3832"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考察项目绩效目标设定是否明确、与部门长期规划目标、年度工作目标是否一致、项目受益群体定位是否准确、绩效目标和指标设置是否与项目高度相关。如有①绩效目标设定明确，得</w:t>
            </w:r>
            <w:r>
              <w:rPr>
                <w:rFonts w:ascii="Times New Roman" w:hAnsi="Times New Roman"/>
                <w:sz w:val="24"/>
                <w:szCs w:val="24"/>
              </w:rPr>
              <w:t>2</w:t>
            </w:r>
            <w:r>
              <w:rPr>
                <w:rFonts w:cs="仿宋_GB2312" w:hint="eastAsia"/>
                <w:sz w:val="24"/>
                <w:szCs w:val="24"/>
              </w:rPr>
              <w:t>分；②与部门长期规划目标、年度工作目标一致，得</w:t>
            </w:r>
            <w:r>
              <w:rPr>
                <w:rFonts w:ascii="Times New Roman" w:hAnsi="Times New Roman"/>
                <w:sz w:val="24"/>
                <w:szCs w:val="24"/>
              </w:rPr>
              <w:t>4</w:t>
            </w:r>
            <w:r>
              <w:rPr>
                <w:rFonts w:cs="仿宋_GB2312" w:hint="eastAsia"/>
                <w:sz w:val="24"/>
                <w:szCs w:val="24"/>
              </w:rPr>
              <w:t>分；③项目受益群体定位准确，得</w:t>
            </w:r>
            <w:r>
              <w:rPr>
                <w:rFonts w:ascii="Times New Roman" w:hAnsi="Times New Roman"/>
                <w:sz w:val="24"/>
                <w:szCs w:val="24"/>
              </w:rPr>
              <w:t>2</w:t>
            </w:r>
            <w:r>
              <w:rPr>
                <w:rFonts w:cs="仿宋_GB2312" w:hint="eastAsia"/>
                <w:sz w:val="24"/>
                <w:szCs w:val="24"/>
              </w:rPr>
              <w:t>分；④绩效目标和指标设置与项目高度相关，得</w:t>
            </w:r>
            <w:r>
              <w:rPr>
                <w:rFonts w:ascii="Times New Roman" w:hAnsi="Times New Roman"/>
                <w:sz w:val="24"/>
                <w:szCs w:val="24"/>
              </w:rPr>
              <w:t>2</w:t>
            </w:r>
            <w:r>
              <w:rPr>
                <w:rFonts w:cs="仿宋_GB2312" w:hint="eastAsia"/>
                <w:sz w:val="24"/>
                <w:szCs w:val="24"/>
              </w:rPr>
              <w:t>分。</w:t>
            </w:r>
          </w:p>
        </w:tc>
        <w:tc>
          <w:tcPr>
            <w:tcW w:w="1450"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10</w:t>
            </w:r>
          </w:p>
        </w:tc>
        <w:tc>
          <w:tcPr>
            <w:tcW w:w="1450" w:type="dxa"/>
            <w:shd w:val="clear" w:color="auto" w:fill="auto"/>
            <w:noWrap/>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绩效目标表、部门职责、年度工作计划等</w:t>
            </w:r>
          </w:p>
        </w:tc>
      </w:tr>
      <w:tr w:rsidR="00B66974">
        <w:trPr>
          <w:trHeight w:val="3714"/>
          <w:jc w:val="center"/>
        </w:trPr>
        <w:tc>
          <w:tcPr>
            <w:tcW w:w="1316" w:type="dxa"/>
            <w:vMerge/>
            <w:vAlign w:val="center"/>
          </w:tcPr>
          <w:p w:rsidR="00B66974" w:rsidRDefault="00B66974">
            <w:pPr>
              <w:widowControl/>
              <w:adjustRightInd/>
              <w:snapToGrid/>
              <w:spacing w:line="240" w:lineRule="auto"/>
              <w:ind w:firstLineChars="0" w:firstLine="0"/>
              <w:jc w:val="left"/>
              <w:rPr>
                <w:rFonts w:cs="仿宋_GB2312"/>
                <w:b/>
                <w:bCs/>
                <w:sz w:val="24"/>
                <w:szCs w:val="24"/>
              </w:rPr>
            </w:pPr>
          </w:p>
        </w:tc>
        <w:tc>
          <w:tcPr>
            <w:tcW w:w="2551" w:type="dxa"/>
            <w:shd w:val="clear" w:color="auto" w:fill="auto"/>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目标合理性</w:t>
            </w:r>
          </w:p>
        </w:tc>
        <w:tc>
          <w:tcPr>
            <w:tcW w:w="913"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10</w:t>
            </w:r>
          </w:p>
        </w:tc>
        <w:tc>
          <w:tcPr>
            <w:tcW w:w="4111"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①绩效目标与项目预计解决的问题是否匹配；②绩效目标与现实需求是否匹配；③绩效目标是否具有一定的前瞻性和挑战性；④绩效指标是否细化、量化，指标值是否合理、可考核。</w:t>
            </w:r>
          </w:p>
        </w:tc>
        <w:tc>
          <w:tcPr>
            <w:tcW w:w="3832"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考察项目绩效目标与项目预计解决的问题是否匹配、绩效目标与现实需求是否匹配、绩效目标是否具有一定的前瞻性和挑战性、绩效指标是否细化、量化，指标值是否合理、可考核。如有①绩效目标与项目预计解决的问题匹配，得</w:t>
            </w:r>
            <w:r>
              <w:rPr>
                <w:rFonts w:ascii="Times New Roman" w:hAnsi="Times New Roman"/>
                <w:sz w:val="24"/>
                <w:szCs w:val="24"/>
              </w:rPr>
              <w:t>2</w:t>
            </w:r>
            <w:r>
              <w:rPr>
                <w:rFonts w:cs="仿宋_GB2312" w:hint="eastAsia"/>
                <w:sz w:val="24"/>
                <w:szCs w:val="24"/>
              </w:rPr>
              <w:t>分；②绩效目标与现实需求匹配，得</w:t>
            </w:r>
            <w:r>
              <w:rPr>
                <w:rFonts w:ascii="Times New Roman" w:hAnsi="Times New Roman"/>
                <w:sz w:val="24"/>
                <w:szCs w:val="24"/>
              </w:rPr>
              <w:t>2</w:t>
            </w:r>
            <w:r>
              <w:rPr>
                <w:rFonts w:cs="仿宋_GB2312" w:hint="eastAsia"/>
                <w:sz w:val="24"/>
                <w:szCs w:val="24"/>
              </w:rPr>
              <w:t>分；③绩效目标具有一定的前瞻性和挑战性，得</w:t>
            </w:r>
            <w:r>
              <w:rPr>
                <w:rFonts w:ascii="Times New Roman" w:hAnsi="Times New Roman"/>
                <w:sz w:val="24"/>
                <w:szCs w:val="24"/>
              </w:rPr>
              <w:t>3</w:t>
            </w:r>
            <w:r>
              <w:rPr>
                <w:rFonts w:cs="仿宋_GB2312" w:hint="eastAsia"/>
                <w:sz w:val="24"/>
                <w:szCs w:val="24"/>
              </w:rPr>
              <w:t>分；④绩效指标能够细化、量化，指标值合理、可考核，得</w:t>
            </w:r>
            <w:r>
              <w:rPr>
                <w:rFonts w:ascii="Times New Roman" w:hAnsi="Times New Roman"/>
                <w:sz w:val="24"/>
                <w:szCs w:val="24"/>
              </w:rPr>
              <w:t>3</w:t>
            </w:r>
            <w:r>
              <w:rPr>
                <w:rFonts w:cs="仿宋_GB2312" w:hint="eastAsia"/>
                <w:sz w:val="24"/>
                <w:szCs w:val="24"/>
              </w:rPr>
              <w:t>分。</w:t>
            </w:r>
          </w:p>
        </w:tc>
        <w:tc>
          <w:tcPr>
            <w:tcW w:w="1450"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hint="eastAsia"/>
                <w:sz w:val="24"/>
                <w:szCs w:val="24"/>
              </w:rPr>
              <w:t>8</w:t>
            </w:r>
          </w:p>
        </w:tc>
        <w:tc>
          <w:tcPr>
            <w:tcW w:w="1450" w:type="dxa"/>
            <w:shd w:val="clear" w:color="auto" w:fill="auto"/>
            <w:noWrap/>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绩效目标表、项目预算方案等。</w:t>
            </w:r>
          </w:p>
        </w:tc>
      </w:tr>
      <w:tr w:rsidR="00B66974">
        <w:trPr>
          <w:trHeight w:val="23"/>
          <w:jc w:val="center"/>
        </w:trPr>
        <w:tc>
          <w:tcPr>
            <w:tcW w:w="1316" w:type="dxa"/>
            <w:vMerge w:val="restart"/>
            <w:shd w:val="clear" w:color="auto" w:fill="auto"/>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预算方案有效性（</w:t>
            </w:r>
            <w:r>
              <w:rPr>
                <w:rFonts w:ascii="Times New Roman" w:hAnsi="Times New Roman"/>
                <w:b/>
                <w:bCs/>
                <w:sz w:val="24"/>
                <w:szCs w:val="24"/>
              </w:rPr>
              <w:t>20</w:t>
            </w:r>
            <w:r>
              <w:rPr>
                <w:rFonts w:cs="仿宋_GB2312" w:hint="eastAsia"/>
                <w:b/>
                <w:bCs/>
                <w:sz w:val="24"/>
                <w:szCs w:val="24"/>
              </w:rPr>
              <w:t>）</w:t>
            </w:r>
          </w:p>
        </w:tc>
        <w:tc>
          <w:tcPr>
            <w:tcW w:w="2551" w:type="dxa"/>
            <w:shd w:val="clear" w:color="auto" w:fill="auto"/>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实施内容明确性</w:t>
            </w:r>
          </w:p>
        </w:tc>
        <w:tc>
          <w:tcPr>
            <w:tcW w:w="913"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6</w:t>
            </w:r>
          </w:p>
        </w:tc>
        <w:tc>
          <w:tcPr>
            <w:tcW w:w="4111"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项目内容是否明确、具体，与绩效目标是否匹配。</w:t>
            </w:r>
          </w:p>
        </w:tc>
        <w:tc>
          <w:tcPr>
            <w:tcW w:w="3832" w:type="dxa"/>
            <w:shd w:val="clear" w:color="auto" w:fill="auto"/>
            <w:vAlign w:val="center"/>
          </w:tcPr>
          <w:p w:rsidR="00B66974" w:rsidRDefault="0093054A">
            <w:pPr>
              <w:widowControl/>
              <w:adjustRightInd/>
              <w:snapToGrid/>
              <w:spacing w:line="240" w:lineRule="auto"/>
              <w:ind w:firstLineChars="0" w:firstLine="0"/>
              <w:rPr>
                <w:rFonts w:cs="仿宋_GB2312"/>
                <w:sz w:val="24"/>
                <w:szCs w:val="24"/>
              </w:rPr>
            </w:pPr>
            <w:r>
              <w:rPr>
                <w:rFonts w:cs="仿宋_GB2312" w:hint="eastAsia"/>
                <w:sz w:val="24"/>
                <w:szCs w:val="24"/>
              </w:rPr>
              <w:t>考察项目内容是否明确、具体，与绩效目标是否匹配。如有①项目内容是否明确、具体，得</w:t>
            </w:r>
            <w:r>
              <w:rPr>
                <w:rFonts w:ascii="Times New Roman" w:hAnsi="Times New Roman"/>
                <w:sz w:val="24"/>
                <w:szCs w:val="24"/>
              </w:rPr>
              <w:t>3</w:t>
            </w:r>
            <w:r>
              <w:rPr>
                <w:rFonts w:cs="仿宋_GB2312" w:hint="eastAsia"/>
                <w:sz w:val="24"/>
                <w:szCs w:val="24"/>
              </w:rPr>
              <w:t>分；②项目内容与绩效目标匹配，得</w:t>
            </w:r>
            <w:r>
              <w:rPr>
                <w:rFonts w:ascii="Times New Roman" w:hAnsi="Times New Roman"/>
                <w:sz w:val="24"/>
                <w:szCs w:val="24"/>
              </w:rPr>
              <w:t>3</w:t>
            </w:r>
            <w:r>
              <w:rPr>
                <w:rFonts w:cs="仿宋_GB2312" w:hint="eastAsia"/>
                <w:sz w:val="24"/>
                <w:szCs w:val="24"/>
              </w:rPr>
              <w:t>分。</w:t>
            </w:r>
          </w:p>
        </w:tc>
        <w:tc>
          <w:tcPr>
            <w:tcW w:w="1450"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6</w:t>
            </w:r>
          </w:p>
        </w:tc>
        <w:tc>
          <w:tcPr>
            <w:tcW w:w="1450" w:type="dxa"/>
            <w:shd w:val="clear" w:color="auto" w:fill="auto"/>
            <w:noWrap/>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绩效目标表、项目预算方案等。</w:t>
            </w:r>
          </w:p>
        </w:tc>
      </w:tr>
      <w:tr w:rsidR="00B66974">
        <w:trPr>
          <w:trHeight w:val="23"/>
          <w:jc w:val="center"/>
        </w:trPr>
        <w:tc>
          <w:tcPr>
            <w:tcW w:w="1316" w:type="dxa"/>
            <w:vMerge/>
            <w:vAlign w:val="center"/>
          </w:tcPr>
          <w:p w:rsidR="00B66974" w:rsidRDefault="00B66974">
            <w:pPr>
              <w:widowControl/>
              <w:adjustRightInd/>
              <w:snapToGrid/>
              <w:spacing w:line="240" w:lineRule="auto"/>
              <w:ind w:firstLineChars="0" w:firstLine="0"/>
              <w:jc w:val="left"/>
              <w:rPr>
                <w:rFonts w:cs="仿宋_GB2312"/>
                <w:b/>
                <w:bCs/>
                <w:sz w:val="24"/>
                <w:szCs w:val="24"/>
              </w:rPr>
            </w:pPr>
          </w:p>
        </w:tc>
        <w:tc>
          <w:tcPr>
            <w:tcW w:w="2551" w:type="dxa"/>
            <w:shd w:val="clear" w:color="auto" w:fill="auto"/>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预算方案可行性</w:t>
            </w:r>
          </w:p>
        </w:tc>
        <w:tc>
          <w:tcPr>
            <w:tcW w:w="913"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7</w:t>
            </w:r>
          </w:p>
        </w:tc>
        <w:tc>
          <w:tcPr>
            <w:tcW w:w="4111"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①项目技术路线是否完整、先进、可行、合理，与项目内容及绩效目标是否匹配；②项目组织、进度安排是否合理；③与项目有关的基础设施条件是否能够得以有效保障。</w:t>
            </w:r>
          </w:p>
        </w:tc>
        <w:tc>
          <w:tcPr>
            <w:tcW w:w="3832"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考察项目技术路线是否完整、先进、可行、合理，与项目内容及绩效目标是否匹配、项目组织、进度安排是否合理、与项目有关的基础设施条件是否能够得以有效保障。如有①项目技术路线完整、先进、可行、合理，与项目内容及绩效目标匹配，得</w:t>
            </w:r>
            <w:r>
              <w:rPr>
                <w:rFonts w:ascii="Times New Roman" w:hAnsi="Times New Roman"/>
                <w:sz w:val="24"/>
                <w:szCs w:val="24"/>
              </w:rPr>
              <w:t>3</w:t>
            </w:r>
            <w:r>
              <w:rPr>
                <w:rFonts w:cs="仿宋_GB2312" w:hint="eastAsia"/>
                <w:sz w:val="24"/>
                <w:szCs w:val="24"/>
              </w:rPr>
              <w:t>分；②项目组织、进度安排合</w:t>
            </w:r>
            <w:r>
              <w:rPr>
                <w:rFonts w:cs="仿宋_GB2312" w:hint="eastAsia"/>
                <w:sz w:val="24"/>
                <w:szCs w:val="24"/>
              </w:rPr>
              <w:lastRenderedPageBreak/>
              <w:t>理，得</w:t>
            </w:r>
            <w:r>
              <w:rPr>
                <w:rFonts w:ascii="Times New Roman" w:hAnsi="Times New Roman"/>
                <w:sz w:val="24"/>
                <w:szCs w:val="24"/>
              </w:rPr>
              <w:t>2</w:t>
            </w:r>
            <w:r>
              <w:rPr>
                <w:rFonts w:cs="仿宋_GB2312" w:hint="eastAsia"/>
                <w:sz w:val="24"/>
                <w:szCs w:val="24"/>
              </w:rPr>
              <w:t>分；③与项目有关的基础设施条件能够得以有效保障，得</w:t>
            </w:r>
            <w:r>
              <w:rPr>
                <w:rFonts w:ascii="Times New Roman" w:hAnsi="Times New Roman"/>
                <w:sz w:val="24"/>
                <w:szCs w:val="24"/>
              </w:rPr>
              <w:t>2</w:t>
            </w:r>
            <w:r>
              <w:rPr>
                <w:rFonts w:cs="仿宋_GB2312" w:hint="eastAsia"/>
                <w:sz w:val="24"/>
                <w:szCs w:val="24"/>
              </w:rPr>
              <w:t>分。</w:t>
            </w:r>
          </w:p>
        </w:tc>
        <w:tc>
          <w:tcPr>
            <w:tcW w:w="1450"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lastRenderedPageBreak/>
              <w:t>6</w:t>
            </w:r>
          </w:p>
        </w:tc>
        <w:tc>
          <w:tcPr>
            <w:tcW w:w="1450" w:type="dxa"/>
            <w:shd w:val="clear" w:color="auto" w:fill="auto"/>
            <w:noWrap/>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预算方案、前期立项、环评资料等。</w:t>
            </w:r>
          </w:p>
        </w:tc>
      </w:tr>
      <w:tr w:rsidR="00B66974">
        <w:trPr>
          <w:trHeight w:val="23"/>
          <w:jc w:val="center"/>
        </w:trPr>
        <w:tc>
          <w:tcPr>
            <w:tcW w:w="1316" w:type="dxa"/>
            <w:vMerge/>
            <w:vAlign w:val="center"/>
          </w:tcPr>
          <w:p w:rsidR="00B66974" w:rsidRDefault="00B66974">
            <w:pPr>
              <w:widowControl/>
              <w:adjustRightInd/>
              <w:snapToGrid/>
              <w:spacing w:line="240" w:lineRule="auto"/>
              <w:ind w:firstLineChars="0" w:firstLine="0"/>
              <w:jc w:val="left"/>
              <w:rPr>
                <w:rFonts w:cs="仿宋_GB2312"/>
                <w:b/>
                <w:bCs/>
                <w:sz w:val="24"/>
                <w:szCs w:val="24"/>
              </w:rPr>
            </w:pPr>
          </w:p>
        </w:tc>
        <w:tc>
          <w:tcPr>
            <w:tcW w:w="2551" w:type="dxa"/>
            <w:shd w:val="clear" w:color="auto" w:fill="auto"/>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过程控制有效性</w:t>
            </w:r>
          </w:p>
        </w:tc>
        <w:tc>
          <w:tcPr>
            <w:tcW w:w="913"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7</w:t>
            </w:r>
          </w:p>
        </w:tc>
        <w:tc>
          <w:tcPr>
            <w:tcW w:w="4111"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①项目申报、审批、调整及项目资金申请、审批、拨付等方面已履行或计划履行的程序是否规范；②项目组织机构是否健全、职责分工是否明确、项目人员条件是否与项目有关并得以有效保障；③业务管理制度、技术规程、标准是否健全、完善，以前年度业务制度执行是否出现过问题，相关业务方面问题是否得到有效解决并配有相应的保障措施；④项目执行过程是否设立管控措施、机制等，相关措施、机制是否能够保证项目顺利实施。</w:t>
            </w:r>
          </w:p>
        </w:tc>
        <w:tc>
          <w:tcPr>
            <w:tcW w:w="3832"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考察项目申报、审批、调整及项目资金申请、审批、拨付等方面已履行或计划履行的程序是否规范、项目组织机构是否健全、职责分工是否明确、项目人员条件是否与项目有关并得以有效保障、业务管理制度、技术规程、标准是否健全、完善，以前年度业务制度执行是否出现过问题，相关业务方面问题是否得到有效解决并配有相应的保障措施、项目执行过程是否设立管控措施、机制等，相关措施、机制是否能够保证项目顺利实施。如有①项目申报、审批、调整及项目资金申请、审批、拨付等方面已履行或计划履行的程序规范，得</w:t>
            </w:r>
            <w:r>
              <w:rPr>
                <w:rFonts w:ascii="Times New Roman" w:hAnsi="Times New Roman"/>
                <w:sz w:val="24"/>
                <w:szCs w:val="24"/>
              </w:rPr>
              <w:t>2</w:t>
            </w:r>
            <w:r>
              <w:rPr>
                <w:rFonts w:cs="仿宋_GB2312" w:hint="eastAsia"/>
                <w:sz w:val="24"/>
                <w:szCs w:val="24"/>
              </w:rPr>
              <w:t>分；②项目组织机构健全、职责分工明确、项目人员条件与项目有关并得以有效保障，得</w:t>
            </w:r>
            <w:r>
              <w:rPr>
                <w:rFonts w:ascii="Times New Roman" w:hAnsi="Times New Roman"/>
                <w:sz w:val="24"/>
                <w:szCs w:val="24"/>
              </w:rPr>
              <w:t>1</w:t>
            </w:r>
            <w:r>
              <w:rPr>
                <w:rFonts w:cs="仿宋_GB2312" w:hint="eastAsia"/>
                <w:sz w:val="24"/>
                <w:szCs w:val="24"/>
              </w:rPr>
              <w:t>分；③业务管理制度、技术规程、标准健全、完善，以前年度业务制度执行未出现过问题，</w:t>
            </w:r>
            <w:r>
              <w:rPr>
                <w:rFonts w:cs="仿宋_GB2312" w:hint="eastAsia"/>
                <w:sz w:val="24"/>
                <w:szCs w:val="24"/>
              </w:rPr>
              <w:lastRenderedPageBreak/>
              <w:t>相关业务方面问题得到有效解决并配有相应的保障措施，得</w:t>
            </w:r>
            <w:r>
              <w:rPr>
                <w:rFonts w:ascii="Times New Roman" w:hAnsi="Times New Roman"/>
                <w:sz w:val="24"/>
                <w:szCs w:val="24"/>
              </w:rPr>
              <w:t>2</w:t>
            </w:r>
            <w:r>
              <w:rPr>
                <w:rFonts w:cs="仿宋_GB2312" w:hint="eastAsia"/>
                <w:sz w:val="24"/>
                <w:szCs w:val="24"/>
              </w:rPr>
              <w:t>分；④项目执行过程设立管控措施、机制等，相关措施、机制能够保证项目顺利实施，得</w:t>
            </w:r>
            <w:r>
              <w:rPr>
                <w:rFonts w:ascii="Times New Roman" w:hAnsi="Times New Roman"/>
                <w:sz w:val="24"/>
                <w:szCs w:val="24"/>
              </w:rPr>
              <w:t>2</w:t>
            </w:r>
            <w:r>
              <w:rPr>
                <w:rFonts w:cs="仿宋_GB2312" w:hint="eastAsia"/>
                <w:sz w:val="24"/>
                <w:szCs w:val="24"/>
              </w:rPr>
              <w:t>分。</w:t>
            </w:r>
          </w:p>
        </w:tc>
        <w:tc>
          <w:tcPr>
            <w:tcW w:w="1450"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lastRenderedPageBreak/>
              <w:t>5</w:t>
            </w:r>
          </w:p>
        </w:tc>
        <w:tc>
          <w:tcPr>
            <w:tcW w:w="1450" w:type="dxa"/>
            <w:shd w:val="clear" w:color="auto" w:fill="auto"/>
            <w:noWrap/>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项目立项程序、决策程序、财务制度、质量管控制度、预算方案等。</w:t>
            </w:r>
          </w:p>
        </w:tc>
      </w:tr>
      <w:tr w:rsidR="00B66974">
        <w:trPr>
          <w:trHeight w:val="23"/>
          <w:jc w:val="center"/>
        </w:trPr>
        <w:tc>
          <w:tcPr>
            <w:tcW w:w="1316" w:type="dxa"/>
            <w:vMerge w:val="restart"/>
            <w:shd w:val="clear" w:color="auto" w:fill="auto"/>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lastRenderedPageBreak/>
              <w:t>筹资合</w:t>
            </w:r>
            <w:proofErr w:type="gramStart"/>
            <w:r>
              <w:rPr>
                <w:rFonts w:cs="仿宋_GB2312" w:hint="eastAsia"/>
                <w:b/>
                <w:bCs/>
                <w:sz w:val="24"/>
                <w:szCs w:val="24"/>
              </w:rPr>
              <w:t>规</w:t>
            </w:r>
            <w:proofErr w:type="gramEnd"/>
            <w:r>
              <w:rPr>
                <w:rFonts w:cs="仿宋_GB2312" w:hint="eastAsia"/>
                <w:b/>
                <w:bCs/>
                <w:sz w:val="24"/>
                <w:szCs w:val="24"/>
              </w:rPr>
              <w:t>性（</w:t>
            </w:r>
            <w:r>
              <w:rPr>
                <w:rFonts w:ascii="Times New Roman" w:hAnsi="Times New Roman"/>
                <w:b/>
                <w:bCs/>
                <w:sz w:val="24"/>
                <w:szCs w:val="24"/>
              </w:rPr>
              <w:t>20</w:t>
            </w:r>
            <w:r>
              <w:rPr>
                <w:rFonts w:cs="仿宋_GB2312" w:hint="eastAsia"/>
                <w:b/>
                <w:bCs/>
                <w:sz w:val="24"/>
                <w:szCs w:val="24"/>
              </w:rPr>
              <w:t>）</w:t>
            </w:r>
          </w:p>
        </w:tc>
        <w:tc>
          <w:tcPr>
            <w:tcW w:w="2551" w:type="dxa"/>
            <w:shd w:val="clear" w:color="auto" w:fill="auto"/>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筹资合</w:t>
            </w:r>
            <w:proofErr w:type="gramStart"/>
            <w:r>
              <w:rPr>
                <w:rFonts w:cs="仿宋_GB2312" w:hint="eastAsia"/>
                <w:b/>
                <w:bCs/>
                <w:sz w:val="24"/>
                <w:szCs w:val="24"/>
              </w:rPr>
              <w:t>规</w:t>
            </w:r>
            <w:proofErr w:type="gramEnd"/>
            <w:r>
              <w:rPr>
                <w:rFonts w:cs="仿宋_GB2312" w:hint="eastAsia"/>
                <w:b/>
                <w:bCs/>
                <w:sz w:val="24"/>
                <w:szCs w:val="24"/>
              </w:rPr>
              <w:t>性</w:t>
            </w:r>
          </w:p>
        </w:tc>
        <w:tc>
          <w:tcPr>
            <w:tcW w:w="913"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10</w:t>
            </w:r>
          </w:p>
        </w:tc>
        <w:tc>
          <w:tcPr>
            <w:tcW w:w="4111"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①资金来源渠道是否符合相关规定；②资金筹措程序是否科学规范，是否经过相关论证，论证资料是否齐全；③资金筹措是否体现权责对等，财权和事权是否匹配。</w:t>
            </w:r>
          </w:p>
        </w:tc>
        <w:tc>
          <w:tcPr>
            <w:tcW w:w="3832"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考察项目资金来源渠道是否符合相关规定、资金筹措程序是否科学规范，是否经过相关论证，论证资料是否齐全、资金筹措是否体现权责对等，财权和事权是否匹配。如有①资金来源渠道符合相关规定，得</w:t>
            </w:r>
            <w:r>
              <w:rPr>
                <w:rFonts w:ascii="Times New Roman" w:hAnsi="Times New Roman"/>
                <w:sz w:val="24"/>
                <w:szCs w:val="24"/>
              </w:rPr>
              <w:t>3</w:t>
            </w:r>
            <w:r>
              <w:rPr>
                <w:rFonts w:cs="仿宋_GB2312" w:hint="eastAsia"/>
                <w:sz w:val="24"/>
                <w:szCs w:val="24"/>
              </w:rPr>
              <w:t>分；②资金筹措程序科学规范，经过相关论证，论证资料齐全，得</w:t>
            </w:r>
            <w:r>
              <w:rPr>
                <w:rFonts w:ascii="Times New Roman" w:hAnsi="Times New Roman"/>
                <w:sz w:val="24"/>
                <w:szCs w:val="24"/>
              </w:rPr>
              <w:t>3</w:t>
            </w:r>
            <w:r>
              <w:rPr>
                <w:rFonts w:cs="仿宋_GB2312" w:hint="eastAsia"/>
                <w:sz w:val="24"/>
                <w:szCs w:val="24"/>
              </w:rPr>
              <w:t>分；③资金筹措体现权责对等，财权和事权匹配，得</w:t>
            </w:r>
            <w:r>
              <w:rPr>
                <w:rFonts w:ascii="Times New Roman" w:hAnsi="Times New Roman"/>
                <w:sz w:val="24"/>
                <w:szCs w:val="24"/>
              </w:rPr>
              <w:t>4</w:t>
            </w:r>
            <w:r>
              <w:rPr>
                <w:rFonts w:cs="仿宋_GB2312" w:hint="eastAsia"/>
                <w:sz w:val="24"/>
                <w:szCs w:val="24"/>
              </w:rPr>
              <w:t>分。</w:t>
            </w:r>
          </w:p>
        </w:tc>
        <w:tc>
          <w:tcPr>
            <w:tcW w:w="1450"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10</w:t>
            </w:r>
          </w:p>
        </w:tc>
        <w:tc>
          <w:tcPr>
            <w:tcW w:w="1450" w:type="dxa"/>
            <w:shd w:val="clear" w:color="auto" w:fill="auto"/>
            <w:noWrap/>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预算方案、筹资计划等。</w:t>
            </w:r>
          </w:p>
        </w:tc>
      </w:tr>
      <w:tr w:rsidR="00B66974">
        <w:trPr>
          <w:trHeight w:val="23"/>
          <w:jc w:val="center"/>
        </w:trPr>
        <w:tc>
          <w:tcPr>
            <w:tcW w:w="1316" w:type="dxa"/>
            <w:vMerge/>
            <w:shd w:val="clear" w:color="auto" w:fill="auto"/>
            <w:vAlign w:val="center"/>
          </w:tcPr>
          <w:p w:rsidR="00B66974" w:rsidRDefault="00B66974">
            <w:pPr>
              <w:widowControl/>
              <w:adjustRightInd/>
              <w:snapToGrid/>
              <w:spacing w:line="240" w:lineRule="auto"/>
              <w:ind w:firstLineChars="0" w:firstLine="0"/>
              <w:jc w:val="center"/>
              <w:rPr>
                <w:rFonts w:cs="仿宋_GB2312"/>
                <w:b/>
                <w:bCs/>
                <w:sz w:val="24"/>
                <w:szCs w:val="24"/>
              </w:rPr>
            </w:pPr>
          </w:p>
        </w:tc>
        <w:tc>
          <w:tcPr>
            <w:tcW w:w="2551" w:type="dxa"/>
            <w:shd w:val="clear" w:color="auto" w:fill="auto"/>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财政投入能力</w:t>
            </w:r>
          </w:p>
        </w:tc>
        <w:tc>
          <w:tcPr>
            <w:tcW w:w="913"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5</w:t>
            </w:r>
          </w:p>
        </w:tc>
        <w:tc>
          <w:tcPr>
            <w:tcW w:w="4111"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①市、区财政资金配套方式和承受能力是否科学合理；②各级财政部门和其他部门是否有类似项目资金重复投入；③财政资金支持方式是否科学合理。</w:t>
            </w:r>
          </w:p>
        </w:tc>
        <w:tc>
          <w:tcPr>
            <w:tcW w:w="3832"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考察市、区财政资金配套方式和承受能力是否科学合理、各级财政部门和其他部门是否有类似项目资金重复投入、财政资金支持方式是否科学合理。如有①市、区财政资金配套方式和承受能力科学合理，得</w:t>
            </w:r>
            <w:r>
              <w:rPr>
                <w:rFonts w:ascii="Times New Roman" w:hAnsi="Times New Roman"/>
                <w:sz w:val="24"/>
                <w:szCs w:val="24"/>
              </w:rPr>
              <w:t>2</w:t>
            </w:r>
            <w:r>
              <w:rPr>
                <w:rFonts w:cs="仿宋_GB2312" w:hint="eastAsia"/>
                <w:sz w:val="24"/>
                <w:szCs w:val="24"/>
              </w:rPr>
              <w:t>分；②各级财政部门和其他部门无类似项目资金重复投入，得</w:t>
            </w:r>
            <w:r>
              <w:rPr>
                <w:rFonts w:ascii="Times New Roman" w:hAnsi="Times New Roman"/>
                <w:sz w:val="24"/>
                <w:szCs w:val="24"/>
              </w:rPr>
              <w:t>1</w:t>
            </w:r>
            <w:r>
              <w:rPr>
                <w:rFonts w:cs="仿宋_GB2312" w:hint="eastAsia"/>
                <w:sz w:val="24"/>
                <w:szCs w:val="24"/>
              </w:rPr>
              <w:t>分；③财政资金支持方式科学合理，得</w:t>
            </w:r>
            <w:r>
              <w:rPr>
                <w:rFonts w:ascii="Times New Roman" w:hAnsi="Times New Roman"/>
                <w:sz w:val="24"/>
                <w:szCs w:val="24"/>
              </w:rPr>
              <w:lastRenderedPageBreak/>
              <w:t>2</w:t>
            </w:r>
            <w:r>
              <w:rPr>
                <w:rFonts w:cs="仿宋_GB2312" w:hint="eastAsia"/>
                <w:sz w:val="24"/>
                <w:szCs w:val="24"/>
              </w:rPr>
              <w:t>分。</w:t>
            </w:r>
          </w:p>
        </w:tc>
        <w:tc>
          <w:tcPr>
            <w:tcW w:w="1450"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lastRenderedPageBreak/>
              <w:t>5</w:t>
            </w:r>
          </w:p>
        </w:tc>
        <w:tc>
          <w:tcPr>
            <w:tcW w:w="1450" w:type="dxa"/>
            <w:shd w:val="clear" w:color="auto" w:fill="auto"/>
            <w:noWrap/>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预算方案</w:t>
            </w:r>
          </w:p>
        </w:tc>
      </w:tr>
      <w:tr w:rsidR="00B66974">
        <w:trPr>
          <w:trHeight w:val="23"/>
          <w:jc w:val="center"/>
        </w:trPr>
        <w:tc>
          <w:tcPr>
            <w:tcW w:w="1316" w:type="dxa"/>
            <w:vMerge/>
            <w:vAlign w:val="center"/>
          </w:tcPr>
          <w:p w:rsidR="00B66974" w:rsidRDefault="00B66974">
            <w:pPr>
              <w:widowControl/>
              <w:adjustRightInd/>
              <w:snapToGrid/>
              <w:spacing w:line="240" w:lineRule="auto"/>
              <w:ind w:firstLineChars="0" w:firstLine="0"/>
              <w:jc w:val="left"/>
              <w:rPr>
                <w:rFonts w:cs="仿宋_GB2312"/>
                <w:b/>
                <w:bCs/>
                <w:sz w:val="24"/>
                <w:szCs w:val="24"/>
              </w:rPr>
            </w:pPr>
          </w:p>
        </w:tc>
        <w:tc>
          <w:tcPr>
            <w:tcW w:w="2551" w:type="dxa"/>
            <w:shd w:val="clear" w:color="auto" w:fill="auto"/>
            <w:vAlign w:val="center"/>
          </w:tcPr>
          <w:p w:rsidR="00B66974" w:rsidRDefault="0093054A">
            <w:pPr>
              <w:widowControl/>
              <w:adjustRightInd/>
              <w:snapToGrid/>
              <w:spacing w:line="240" w:lineRule="auto"/>
              <w:ind w:firstLineChars="0" w:firstLine="0"/>
              <w:jc w:val="center"/>
              <w:rPr>
                <w:rFonts w:cs="仿宋_GB2312"/>
                <w:b/>
                <w:bCs/>
                <w:sz w:val="24"/>
                <w:szCs w:val="24"/>
              </w:rPr>
            </w:pPr>
            <w:r>
              <w:rPr>
                <w:rFonts w:cs="仿宋_GB2312" w:hint="eastAsia"/>
                <w:b/>
                <w:bCs/>
                <w:sz w:val="24"/>
                <w:szCs w:val="24"/>
              </w:rPr>
              <w:t>筹资风险可控性</w:t>
            </w:r>
          </w:p>
        </w:tc>
        <w:tc>
          <w:tcPr>
            <w:tcW w:w="913"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5</w:t>
            </w:r>
          </w:p>
        </w:tc>
        <w:tc>
          <w:tcPr>
            <w:tcW w:w="4111"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①对筹资风险认识是否全面；②是否针对预期风险设定应对措施；③应对措施是否可行、有效。</w:t>
            </w:r>
          </w:p>
        </w:tc>
        <w:tc>
          <w:tcPr>
            <w:tcW w:w="3832" w:type="dxa"/>
            <w:shd w:val="clear" w:color="auto" w:fill="auto"/>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考察单位对筹资风险认识是否全面、是否针对预期风险设定应对措施、应对措施是否可行、有效。如有①对筹资风险认识全面，得</w:t>
            </w:r>
            <w:r>
              <w:rPr>
                <w:rFonts w:ascii="Times New Roman" w:hAnsi="Times New Roman"/>
                <w:sz w:val="24"/>
                <w:szCs w:val="24"/>
              </w:rPr>
              <w:t>1</w:t>
            </w:r>
            <w:r>
              <w:rPr>
                <w:rFonts w:cs="仿宋_GB2312" w:hint="eastAsia"/>
                <w:sz w:val="24"/>
                <w:szCs w:val="24"/>
              </w:rPr>
              <w:t>分；②针对预期风险设定应对措施，得</w:t>
            </w:r>
            <w:r>
              <w:rPr>
                <w:rFonts w:ascii="Times New Roman" w:hAnsi="Times New Roman"/>
                <w:sz w:val="24"/>
                <w:szCs w:val="24"/>
              </w:rPr>
              <w:t>2</w:t>
            </w:r>
            <w:r>
              <w:rPr>
                <w:rFonts w:cs="仿宋_GB2312" w:hint="eastAsia"/>
                <w:sz w:val="24"/>
                <w:szCs w:val="24"/>
              </w:rPr>
              <w:t>分；③应对措施可行、有效，得</w:t>
            </w:r>
            <w:r>
              <w:rPr>
                <w:rFonts w:ascii="Times New Roman" w:hAnsi="Times New Roman"/>
                <w:sz w:val="24"/>
                <w:szCs w:val="24"/>
              </w:rPr>
              <w:t>2</w:t>
            </w:r>
            <w:r>
              <w:rPr>
                <w:rFonts w:cs="仿宋_GB2312" w:hint="eastAsia"/>
                <w:sz w:val="24"/>
                <w:szCs w:val="24"/>
              </w:rPr>
              <w:t>分。</w:t>
            </w:r>
          </w:p>
        </w:tc>
        <w:tc>
          <w:tcPr>
            <w:tcW w:w="1450" w:type="dxa"/>
            <w:shd w:val="clear" w:color="auto" w:fill="auto"/>
            <w:noWrap/>
            <w:vAlign w:val="center"/>
          </w:tcPr>
          <w:p w:rsidR="00B66974" w:rsidRDefault="0093054A">
            <w:pPr>
              <w:widowControl/>
              <w:adjustRightInd/>
              <w:snapToGrid/>
              <w:spacing w:line="240" w:lineRule="auto"/>
              <w:ind w:firstLineChars="0" w:firstLine="0"/>
              <w:jc w:val="center"/>
              <w:rPr>
                <w:rFonts w:cs="仿宋_GB2312"/>
                <w:sz w:val="24"/>
                <w:szCs w:val="24"/>
              </w:rPr>
            </w:pPr>
            <w:r>
              <w:rPr>
                <w:rFonts w:ascii="Times New Roman" w:hAnsi="Times New Roman"/>
                <w:sz w:val="24"/>
                <w:szCs w:val="24"/>
              </w:rPr>
              <w:t>5</w:t>
            </w:r>
          </w:p>
        </w:tc>
        <w:tc>
          <w:tcPr>
            <w:tcW w:w="1450" w:type="dxa"/>
            <w:shd w:val="clear" w:color="auto" w:fill="auto"/>
            <w:noWrap/>
            <w:vAlign w:val="center"/>
          </w:tcPr>
          <w:p w:rsidR="00B66974" w:rsidRDefault="0093054A">
            <w:pPr>
              <w:widowControl/>
              <w:adjustRightInd/>
              <w:snapToGrid/>
              <w:spacing w:line="240" w:lineRule="auto"/>
              <w:ind w:firstLineChars="0" w:firstLine="0"/>
              <w:jc w:val="left"/>
              <w:rPr>
                <w:rFonts w:cs="仿宋_GB2312"/>
                <w:sz w:val="24"/>
                <w:szCs w:val="24"/>
              </w:rPr>
            </w:pPr>
            <w:r>
              <w:rPr>
                <w:rFonts w:cs="仿宋_GB2312" w:hint="eastAsia"/>
                <w:sz w:val="24"/>
                <w:szCs w:val="24"/>
              </w:rPr>
              <w:t>预算方案</w:t>
            </w:r>
          </w:p>
        </w:tc>
      </w:tr>
    </w:tbl>
    <w:p w:rsidR="00B66974" w:rsidRDefault="00B66974">
      <w:pPr>
        <w:ind w:firstLine="640"/>
        <w:jc w:val="left"/>
        <w:rPr>
          <w:rFonts w:cs="仿宋_GB2312"/>
          <w:kern w:val="2"/>
          <w:szCs w:val="32"/>
        </w:rPr>
        <w:sectPr w:rsidR="00B66974">
          <w:pgSz w:w="16838" w:h="11906" w:orient="landscape"/>
          <w:pgMar w:top="1800" w:right="1440" w:bottom="1800" w:left="1440" w:header="851" w:footer="992" w:gutter="0"/>
          <w:cols w:space="425"/>
          <w:docGrid w:type="lines" w:linePitch="312"/>
        </w:sectPr>
      </w:pPr>
    </w:p>
    <w:p w:rsidR="00B66974" w:rsidRDefault="0093054A">
      <w:pPr>
        <w:pStyle w:val="2"/>
        <w:ind w:firstLine="643"/>
      </w:pPr>
      <w:bookmarkStart w:id="102" w:name="_Toc23842"/>
      <w:r>
        <w:rPr>
          <w:rFonts w:hint="eastAsia"/>
        </w:rPr>
        <w:lastRenderedPageBreak/>
        <w:t>附件</w:t>
      </w:r>
      <w:r>
        <w:rPr>
          <w:rFonts w:ascii="Times New Roman" w:hAnsi="Times New Roman"/>
        </w:rPr>
        <w:t>2</w:t>
      </w:r>
      <w:r>
        <w:rPr>
          <w:rFonts w:hint="eastAsia"/>
        </w:rPr>
        <w:t xml:space="preserve"> </w:t>
      </w:r>
      <w:r>
        <w:rPr>
          <w:rFonts w:hint="eastAsia"/>
        </w:rPr>
        <w:t>高中水库等</w:t>
      </w:r>
      <w:r>
        <w:rPr>
          <w:rFonts w:ascii="Times New Roman" w:hAnsi="Times New Roman"/>
        </w:rPr>
        <w:t>15</w:t>
      </w:r>
      <w:r>
        <w:rPr>
          <w:rFonts w:hint="eastAsia"/>
        </w:rPr>
        <w:t>个自然资源确权登记－部门预算项目支出原绩效目标申报表</w:t>
      </w:r>
      <w:bookmarkEnd w:id="102"/>
    </w:p>
    <w:tbl>
      <w:tblPr>
        <w:tblW w:w="14446" w:type="dxa"/>
        <w:tblLayout w:type="fixed"/>
        <w:tblLook w:val="04A0" w:firstRow="1" w:lastRow="0" w:firstColumn="1" w:lastColumn="0" w:noHBand="0" w:noVBand="1"/>
      </w:tblPr>
      <w:tblGrid>
        <w:gridCol w:w="442"/>
        <w:gridCol w:w="1453"/>
        <w:gridCol w:w="1244"/>
        <w:gridCol w:w="3012"/>
        <w:gridCol w:w="1843"/>
        <w:gridCol w:w="1184"/>
        <w:gridCol w:w="1858"/>
        <w:gridCol w:w="524"/>
        <w:gridCol w:w="2650"/>
        <w:gridCol w:w="236"/>
      </w:tblGrid>
      <w:tr w:rsidR="00B66974">
        <w:trPr>
          <w:trHeight w:val="450"/>
        </w:trPr>
        <w:tc>
          <w:tcPr>
            <w:tcW w:w="31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主管部门</w:t>
            </w:r>
          </w:p>
        </w:tc>
        <w:tc>
          <w:tcPr>
            <w:tcW w:w="11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乐山市自然资源局</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450"/>
        </w:trPr>
        <w:tc>
          <w:tcPr>
            <w:tcW w:w="3139" w:type="dxa"/>
            <w:gridSpan w:val="3"/>
            <w:tcBorders>
              <w:top w:val="single" w:sz="4" w:space="0" w:color="000000"/>
              <w:left w:val="single" w:sz="4" w:space="0" w:color="000000"/>
              <w:bottom w:val="single" w:sz="4" w:space="0" w:color="000000"/>
              <w:right w:val="nil"/>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预算单位</w:t>
            </w:r>
          </w:p>
        </w:tc>
        <w:tc>
          <w:tcPr>
            <w:tcW w:w="11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乐山市自然资源局</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450"/>
        </w:trPr>
        <w:tc>
          <w:tcPr>
            <w:tcW w:w="3139" w:type="dxa"/>
            <w:gridSpan w:val="3"/>
            <w:tcBorders>
              <w:top w:val="single" w:sz="4" w:space="0" w:color="000000"/>
              <w:left w:val="single" w:sz="4" w:space="0" w:color="000000"/>
              <w:bottom w:val="single" w:sz="4" w:space="0" w:color="000000"/>
              <w:right w:val="nil"/>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项目名称</w:t>
            </w:r>
          </w:p>
        </w:tc>
        <w:tc>
          <w:tcPr>
            <w:tcW w:w="110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高中水库等</w:t>
            </w:r>
            <w:r>
              <w:rPr>
                <w:rFonts w:ascii="Times New Roman" w:hAnsi="Times New Roman"/>
                <w:sz w:val="24"/>
                <w:szCs w:val="24"/>
                <w:lang w:bidi="ar"/>
              </w:rPr>
              <w:t>15</w:t>
            </w:r>
            <w:r>
              <w:rPr>
                <w:rFonts w:cs="仿宋_GB2312" w:hint="eastAsia"/>
                <w:sz w:val="24"/>
                <w:szCs w:val="24"/>
                <w:lang w:bidi="ar"/>
              </w:rPr>
              <w:t>个项目的自然资源统一确权登记工作</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439"/>
        </w:trPr>
        <w:tc>
          <w:tcPr>
            <w:tcW w:w="31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项目类型</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产业发展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民生保障   □</w:t>
            </w:r>
          </w:p>
        </w:tc>
        <w:tc>
          <w:tcPr>
            <w:tcW w:w="3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基础设施   □</w:t>
            </w:r>
          </w:p>
        </w:tc>
        <w:tc>
          <w:tcPr>
            <w:tcW w:w="31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行政运行    ■</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600"/>
        </w:trPr>
        <w:tc>
          <w:tcPr>
            <w:tcW w:w="4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项目概况</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中长期规划（名称、文号，仅指常年项目）</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spacing w:line="300" w:lineRule="exact"/>
              <w:ind w:firstLineChars="0" w:firstLine="0"/>
              <w:rPr>
                <w:rFonts w:cs="仿宋_GB2312"/>
                <w:sz w:val="24"/>
                <w:szCs w:val="24"/>
              </w:rPr>
            </w:pP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spacing w:line="300" w:lineRule="exact"/>
              <w:ind w:firstLineChars="0" w:firstLine="0"/>
              <w:rPr>
                <w:rFonts w:cs="仿宋_GB2312"/>
                <w:sz w:val="24"/>
                <w:szCs w:val="24"/>
              </w:rPr>
            </w:pPr>
          </w:p>
        </w:tc>
        <w:tc>
          <w:tcPr>
            <w:tcW w:w="80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sz w:val="24"/>
                <w:szCs w:val="24"/>
              </w:rPr>
            </w:pP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439"/>
        </w:trPr>
        <w:tc>
          <w:tcPr>
            <w:tcW w:w="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b/>
                <w:bCs/>
                <w:sz w:val="24"/>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资金管理办法（名称、文号）</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rPr>
                <w:rFonts w:cs="仿宋_GB2312"/>
                <w:sz w:val="24"/>
                <w:szCs w:val="24"/>
              </w:rPr>
            </w:pP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rPr>
                <w:rFonts w:cs="仿宋_GB2312"/>
                <w:sz w:val="24"/>
                <w:szCs w:val="24"/>
              </w:rPr>
            </w:pPr>
          </w:p>
        </w:tc>
        <w:tc>
          <w:tcPr>
            <w:tcW w:w="80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sz w:val="24"/>
                <w:szCs w:val="24"/>
              </w:rPr>
            </w:pP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439"/>
        </w:trPr>
        <w:tc>
          <w:tcPr>
            <w:tcW w:w="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b/>
                <w:bCs/>
                <w:sz w:val="24"/>
                <w:szCs w:val="24"/>
              </w:rPr>
            </w:pPr>
          </w:p>
        </w:tc>
        <w:tc>
          <w:tcPr>
            <w:tcW w:w="5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绩效分配方式</w:t>
            </w:r>
          </w:p>
        </w:tc>
        <w:tc>
          <w:tcPr>
            <w:tcW w:w="8059"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 xml:space="preserve">因素法 □   项目法  □  </w:t>
            </w:r>
            <w:proofErr w:type="gramStart"/>
            <w:r>
              <w:rPr>
                <w:rFonts w:cs="仿宋_GB2312" w:hint="eastAsia"/>
                <w:sz w:val="24"/>
                <w:szCs w:val="24"/>
                <w:lang w:bidi="ar"/>
              </w:rPr>
              <w:t>据实据效</w:t>
            </w:r>
            <w:proofErr w:type="gramEnd"/>
            <w:r>
              <w:rPr>
                <w:rFonts w:cs="仿宋_GB2312" w:hint="eastAsia"/>
                <w:sz w:val="24"/>
                <w:szCs w:val="24"/>
                <w:lang w:bidi="ar"/>
              </w:rPr>
              <w:t xml:space="preserve">  ■   因素法与项目法相结合  □</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1125"/>
        </w:trPr>
        <w:tc>
          <w:tcPr>
            <w:tcW w:w="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b/>
                <w:bCs/>
                <w:sz w:val="24"/>
                <w:szCs w:val="24"/>
              </w:rPr>
            </w:pPr>
          </w:p>
        </w:tc>
        <w:tc>
          <w:tcPr>
            <w:tcW w:w="5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立项依据</w:t>
            </w:r>
          </w:p>
        </w:tc>
        <w:tc>
          <w:tcPr>
            <w:tcW w:w="80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自然资源部 财政部 生态环境部 水利部 国家林业和草原局《关于印发〈自然资源统一确权登记暂行办法〉的通知》《四川省自然资源统一确权登记总体工作方案》（川府发〔</w:t>
            </w:r>
            <w:r>
              <w:rPr>
                <w:rFonts w:ascii="Times New Roman" w:hAnsi="Times New Roman"/>
                <w:sz w:val="24"/>
                <w:szCs w:val="24"/>
                <w:lang w:bidi="ar"/>
              </w:rPr>
              <w:t>2019</w:t>
            </w:r>
            <w:r>
              <w:rPr>
                <w:rFonts w:cs="仿宋_GB2312" w:hint="eastAsia"/>
                <w:sz w:val="24"/>
                <w:szCs w:val="24"/>
                <w:lang w:bidi="ar"/>
              </w:rPr>
              <w:t>〕</w:t>
            </w:r>
            <w:r>
              <w:rPr>
                <w:rFonts w:ascii="Times New Roman" w:hAnsi="Times New Roman"/>
                <w:sz w:val="24"/>
                <w:szCs w:val="24"/>
                <w:lang w:bidi="ar"/>
              </w:rPr>
              <w:t>35</w:t>
            </w:r>
            <w:r>
              <w:rPr>
                <w:rFonts w:cs="仿宋_GB2312" w:hint="eastAsia"/>
                <w:sz w:val="24"/>
                <w:szCs w:val="24"/>
                <w:lang w:bidi="ar"/>
              </w:rPr>
              <w:t>号）、《乐山市自然资源统一确权登记工作方案》（乐府发〔</w:t>
            </w:r>
            <w:r>
              <w:rPr>
                <w:rFonts w:ascii="Times New Roman" w:hAnsi="Times New Roman"/>
                <w:sz w:val="24"/>
                <w:szCs w:val="24"/>
                <w:lang w:bidi="ar"/>
              </w:rPr>
              <w:t>2020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号）、《乐山市自然资源局关于印发乐山市重点区域自然资源统一确权登记市级年度实施计划的通知》（乐市</w:t>
            </w:r>
            <w:proofErr w:type="gramStart"/>
            <w:r>
              <w:rPr>
                <w:rFonts w:cs="仿宋_GB2312" w:hint="eastAsia"/>
                <w:sz w:val="24"/>
                <w:szCs w:val="24"/>
                <w:lang w:bidi="ar"/>
              </w:rPr>
              <w:t>自然资函〔</w:t>
            </w:r>
            <w:r>
              <w:rPr>
                <w:rFonts w:ascii="Times New Roman" w:hAnsi="Times New Roman"/>
                <w:sz w:val="24"/>
                <w:szCs w:val="24"/>
                <w:lang w:bidi="ar"/>
              </w:rPr>
              <w:t>2020</w:t>
            </w:r>
            <w:r>
              <w:rPr>
                <w:rFonts w:cs="仿宋_GB2312" w:hint="eastAsia"/>
                <w:sz w:val="24"/>
                <w:szCs w:val="24"/>
                <w:lang w:bidi="ar"/>
              </w:rPr>
              <w:t>〕</w:t>
            </w:r>
            <w:proofErr w:type="gramEnd"/>
            <w:r>
              <w:rPr>
                <w:rFonts w:ascii="Times New Roman" w:hAnsi="Times New Roman"/>
                <w:sz w:val="24"/>
                <w:szCs w:val="24"/>
                <w:lang w:bidi="ar"/>
              </w:rPr>
              <w:t>274</w:t>
            </w:r>
            <w:r>
              <w:rPr>
                <w:rFonts w:cs="仿宋_GB2312" w:hint="eastAsia"/>
                <w:sz w:val="24"/>
                <w:szCs w:val="24"/>
                <w:lang w:bidi="ar"/>
              </w:rPr>
              <w:t>号）</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855"/>
        </w:trPr>
        <w:tc>
          <w:tcPr>
            <w:tcW w:w="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b/>
                <w:bCs/>
                <w:sz w:val="24"/>
                <w:szCs w:val="24"/>
              </w:rPr>
            </w:pPr>
          </w:p>
        </w:tc>
        <w:tc>
          <w:tcPr>
            <w:tcW w:w="5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适用范围</w:t>
            </w:r>
          </w:p>
        </w:tc>
        <w:tc>
          <w:tcPr>
            <w:tcW w:w="80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按照省市工作安排，推动建立归属清晰、权责明确、保护严格、流转顺畅、监管有效的自然资源资产产权制度，支撑自然资源合力开发、有效保护和严格监管，夯实生态文明建设基础。</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540"/>
        </w:trPr>
        <w:tc>
          <w:tcPr>
            <w:tcW w:w="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b/>
                <w:bCs/>
                <w:sz w:val="24"/>
                <w:szCs w:val="24"/>
              </w:rPr>
            </w:pPr>
          </w:p>
        </w:tc>
        <w:tc>
          <w:tcPr>
            <w:tcW w:w="570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申报（补助）条件</w:t>
            </w:r>
          </w:p>
        </w:tc>
        <w:tc>
          <w:tcPr>
            <w:tcW w:w="80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推动建立归属清晰、权责明确、保护严格、流转顺畅、监管有效的自然资源</w:t>
            </w:r>
            <w:r>
              <w:rPr>
                <w:rFonts w:cs="仿宋_GB2312" w:hint="eastAsia"/>
                <w:sz w:val="24"/>
                <w:szCs w:val="24"/>
                <w:lang w:bidi="ar"/>
              </w:rPr>
              <w:lastRenderedPageBreak/>
              <w:t>资产产权制度，支撑自然资源合力开发、有效保护和严格监管，夯实生态文明建设基础。</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300"/>
        </w:trPr>
        <w:tc>
          <w:tcPr>
            <w:tcW w:w="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b/>
                <w:bCs/>
                <w:sz w:val="24"/>
                <w:szCs w:val="24"/>
              </w:rPr>
            </w:pPr>
          </w:p>
        </w:tc>
        <w:tc>
          <w:tcPr>
            <w:tcW w:w="5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项目起止年限</w:t>
            </w:r>
          </w:p>
        </w:tc>
        <w:tc>
          <w:tcPr>
            <w:tcW w:w="80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2021</w:t>
            </w:r>
            <w:r>
              <w:rPr>
                <w:rFonts w:cs="仿宋_GB2312" w:hint="eastAsia"/>
                <w:sz w:val="24"/>
                <w:szCs w:val="24"/>
                <w:lang w:bidi="ar"/>
              </w:rPr>
              <w:t>-</w:t>
            </w:r>
            <w:r>
              <w:rPr>
                <w:rFonts w:ascii="Times New Roman" w:hAnsi="Times New Roman"/>
                <w:sz w:val="24"/>
                <w:szCs w:val="24"/>
                <w:lang w:bidi="ar"/>
              </w:rPr>
              <w:t>2023</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300"/>
        </w:trPr>
        <w:tc>
          <w:tcPr>
            <w:tcW w:w="313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项目资金</w:t>
            </w:r>
            <w:r>
              <w:rPr>
                <w:rFonts w:cs="仿宋_GB2312" w:hint="eastAsia"/>
                <w:sz w:val="24"/>
                <w:szCs w:val="24"/>
                <w:lang w:bidi="ar"/>
              </w:rPr>
              <w:br/>
              <w:t>（万元）</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 xml:space="preserve"> 中长期资金总额：</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ascii="Times New Roman" w:hAnsi="Times New Roman"/>
                <w:sz w:val="24"/>
                <w:szCs w:val="24"/>
                <w:lang w:bidi="ar"/>
              </w:rPr>
              <w:t>1364</w:t>
            </w:r>
            <w:r>
              <w:rPr>
                <w:rFonts w:cs="仿宋_GB2312" w:hint="eastAsia"/>
                <w:sz w:val="24"/>
                <w:szCs w:val="24"/>
                <w:lang w:bidi="ar"/>
              </w:rPr>
              <w:t>.</w:t>
            </w:r>
            <w:r>
              <w:rPr>
                <w:rFonts w:ascii="Times New Roman" w:hAnsi="Times New Roman"/>
                <w:sz w:val="24"/>
                <w:szCs w:val="24"/>
                <w:lang w:bidi="ar"/>
              </w:rPr>
              <w:t>95</w:t>
            </w:r>
            <w:r>
              <w:rPr>
                <w:rFonts w:cs="仿宋_GB2312" w:hint="eastAsia"/>
                <w:sz w:val="24"/>
                <w:szCs w:val="24"/>
                <w:lang w:bidi="ar"/>
              </w:rPr>
              <w:t>万元</w:t>
            </w:r>
          </w:p>
        </w:tc>
        <w:tc>
          <w:tcPr>
            <w:tcW w:w="3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 xml:space="preserve"> 年度资金总额：</w:t>
            </w:r>
          </w:p>
        </w:tc>
        <w:tc>
          <w:tcPr>
            <w:tcW w:w="31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ascii="Times New Roman" w:hAnsi="Times New Roman"/>
                <w:sz w:val="24"/>
                <w:szCs w:val="24"/>
                <w:lang w:bidi="ar"/>
              </w:rPr>
              <w:t>1364</w:t>
            </w:r>
            <w:r>
              <w:rPr>
                <w:rFonts w:cs="仿宋_GB2312" w:hint="eastAsia"/>
                <w:sz w:val="24"/>
                <w:szCs w:val="24"/>
                <w:lang w:bidi="ar"/>
              </w:rPr>
              <w:t>.</w:t>
            </w:r>
            <w:r>
              <w:rPr>
                <w:rFonts w:ascii="Times New Roman" w:hAnsi="Times New Roman"/>
                <w:sz w:val="24"/>
                <w:szCs w:val="24"/>
                <w:lang w:bidi="ar"/>
              </w:rPr>
              <w:t>95</w:t>
            </w:r>
            <w:r>
              <w:rPr>
                <w:rFonts w:cs="仿宋_GB2312" w:hint="eastAsia"/>
                <w:sz w:val="24"/>
                <w:szCs w:val="24"/>
                <w:lang w:bidi="ar"/>
              </w:rPr>
              <w:t>万元</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300"/>
        </w:trPr>
        <w:tc>
          <w:tcPr>
            <w:tcW w:w="313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sz w:val="24"/>
                <w:szCs w:val="24"/>
              </w:rPr>
            </w:pP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 xml:space="preserve">       其中：财政拨款</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ascii="Times New Roman" w:hAnsi="Times New Roman"/>
                <w:sz w:val="24"/>
                <w:szCs w:val="24"/>
                <w:lang w:bidi="ar"/>
              </w:rPr>
              <w:t>1364</w:t>
            </w:r>
            <w:r>
              <w:rPr>
                <w:rFonts w:cs="仿宋_GB2312" w:hint="eastAsia"/>
                <w:sz w:val="24"/>
                <w:szCs w:val="24"/>
                <w:lang w:bidi="ar"/>
              </w:rPr>
              <w:t>.</w:t>
            </w:r>
            <w:r>
              <w:rPr>
                <w:rFonts w:ascii="Times New Roman" w:hAnsi="Times New Roman"/>
                <w:sz w:val="24"/>
                <w:szCs w:val="24"/>
                <w:lang w:bidi="ar"/>
              </w:rPr>
              <w:t>95</w:t>
            </w:r>
            <w:r>
              <w:rPr>
                <w:rFonts w:cs="仿宋_GB2312" w:hint="eastAsia"/>
                <w:sz w:val="24"/>
                <w:szCs w:val="24"/>
                <w:lang w:bidi="ar"/>
              </w:rPr>
              <w:t>万元</w:t>
            </w:r>
          </w:p>
        </w:tc>
        <w:tc>
          <w:tcPr>
            <w:tcW w:w="3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 xml:space="preserve">       其中：财政拨款</w:t>
            </w:r>
          </w:p>
        </w:tc>
        <w:tc>
          <w:tcPr>
            <w:tcW w:w="31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ascii="Times New Roman" w:hAnsi="Times New Roman"/>
                <w:sz w:val="24"/>
                <w:szCs w:val="24"/>
                <w:lang w:bidi="ar"/>
              </w:rPr>
              <w:t>1364</w:t>
            </w:r>
            <w:r>
              <w:rPr>
                <w:rFonts w:cs="仿宋_GB2312" w:hint="eastAsia"/>
                <w:sz w:val="24"/>
                <w:szCs w:val="24"/>
                <w:lang w:bidi="ar"/>
              </w:rPr>
              <w:t>.</w:t>
            </w:r>
            <w:r>
              <w:rPr>
                <w:rFonts w:ascii="Times New Roman" w:hAnsi="Times New Roman"/>
                <w:sz w:val="24"/>
                <w:szCs w:val="24"/>
                <w:lang w:bidi="ar"/>
              </w:rPr>
              <w:t>95</w:t>
            </w:r>
            <w:r>
              <w:rPr>
                <w:rFonts w:cs="仿宋_GB2312" w:hint="eastAsia"/>
                <w:sz w:val="24"/>
                <w:szCs w:val="24"/>
                <w:lang w:bidi="ar"/>
              </w:rPr>
              <w:t>万元</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300"/>
        </w:trPr>
        <w:tc>
          <w:tcPr>
            <w:tcW w:w="313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sz w:val="24"/>
                <w:szCs w:val="24"/>
              </w:rPr>
            </w:pP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 xml:space="preserve">             其他资金</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rPr>
                <w:rFonts w:cs="仿宋_GB2312"/>
                <w:sz w:val="24"/>
                <w:szCs w:val="24"/>
              </w:rPr>
            </w:pPr>
          </w:p>
        </w:tc>
        <w:tc>
          <w:tcPr>
            <w:tcW w:w="3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 xml:space="preserve">             其他资金</w:t>
            </w:r>
          </w:p>
        </w:tc>
        <w:tc>
          <w:tcPr>
            <w:tcW w:w="31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right"/>
              <w:rPr>
                <w:rFonts w:cs="仿宋_GB2312"/>
                <w:sz w:val="24"/>
                <w:szCs w:val="24"/>
              </w:rPr>
            </w:pP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526"/>
        </w:trPr>
        <w:tc>
          <w:tcPr>
            <w:tcW w:w="4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总</w:t>
            </w:r>
            <w:r>
              <w:rPr>
                <w:rFonts w:cs="仿宋_GB2312" w:hint="eastAsia"/>
                <w:sz w:val="24"/>
                <w:szCs w:val="24"/>
                <w:lang w:bidi="ar"/>
              </w:rPr>
              <w:br/>
              <w:t>体</w:t>
            </w:r>
            <w:r>
              <w:rPr>
                <w:rFonts w:cs="仿宋_GB2312" w:hint="eastAsia"/>
                <w:sz w:val="24"/>
                <w:szCs w:val="24"/>
                <w:lang w:bidi="ar"/>
              </w:rPr>
              <w:br/>
              <w:t>目</w:t>
            </w:r>
            <w:r>
              <w:rPr>
                <w:rFonts w:cs="仿宋_GB2312" w:hint="eastAsia"/>
                <w:sz w:val="24"/>
                <w:szCs w:val="24"/>
                <w:lang w:bidi="ar"/>
              </w:rPr>
              <w:br/>
              <w:t>标</w:t>
            </w:r>
          </w:p>
        </w:tc>
        <w:tc>
          <w:tcPr>
            <w:tcW w:w="75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中长期目标（</w:t>
            </w:r>
            <w:r>
              <w:rPr>
                <w:rFonts w:ascii="Times New Roman" w:hAnsi="Times New Roman"/>
                <w:sz w:val="24"/>
                <w:szCs w:val="24"/>
                <w:lang w:bidi="ar"/>
              </w:rPr>
              <w:t>2021</w:t>
            </w:r>
            <w:r>
              <w:rPr>
                <w:rFonts w:cs="仿宋_GB2312" w:hint="eastAsia"/>
                <w:sz w:val="24"/>
                <w:szCs w:val="24"/>
                <w:lang w:bidi="ar"/>
              </w:rPr>
              <w:t>年—</w:t>
            </w:r>
            <w:r>
              <w:rPr>
                <w:rFonts w:ascii="Times New Roman" w:hAnsi="Times New Roman"/>
                <w:sz w:val="24"/>
                <w:szCs w:val="24"/>
                <w:lang w:bidi="ar"/>
              </w:rPr>
              <w:t>2023</w:t>
            </w:r>
            <w:r>
              <w:rPr>
                <w:rFonts w:cs="仿宋_GB2312" w:hint="eastAsia"/>
                <w:sz w:val="24"/>
                <w:szCs w:val="24"/>
                <w:lang w:bidi="ar"/>
              </w:rPr>
              <w:t>年）</w:t>
            </w:r>
          </w:p>
        </w:tc>
        <w:tc>
          <w:tcPr>
            <w:tcW w:w="62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年度目标</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1600"/>
        </w:trPr>
        <w:tc>
          <w:tcPr>
            <w:tcW w:w="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sz w:val="24"/>
                <w:szCs w:val="24"/>
              </w:rPr>
            </w:pPr>
          </w:p>
        </w:tc>
        <w:tc>
          <w:tcPr>
            <w:tcW w:w="75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按照省市工作安排，</w:t>
            </w:r>
            <w:r>
              <w:rPr>
                <w:rFonts w:ascii="Times New Roman" w:hAnsi="Times New Roman"/>
                <w:sz w:val="24"/>
                <w:szCs w:val="24"/>
                <w:lang w:bidi="ar"/>
              </w:rPr>
              <w:t>2021</w:t>
            </w:r>
            <w:r>
              <w:rPr>
                <w:rFonts w:cs="仿宋_GB2312" w:hint="eastAsia"/>
                <w:sz w:val="24"/>
                <w:szCs w:val="24"/>
                <w:lang w:bidi="ar"/>
              </w:rPr>
              <w:t>年—</w:t>
            </w:r>
            <w:r>
              <w:rPr>
                <w:rFonts w:ascii="Times New Roman" w:hAnsi="Times New Roman"/>
                <w:sz w:val="24"/>
                <w:szCs w:val="24"/>
                <w:lang w:bidi="ar"/>
              </w:rPr>
              <w:t>2023</w:t>
            </w:r>
            <w:r>
              <w:rPr>
                <w:rFonts w:cs="仿宋_GB2312" w:hint="eastAsia"/>
                <w:sz w:val="24"/>
                <w:szCs w:val="24"/>
                <w:lang w:bidi="ar"/>
              </w:rPr>
              <w:t>年，每年选择一定数量的自然保护区、自然公园等自然保护地，江河湖泊，生态功能重要的森林、湿地，以及探明储量的矿产资源等全民所有自然资源，开展自然资源统一确权登记工作。</w:t>
            </w:r>
          </w:p>
        </w:tc>
        <w:tc>
          <w:tcPr>
            <w:tcW w:w="62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按照省市工作安排，</w:t>
            </w:r>
            <w:r>
              <w:rPr>
                <w:rFonts w:ascii="Times New Roman" w:hAnsi="Times New Roman"/>
                <w:sz w:val="24"/>
                <w:szCs w:val="24"/>
                <w:lang w:bidi="ar"/>
              </w:rPr>
              <w:t>2021</w:t>
            </w:r>
            <w:r>
              <w:rPr>
                <w:rFonts w:cs="仿宋_GB2312" w:hint="eastAsia"/>
                <w:sz w:val="24"/>
                <w:szCs w:val="24"/>
                <w:lang w:bidi="ar"/>
              </w:rPr>
              <w:t>年底前完成高中水库等</w:t>
            </w:r>
            <w:r>
              <w:rPr>
                <w:rFonts w:ascii="Times New Roman" w:hAnsi="Times New Roman"/>
                <w:sz w:val="24"/>
                <w:szCs w:val="24"/>
                <w:lang w:bidi="ar"/>
              </w:rPr>
              <w:t>5</w:t>
            </w:r>
            <w:r>
              <w:rPr>
                <w:rFonts w:cs="仿宋_GB2312" w:hint="eastAsia"/>
                <w:sz w:val="24"/>
                <w:szCs w:val="24"/>
                <w:lang w:bidi="ar"/>
              </w:rPr>
              <w:t>个项目的确权登记工作，市自然资源局依据登记结果可以颁发自然资源所有权证书并向社会公开。</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460"/>
        </w:trPr>
        <w:tc>
          <w:tcPr>
            <w:tcW w:w="4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绩</w:t>
            </w:r>
            <w:r>
              <w:rPr>
                <w:rFonts w:cs="仿宋_GB2312" w:hint="eastAsia"/>
                <w:sz w:val="24"/>
                <w:szCs w:val="24"/>
                <w:lang w:bidi="ar"/>
              </w:rPr>
              <w:br/>
              <w:t>效</w:t>
            </w:r>
            <w:r>
              <w:rPr>
                <w:rFonts w:cs="仿宋_GB2312" w:hint="eastAsia"/>
                <w:sz w:val="24"/>
                <w:szCs w:val="24"/>
                <w:lang w:bidi="ar"/>
              </w:rPr>
              <w:br/>
              <w:t>指</w:t>
            </w:r>
            <w:r>
              <w:rPr>
                <w:rFonts w:cs="仿宋_GB2312" w:hint="eastAsia"/>
                <w:sz w:val="24"/>
                <w:szCs w:val="24"/>
                <w:lang w:bidi="ar"/>
              </w:rPr>
              <w:br/>
              <w:t>标</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一级指标</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二级指标</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三级指标</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指标值（包含数字及文字描述）</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二级指标</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三级指标</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指标值（包含数字及文字描述）</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681"/>
        </w:trPr>
        <w:tc>
          <w:tcPr>
            <w:tcW w:w="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sz w:val="24"/>
                <w:szCs w:val="24"/>
              </w:rPr>
            </w:pPr>
          </w:p>
        </w:tc>
        <w:tc>
          <w:tcPr>
            <w:tcW w:w="14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项目完成</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数量指标</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完成高中水库等</w:t>
            </w:r>
            <w:r>
              <w:rPr>
                <w:rFonts w:ascii="Times New Roman" w:hAnsi="Times New Roman"/>
                <w:sz w:val="24"/>
                <w:szCs w:val="24"/>
                <w:lang w:bidi="ar"/>
              </w:rPr>
              <w:t>15</w:t>
            </w:r>
            <w:r>
              <w:rPr>
                <w:rFonts w:cs="仿宋_GB2312" w:hint="eastAsia"/>
                <w:sz w:val="24"/>
                <w:szCs w:val="24"/>
                <w:lang w:bidi="ar"/>
              </w:rPr>
              <w:t>个自然资源确权登记工作</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完成高中水库等</w:t>
            </w:r>
            <w:r>
              <w:rPr>
                <w:rFonts w:ascii="Times New Roman" w:hAnsi="Times New Roman"/>
                <w:sz w:val="24"/>
                <w:szCs w:val="24"/>
                <w:lang w:bidi="ar"/>
              </w:rPr>
              <w:t>5</w:t>
            </w:r>
            <w:r>
              <w:rPr>
                <w:rFonts w:cs="仿宋_GB2312" w:hint="eastAsia"/>
                <w:sz w:val="24"/>
                <w:szCs w:val="24"/>
                <w:lang w:bidi="ar"/>
              </w:rPr>
              <w:t>个自然资源确权登记工作</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数量指标</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通过招标确认项目服务单位</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完成</w:t>
            </w:r>
            <w:r>
              <w:rPr>
                <w:rFonts w:ascii="Times New Roman" w:hAnsi="Times New Roman"/>
                <w:sz w:val="24"/>
                <w:szCs w:val="24"/>
                <w:lang w:bidi="ar"/>
              </w:rPr>
              <w:t>2021</w:t>
            </w:r>
            <w:r>
              <w:rPr>
                <w:rFonts w:cs="仿宋_GB2312" w:hint="eastAsia"/>
                <w:sz w:val="24"/>
                <w:szCs w:val="24"/>
                <w:lang w:bidi="ar"/>
              </w:rPr>
              <w:t>-</w:t>
            </w:r>
            <w:r>
              <w:rPr>
                <w:rFonts w:ascii="Times New Roman" w:hAnsi="Times New Roman"/>
                <w:sz w:val="24"/>
                <w:szCs w:val="24"/>
                <w:lang w:bidi="ar"/>
              </w:rPr>
              <w:t>2023</w:t>
            </w:r>
            <w:r>
              <w:rPr>
                <w:rFonts w:cs="仿宋_GB2312" w:hint="eastAsia"/>
                <w:sz w:val="24"/>
                <w:szCs w:val="24"/>
                <w:lang w:bidi="ar"/>
              </w:rPr>
              <w:t>年合同约定内容</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681"/>
        </w:trPr>
        <w:tc>
          <w:tcPr>
            <w:tcW w:w="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sz w:val="24"/>
                <w:szCs w:val="24"/>
              </w:rPr>
            </w:pPr>
          </w:p>
        </w:tc>
        <w:tc>
          <w:tcPr>
            <w:tcW w:w="14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质量指标</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自然资源统一确权登记成果合格率</w:t>
            </w:r>
            <w:r>
              <w:rPr>
                <w:rFonts w:ascii="Times New Roman" w:hAnsi="Times New Roman"/>
                <w:sz w:val="24"/>
                <w:szCs w:val="24"/>
                <w:lang w:bidi="ar"/>
              </w:rPr>
              <w:t>100</w:t>
            </w:r>
            <w:r>
              <w:rPr>
                <w:rFonts w:cs="仿宋_GB2312" w:hint="eastAsia"/>
                <w:sz w:val="24"/>
                <w:szCs w:val="24"/>
                <w:lang w:bidi="ar"/>
              </w:rPr>
              <w:t>%，数据入库验收合格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按要求完成，并通过验收</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质量指标</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标准</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按要求完成，并通过验收</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681"/>
        </w:trPr>
        <w:tc>
          <w:tcPr>
            <w:tcW w:w="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sz w:val="24"/>
                <w:szCs w:val="24"/>
              </w:rPr>
            </w:pPr>
          </w:p>
        </w:tc>
        <w:tc>
          <w:tcPr>
            <w:tcW w:w="14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时效指标</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按项目进度及时完成</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按时完成</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时效指标</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完成时间</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按时完成</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681"/>
        </w:trPr>
        <w:tc>
          <w:tcPr>
            <w:tcW w:w="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sz w:val="24"/>
                <w:szCs w:val="24"/>
              </w:rPr>
            </w:pPr>
          </w:p>
        </w:tc>
        <w:tc>
          <w:tcPr>
            <w:tcW w:w="14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成本指标</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textAlignment w:val="center"/>
              <w:rPr>
                <w:rFonts w:cs="仿宋_GB2312"/>
                <w:sz w:val="24"/>
                <w:szCs w:val="24"/>
              </w:rPr>
            </w:pPr>
            <w:r>
              <w:rPr>
                <w:rFonts w:ascii="Times New Roman" w:hAnsi="Times New Roman"/>
                <w:sz w:val="24"/>
                <w:szCs w:val="24"/>
                <w:lang w:bidi="ar"/>
              </w:rPr>
              <w:t>1364</w:t>
            </w:r>
            <w:r>
              <w:rPr>
                <w:rFonts w:cs="仿宋_GB2312" w:hint="eastAsia"/>
                <w:sz w:val="24"/>
                <w:szCs w:val="24"/>
                <w:lang w:bidi="ar"/>
              </w:rPr>
              <w:t>.</w:t>
            </w:r>
            <w:r>
              <w:rPr>
                <w:rFonts w:ascii="Times New Roman" w:hAnsi="Times New Roman"/>
                <w:sz w:val="24"/>
                <w:szCs w:val="24"/>
                <w:lang w:bidi="ar"/>
              </w:rPr>
              <w:t>95</w:t>
            </w:r>
            <w:r>
              <w:rPr>
                <w:rFonts w:cs="仿宋_GB2312" w:hint="eastAsia"/>
                <w:sz w:val="24"/>
                <w:szCs w:val="24"/>
                <w:lang w:bidi="ar"/>
              </w:rPr>
              <w:t>万元</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不超过</w:t>
            </w:r>
            <w:r>
              <w:rPr>
                <w:rFonts w:ascii="Times New Roman" w:hAnsi="Times New Roman"/>
                <w:sz w:val="24"/>
                <w:szCs w:val="24"/>
                <w:lang w:bidi="ar"/>
              </w:rPr>
              <w:t>1364</w:t>
            </w:r>
            <w:r>
              <w:rPr>
                <w:rFonts w:cs="仿宋_GB2312" w:hint="eastAsia"/>
                <w:sz w:val="24"/>
                <w:szCs w:val="24"/>
                <w:lang w:bidi="ar"/>
              </w:rPr>
              <w:t>.</w:t>
            </w:r>
            <w:r>
              <w:rPr>
                <w:rFonts w:ascii="Times New Roman" w:hAnsi="Times New Roman"/>
                <w:sz w:val="24"/>
                <w:szCs w:val="24"/>
                <w:lang w:bidi="ar"/>
              </w:rPr>
              <w:t>95</w:t>
            </w:r>
            <w:r>
              <w:rPr>
                <w:rFonts w:cs="仿宋_GB2312" w:hint="eastAsia"/>
                <w:sz w:val="24"/>
                <w:szCs w:val="24"/>
                <w:lang w:bidi="ar"/>
              </w:rPr>
              <w:t>万元</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成本指标</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项目完成费用</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以招标确定的价格为准</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1080"/>
        </w:trPr>
        <w:tc>
          <w:tcPr>
            <w:tcW w:w="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sz w:val="24"/>
                <w:szCs w:val="24"/>
              </w:rPr>
            </w:pPr>
          </w:p>
        </w:tc>
        <w:tc>
          <w:tcPr>
            <w:tcW w:w="14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项目效益</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经济效益</w:t>
            </w:r>
            <w:r>
              <w:rPr>
                <w:rFonts w:cs="仿宋_GB2312" w:hint="eastAsia"/>
                <w:sz w:val="24"/>
                <w:szCs w:val="24"/>
                <w:lang w:bidi="ar"/>
              </w:rPr>
              <w:br/>
              <w:t>指标</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推进全民所有自然资源资产有偿使用制度</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按进度实施</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经济效益</w:t>
            </w:r>
            <w:r>
              <w:rPr>
                <w:rFonts w:cs="仿宋_GB2312" w:hint="eastAsia"/>
                <w:sz w:val="24"/>
                <w:szCs w:val="24"/>
                <w:lang w:bidi="ar"/>
              </w:rPr>
              <w:br/>
              <w:t>指标</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有利于健全自然资源资产产权体系、明确自然资源资产产权主体、促进自然资源资产集约开发利用、推动自然生态空间系统修复和合理补偿、健全自然资源资产监管体系、完善自然资源资产产权法律体系</w:t>
            </w:r>
          </w:p>
        </w:tc>
        <w:tc>
          <w:tcPr>
            <w:tcW w:w="2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有利于健全自然资源资产产权体系、明确自然资源资产产权主体、促进自然资源资产集约开发利用、推动自然生态空间系统修复和合理补偿、健全自然资源资产监管体系、完善自然资源资产产权法律体系</w:t>
            </w:r>
          </w:p>
        </w:tc>
      </w:tr>
      <w:tr w:rsidR="00B66974">
        <w:trPr>
          <w:trHeight w:val="2280"/>
        </w:trPr>
        <w:tc>
          <w:tcPr>
            <w:tcW w:w="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sz w:val="24"/>
                <w:szCs w:val="24"/>
              </w:rPr>
            </w:pPr>
          </w:p>
        </w:tc>
        <w:tc>
          <w:tcPr>
            <w:tcW w:w="14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社会效益</w:t>
            </w:r>
            <w:r>
              <w:rPr>
                <w:rFonts w:cs="仿宋_GB2312" w:hint="eastAsia"/>
                <w:sz w:val="24"/>
                <w:szCs w:val="24"/>
                <w:lang w:bidi="ar"/>
              </w:rPr>
              <w:br/>
              <w:t>指标</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 xml:space="preserve">清晰界定各类自然资源资产的产权主体；逐步划清全民所有和集体所有之间的边界；划清全民所有、不同层级政府行使所有权的边界；划清不同集体所有者的边界；划清不同类型自然资源的边界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有所提高</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社会效益</w:t>
            </w:r>
            <w:r>
              <w:rPr>
                <w:rFonts w:cs="仿宋_GB2312" w:hint="eastAsia"/>
                <w:sz w:val="24"/>
                <w:szCs w:val="24"/>
                <w:lang w:bidi="ar"/>
              </w:rPr>
              <w:br/>
              <w:t>指标</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 xml:space="preserve">推进确权登记法治化，为建立国土空间规划体系并监督实施，统一行使全民所有自然资源资产所有者职责，统一行使所有国土空间用途管制和生态保护修复职责，提供基础支撑和产权保障     </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有所提高</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2680"/>
        </w:trPr>
        <w:tc>
          <w:tcPr>
            <w:tcW w:w="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sz w:val="24"/>
                <w:szCs w:val="24"/>
              </w:rPr>
            </w:pPr>
          </w:p>
        </w:tc>
        <w:tc>
          <w:tcPr>
            <w:tcW w:w="14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生态效益</w:t>
            </w:r>
            <w:r>
              <w:rPr>
                <w:rFonts w:cs="仿宋_GB2312" w:hint="eastAsia"/>
                <w:sz w:val="24"/>
                <w:szCs w:val="24"/>
                <w:lang w:bidi="ar"/>
              </w:rPr>
              <w:br/>
              <w:t>指标</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落实中共中央政治局审议通过了《生态文明体制改革总体方案》，推动建立归属清晰、权责明确、保护严格、流转顺畅、监管有效的自然资源资产产权制度，支撑自然资源合理开发、有效保护和严格监管，实现山水林田湖草的整体保护、系统修复、综合治理，夯实生态文明建设基础</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有所提高</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生态效益</w:t>
            </w:r>
            <w:r>
              <w:rPr>
                <w:rFonts w:cs="仿宋_GB2312" w:hint="eastAsia"/>
                <w:sz w:val="24"/>
                <w:szCs w:val="24"/>
                <w:lang w:bidi="ar"/>
              </w:rPr>
              <w:br/>
              <w:t>指标</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实现自然资源确权登记法治化，推动建立归属清晰、权责明确、保护严格、流转顺畅、监管有效的自然资源资产产权制度，实现山水林田湖草整体保护、系统修复、综合治理</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实现自然资源确权登记法治化，推动建立归属清晰、权责明确、保护严格、流转顺畅、监管有效的自然资源资产产权制度，实现山水林田湖草整体保护、系统修复、综合治理</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1020"/>
        </w:trPr>
        <w:tc>
          <w:tcPr>
            <w:tcW w:w="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sz w:val="24"/>
                <w:szCs w:val="24"/>
              </w:rPr>
            </w:pPr>
          </w:p>
        </w:tc>
        <w:tc>
          <w:tcPr>
            <w:tcW w:w="14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可持续影响</w:t>
            </w:r>
            <w:r>
              <w:rPr>
                <w:rFonts w:cs="仿宋_GB2312" w:hint="eastAsia"/>
                <w:sz w:val="24"/>
                <w:szCs w:val="24"/>
                <w:lang w:bidi="ar"/>
              </w:rPr>
              <w:br/>
              <w:t>指标</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 xml:space="preserve">可长久地发挥自然资源资产管理的作用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长期</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可持续影响</w:t>
            </w:r>
            <w:r>
              <w:rPr>
                <w:rFonts w:cs="仿宋_GB2312" w:hint="eastAsia"/>
                <w:sz w:val="24"/>
                <w:szCs w:val="24"/>
                <w:lang w:bidi="ar"/>
              </w:rPr>
              <w:br/>
              <w:t>指标</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项目运行情况</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 xml:space="preserve">可长久地发挥自然资源资产管理的作用     </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r w:rsidR="00B66974">
        <w:trPr>
          <w:trHeight w:val="900"/>
        </w:trPr>
        <w:tc>
          <w:tcPr>
            <w:tcW w:w="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spacing w:line="300" w:lineRule="exact"/>
              <w:ind w:firstLineChars="0" w:firstLine="0"/>
              <w:jc w:val="center"/>
              <w:rPr>
                <w:rFonts w:cs="仿宋_GB2312"/>
                <w:sz w:val="24"/>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满意度指标</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满意度指标</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项目主管部门满意度</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成果通过验收，数据入库验收合格</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满意度指标</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项目主管部门满意度</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成果通过验收，数据入库验收合格</w:t>
            </w:r>
          </w:p>
        </w:tc>
        <w:tc>
          <w:tcPr>
            <w:tcW w:w="236" w:type="dxa"/>
            <w:tcBorders>
              <w:top w:val="nil"/>
              <w:left w:val="nil"/>
              <w:bottom w:val="nil"/>
              <w:right w:val="nil"/>
            </w:tcBorders>
            <w:shd w:val="clear" w:color="auto" w:fill="auto"/>
            <w:vAlign w:val="center"/>
          </w:tcPr>
          <w:p w:rsidR="00B66974" w:rsidRDefault="00B66974">
            <w:pPr>
              <w:spacing w:line="300" w:lineRule="exact"/>
              <w:ind w:firstLineChars="0" w:firstLine="0"/>
              <w:rPr>
                <w:rFonts w:cs="仿宋_GB2312"/>
                <w:sz w:val="24"/>
                <w:szCs w:val="24"/>
              </w:rPr>
            </w:pPr>
          </w:p>
        </w:tc>
      </w:tr>
    </w:tbl>
    <w:p w:rsidR="00B66974" w:rsidRDefault="00B66974">
      <w:pPr>
        <w:pStyle w:val="a0"/>
        <w:ind w:firstLine="360"/>
        <w:rPr>
          <w:rFonts w:cs="仿宋_GB2312"/>
        </w:rPr>
        <w:sectPr w:rsidR="00B66974">
          <w:pgSz w:w="16838" w:h="11906" w:orient="landscape"/>
          <w:pgMar w:top="1800" w:right="1440" w:bottom="1800" w:left="1440" w:header="851" w:footer="992" w:gutter="0"/>
          <w:cols w:space="425"/>
          <w:docGrid w:type="lines" w:linePitch="312"/>
        </w:sectPr>
      </w:pPr>
    </w:p>
    <w:p w:rsidR="00B66974" w:rsidRDefault="0093054A">
      <w:pPr>
        <w:pStyle w:val="2"/>
        <w:ind w:firstLine="643"/>
      </w:pPr>
      <w:bookmarkStart w:id="103" w:name="_Toc27499"/>
      <w:r>
        <w:rPr>
          <w:rFonts w:hint="eastAsia"/>
        </w:rPr>
        <w:lastRenderedPageBreak/>
        <w:t>附件</w:t>
      </w:r>
      <w:r>
        <w:rPr>
          <w:rFonts w:ascii="Times New Roman" w:hAnsi="Times New Roman"/>
        </w:rPr>
        <w:t>3</w:t>
      </w:r>
      <w:r>
        <w:rPr>
          <w:rFonts w:hint="eastAsia"/>
        </w:rPr>
        <w:t xml:space="preserve"> </w:t>
      </w:r>
      <w:r>
        <w:rPr>
          <w:rFonts w:ascii="Times New Roman" w:hAnsi="Times New Roman"/>
        </w:rPr>
        <w:t>2021</w:t>
      </w:r>
      <w:r>
        <w:rPr>
          <w:rFonts w:hint="eastAsia"/>
        </w:rPr>
        <w:t>-</w:t>
      </w:r>
      <w:r>
        <w:rPr>
          <w:rFonts w:ascii="Times New Roman" w:hAnsi="Times New Roman"/>
        </w:rPr>
        <w:t>2023</w:t>
      </w:r>
      <w:r>
        <w:rPr>
          <w:rFonts w:hint="eastAsia"/>
        </w:rPr>
        <w:t>年度乐山市自然资源统一确权登记项目新绩效目标申请表</w:t>
      </w:r>
      <w:bookmarkEnd w:id="103"/>
    </w:p>
    <w:tbl>
      <w:tblPr>
        <w:tblW w:w="14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500"/>
        <w:gridCol w:w="1567"/>
        <w:gridCol w:w="552"/>
        <w:gridCol w:w="1465"/>
        <w:gridCol w:w="1881"/>
        <w:gridCol w:w="1383"/>
        <w:gridCol w:w="1881"/>
        <w:gridCol w:w="51"/>
        <w:gridCol w:w="2442"/>
      </w:tblGrid>
      <w:tr w:rsidR="00B66974">
        <w:trPr>
          <w:trHeight w:val="23"/>
        </w:trPr>
        <w:tc>
          <w:tcPr>
            <w:tcW w:w="5062" w:type="dxa"/>
            <w:gridSpan w:val="4"/>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主管部门</w:t>
            </w:r>
          </w:p>
        </w:tc>
        <w:tc>
          <w:tcPr>
            <w:tcW w:w="9103" w:type="dxa"/>
            <w:gridSpan w:val="6"/>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乐山市自然资源局</w:t>
            </w:r>
          </w:p>
        </w:tc>
      </w:tr>
      <w:tr w:rsidR="00B66974">
        <w:trPr>
          <w:trHeight w:val="23"/>
        </w:trPr>
        <w:tc>
          <w:tcPr>
            <w:tcW w:w="5062" w:type="dxa"/>
            <w:gridSpan w:val="4"/>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预算单位</w:t>
            </w:r>
          </w:p>
        </w:tc>
        <w:tc>
          <w:tcPr>
            <w:tcW w:w="9103" w:type="dxa"/>
            <w:gridSpan w:val="6"/>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乐山市自然资源局</w:t>
            </w:r>
          </w:p>
        </w:tc>
      </w:tr>
      <w:tr w:rsidR="00B66974">
        <w:trPr>
          <w:trHeight w:val="23"/>
        </w:trPr>
        <w:tc>
          <w:tcPr>
            <w:tcW w:w="5062" w:type="dxa"/>
            <w:gridSpan w:val="4"/>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项目名称</w:t>
            </w:r>
          </w:p>
        </w:tc>
        <w:tc>
          <w:tcPr>
            <w:tcW w:w="9103" w:type="dxa"/>
            <w:gridSpan w:val="6"/>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高中水库等</w:t>
            </w:r>
            <w:r>
              <w:rPr>
                <w:rFonts w:ascii="Times New Roman" w:hAnsi="Times New Roman"/>
                <w:sz w:val="24"/>
                <w:szCs w:val="24"/>
                <w:lang w:bidi="ar"/>
              </w:rPr>
              <w:t>15</w:t>
            </w:r>
            <w:r>
              <w:rPr>
                <w:rFonts w:cs="仿宋_GB2312" w:hint="eastAsia"/>
                <w:sz w:val="24"/>
                <w:szCs w:val="24"/>
                <w:lang w:bidi="ar"/>
              </w:rPr>
              <w:t>个项目的自然资源统一确权登记工作</w:t>
            </w:r>
          </w:p>
        </w:tc>
      </w:tr>
      <w:tr w:rsidR="00B66974">
        <w:trPr>
          <w:trHeight w:val="606"/>
        </w:trPr>
        <w:tc>
          <w:tcPr>
            <w:tcW w:w="5062" w:type="dxa"/>
            <w:gridSpan w:val="4"/>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项目类型</w:t>
            </w:r>
          </w:p>
        </w:tc>
        <w:tc>
          <w:tcPr>
            <w:tcW w:w="1465"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产业发展   □</w:t>
            </w:r>
          </w:p>
        </w:tc>
        <w:tc>
          <w:tcPr>
            <w:tcW w:w="1881"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民生保障   □</w:t>
            </w:r>
          </w:p>
        </w:tc>
        <w:tc>
          <w:tcPr>
            <w:tcW w:w="3264" w:type="dxa"/>
            <w:gridSpan w:val="2"/>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基础设施   □</w:t>
            </w:r>
          </w:p>
        </w:tc>
        <w:tc>
          <w:tcPr>
            <w:tcW w:w="2493" w:type="dxa"/>
            <w:gridSpan w:val="2"/>
            <w:shd w:val="clear" w:color="auto" w:fill="auto"/>
            <w:vAlign w:val="center"/>
          </w:tcPr>
          <w:p w:rsidR="00B66974" w:rsidRDefault="0093054A">
            <w:pPr>
              <w:widowControl/>
              <w:spacing w:line="300" w:lineRule="exact"/>
              <w:ind w:firstLineChars="0" w:firstLine="0"/>
              <w:jc w:val="center"/>
              <w:textAlignment w:val="center"/>
              <w:rPr>
                <w:rFonts w:cs="仿宋_GB2312"/>
                <w:sz w:val="22"/>
                <w:szCs w:val="22"/>
              </w:rPr>
            </w:pPr>
            <w:r>
              <w:rPr>
                <w:rFonts w:cs="仿宋_GB2312" w:hint="eastAsia"/>
                <w:sz w:val="22"/>
                <w:szCs w:val="22"/>
                <w:lang w:bidi="ar"/>
              </w:rPr>
              <w:t>行政运行    ■</w:t>
            </w:r>
          </w:p>
        </w:tc>
      </w:tr>
      <w:tr w:rsidR="00B66974">
        <w:trPr>
          <w:trHeight w:val="23"/>
        </w:trPr>
        <w:tc>
          <w:tcPr>
            <w:tcW w:w="1443" w:type="dxa"/>
            <w:vMerge w:val="restart"/>
            <w:shd w:val="clear" w:color="auto" w:fill="auto"/>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项目概况</w:t>
            </w:r>
          </w:p>
        </w:tc>
        <w:tc>
          <w:tcPr>
            <w:tcW w:w="3619" w:type="dxa"/>
            <w:gridSpan w:val="3"/>
            <w:shd w:val="clear" w:color="auto" w:fill="auto"/>
            <w:noWrap/>
            <w:vAlign w:val="center"/>
          </w:tcPr>
          <w:p w:rsidR="00B66974" w:rsidRDefault="0093054A">
            <w:pPr>
              <w:widowControl/>
              <w:spacing w:line="300" w:lineRule="exact"/>
              <w:ind w:firstLineChars="0" w:firstLine="0"/>
              <w:rPr>
                <w:rFonts w:cs="仿宋_GB2312"/>
                <w:sz w:val="24"/>
                <w:szCs w:val="24"/>
              </w:rPr>
            </w:pPr>
            <w:r>
              <w:rPr>
                <w:rFonts w:cs="仿宋_GB2312" w:hint="eastAsia"/>
                <w:sz w:val="24"/>
                <w:szCs w:val="24"/>
                <w:lang w:bidi="ar"/>
              </w:rPr>
              <w:t>中长期规划（名称、文号，仅指常年项目）</w:t>
            </w:r>
          </w:p>
        </w:tc>
        <w:tc>
          <w:tcPr>
            <w:tcW w:w="1465" w:type="dxa"/>
            <w:shd w:val="clear" w:color="auto" w:fill="auto"/>
            <w:noWrap/>
            <w:vAlign w:val="center"/>
          </w:tcPr>
          <w:p w:rsidR="00B66974" w:rsidRDefault="00B66974">
            <w:pPr>
              <w:widowControl/>
              <w:spacing w:line="300" w:lineRule="exact"/>
              <w:ind w:firstLineChars="0" w:firstLine="0"/>
              <w:rPr>
                <w:rFonts w:cs="仿宋_GB2312"/>
                <w:sz w:val="24"/>
                <w:szCs w:val="24"/>
              </w:rPr>
            </w:pPr>
          </w:p>
        </w:tc>
        <w:tc>
          <w:tcPr>
            <w:tcW w:w="7638" w:type="dxa"/>
            <w:gridSpan w:val="5"/>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b/>
                <w:bCs/>
                <w:sz w:val="24"/>
                <w:szCs w:val="24"/>
              </w:rPr>
            </w:pPr>
          </w:p>
        </w:tc>
        <w:tc>
          <w:tcPr>
            <w:tcW w:w="3619" w:type="dxa"/>
            <w:gridSpan w:val="3"/>
            <w:shd w:val="clear" w:color="auto" w:fill="auto"/>
            <w:noWrap/>
            <w:vAlign w:val="center"/>
          </w:tcPr>
          <w:p w:rsidR="00B66974" w:rsidRDefault="0093054A">
            <w:pPr>
              <w:widowControl/>
              <w:spacing w:line="300" w:lineRule="exact"/>
              <w:ind w:firstLineChars="0" w:firstLine="0"/>
              <w:rPr>
                <w:rFonts w:cs="仿宋_GB2312"/>
                <w:sz w:val="24"/>
                <w:szCs w:val="24"/>
              </w:rPr>
            </w:pPr>
            <w:r>
              <w:rPr>
                <w:rFonts w:cs="仿宋_GB2312" w:hint="eastAsia"/>
                <w:sz w:val="24"/>
                <w:szCs w:val="24"/>
                <w:lang w:bidi="ar"/>
              </w:rPr>
              <w:t>资金管理办法（名称、文号）</w:t>
            </w:r>
          </w:p>
        </w:tc>
        <w:tc>
          <w:tcPr>
            <w:tcW w:w="1465" w:type="dxa"/>
            <w:shd w:val="clear" w:color="auto" w:fill="auto"/>
            <w:vAlign w:val="center"/>
          </w:tcPr>
          <w:p w:rsidR="00B66974" w:rsidRDefault="00B66974">
            <w:pPr>
              <w:widowControl/>
              <w:spacing w:line="300" w:lineRule="exact"/>
              <w:ind w:firstLineChars="0" w:firstLine="0"/>
              <w:rPr>
                <w:rFonts w:cs="仿宋_GB2312"/>
                <w:sz w:val="24"/>
                <w:szCs w:val="24"/>
              </w:rPr>
            </w:pPr>
          </w:p>
        </w:tc>
        <w:tc>
          <w:tcPr>
            <w:tcW w:w="7638" w:type="dxa"/>
            <w:gridSpan w:val="5"/>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b/>
                <w:bCs/>
                <w:sz w:val="24"/>
                <w:szCs w:val="24"/>
              </w:rPr>
            </w:pPr>
          </w:p>
        </w:tc>
        <w:tc>
          <w:tcPr>
            <w:tcW w:w="5084" w:type="dxa"/>
            <w:gridSpan w:val="4"/>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绩效分配方式</w:t>
            </w:r>
          </w:p>
        </w:tc>
        <w:tc>
          <w:tcPr>
            <w:tcW w:w="7638" w:type="dxa"/>
            <w:gridSpan w:val="5"/>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 xml:space="preserve">因素法 □ 项目法  □  </w:t>
            </w:r>
            <w:proofErr w:type="gramStart"/>
            <w:r>
              <w:rPr>
                <w:rFonts w:cs="仿宋_GB2312" w:hint="eastAsia"/>
                <w:sz w:val="24"/>
                <w:szCs w:val="24"/>
                <w:lang w:bidi="ar"/>
              </w:rPr>
              <w:t>据实据效</w:t>
            </w:r>
            <w:proofErr w:type="gramEnd"/>
            <w:r>
              <w:rPr>
                <w:rFonts w:cs="仿宋_GB2312" w:hint="eastAsia"/>
                <w:sz w:val="24"/>
                <w:szCs w:val="24"/>
                <w:lang w:bidi="ar"/>
              </w:rPr>
              <w:t xml:space="preserve">  ■ 因素法与项目法相结合  □</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b/>
                <w:bCs/>
                <w:sz w:val="24"/>
                <w:szCs w:val="24"/>
              </w:rPr>
            </w:pPr>
          </w:p>
        </w:tc>
        <w:tc>
          <w:tcPr>
            <w:tcW w:w="5084" w:type="dxa"/>
            <w:gridSpan w:val="4"/>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立项依据</w:t>
            </w:r>
          </w:p>
        </w:tc>
        <w:tc>
          <w:tcPr>
            <w:tcW w:w="7638" w:type="dxa"/>
            <w:gridSpan w:val="5"/>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自然资源部 财政部 生态环境部 水利部 国家林业和草原局《关于印发〈自然资源统一确权登记暂行办法〉的通知》《四川省自然资源统一确权登记总体工作方案》（川府发〔</w:t>
            </w:r>
            <w:r>
              <w:rPr>
                <w:rFonts w:ascii="Times New Roman" w:hAnsi="Times New Roman"/>
                <w:sz w:val="24"/>
                <w:szCs w:val="24"/>
                <w:lang w:bidi="ar"/>
              </w:rPr>
              <w:t>2019</w:t>
            </w:r>
            <w:r>
              <w:rPr>
                <w:rFonts w:cs="仿宋_GB2312" w:hint="eastAsia"/>
                <w:sz w:val="24"/>
                <w:szCs w:val="24"/>
                <w:lang w:bidi="ar"/>
              </w:rPr>
              <w:t>〕</w:t>
            </w:r>
            <w:r>
              <w:rPr>
                <w:rFonts w:ascii="Times New Roman" w:hAnsi="Times New Roman"/>
                <w:sz w:val="24"/>
                <w:szCs w:val="24"/>
                <w:lang w:bidi="ar"/>
              </w:rPr>
              <w:t>35</w:t>
            </w:r>
            <w:r>
              <w:rPr>
                <w:rFonts w:cs="仿宋_GB2312" w:hint="eastAsia"/>
                <w:sz w:val="24"/>
                <w:szCs w:val="24"/>
                <w:lang w:bidi="ar"/>
              </w:rPr>
              <w:t>号）、《乐山市自然资源统一确权登记工作方案》（乐府发〔</w:t>
            </w:r>
            <w:r>
              <w:rPr>
                <w:rFonts w:ascii="Times New Roman" w:hAnsi="Times New Roman"/>
                <w:sz w:val="24"/>
                <w:szCs w:val="24"/>
                <w:lang w:bidi="ar"/>
              </w:rPr>
              <w:t>2020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号）、《乐山市自然资源局关于印发乐山市重点区域自然资源统一确权登记市级年度实施计划的通知》（乐市</w:t>
            </w:r>
            <w:proofErr w:type="gramStart"/>
            <w:r>
              <w:rPr>
                <w:rFonts w:cs="仿宋_GB2312" w:hint="eastAsia"/>
                <w:sz w:val="24"/>
                <w:szCs w:val="24"/>
                <w:lang w:bidi="ar"/>
              </w:rPr>
              <w:t>自然资函〔</w:t>
            </w:r>
            <w:r>
              <w:rPr>
                <w:rFonts w:ascii="Times New Roman" w:hAnsi="Times New Roman"/>
                <w:sz w:val="24"/>
                <w:szCs w:val="24"/>
                <w:lang w:bidi="ar"/>
              </w:rPr>
              <w:t>2020</w:t>
            </w:r>
            <w:r>
              <w:rPr>
                <w:rFonts w:cs="仿宋_GB2312" w:hint="eastAsia"/>
                <w:sz w:val="24"/>
                <w:szCs w:val="24"/>
                <w:lang w:bidi="ar"/>
              </w:rPr>
              <w:t>〕</w:t>
            </w:r>
            <w:proofErr w:type="gramEnd"/>
            <w:r>
              <w:rPr>
                <w:rFonts w:ascii="Times New Roman" w:hAnsi="Times New Roman"/>
                <w:sz w:val="24"/>
                <w:szCs w:val="24"/>
                <w:lang w:bidi="ar"/>
              </w:rPr>
              <w:t>274</w:t>
            </w:r>
            <w:r>
              <w:rPr>
                <w:rFonts w:cs="仿宋_GB2312" w:hint="eastAsia"/>
                <w:sz w:val="24"/>
                <w:szCs w:val="24"/>
                <w:lang w:bidi="ar"/>
              </w:rPr>
              <w:t>号）</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b/>
                <w:bCs/>
                <w:sz w:val="24"/>
                <w:szCs w:val="24"/>
              </w:rPr>
            </w:pPr>
          </w:p>
        </w:tc>
        <w:tc>
          <w:tcPr>
            <w:tcW w:w="5084" w:type="dxa"/>
            <w:gridSpan w:val="4"/>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适用范围</w:t>
            </w:r>
          </w:p>
        </w:tc>
        <w:tc>
          <w:tcPr>
            <w:tcW w:w="7638" w:type="dxa"/>
            <w:gridSpan w:val="5"/>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按照省市工作安排，推动建立归属清晰、权责明确、保护严格、流转顺畅、监管有效的自然资源资产产权制度，支撑自然资源合力开发、有效保护和严格监管，夯实生态文明建设基础。</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b/>
                <w:bCs/>
                <w:sz w:val="24"/>
                <w:szCs w:val="24"/>
              </w:rPr>
            </w:pPr>
          </w:p>
        </w:tc>
        <w:tc>
          <w:tcPr>
            <w:tcW w:w="5084" w:type="dxa"/>
            <w:gridSpan w:val="4"/>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申报（补助）条件</w:t>
            </w:r>
          </w:p>
        </w:tc>
        <w:tc>
          <w:tcPr>
            <w:tcW w:w="7638" w:type="dxa"/>
            <w:gridSpan w:val="5"/>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推动建立归属清晰、权责明确、保护严格、流转顺畅、监管有效的自然资源资产产权制度，支撑自然资源合力开发、有效保护和严格监管，夯实生态文明建设基础。</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b/>
                <w:bCs/>
                <w:sz w:val="24"/>
                <w:szCs w:val="24"/>
              </w:rPr>
            </w:pPr>
          </w:p>
        </w:tc>
        <w:tc>
          <w:tcPr>
            <w:tcW w:w="5084" w:type="dxa"/>
            <w:gridSpan w:val="4"/>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项目起止年限</w:t>
            </w:r>
          </w:p>
        </w:tc>
        <w:tc>
          <w:tcPr>
            <w:tcW w:w="7638" w:type="dxa"/>
            <w:gridSpan w:val="5"/>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2021</w:t>
            </w:r>
            <w:r>
              <w:rPr>
                <w:rFonts w:cs="仿宋_GB2312" w:hint="eastAsia"/>
                <w:sz w:val="24"/>
                <w:szCs w:val="24"/>
                <w:lang w:bidi="ar"/>
              </w:rPr>
              <w:t>-</w:t>
            </w:r>
            <w:r>
              <w:rPr>
                <w:rFonts w:ascii="Times New Roman" w:hAnsi="Times New Roman"/>
                <w:sz w:val="24"/>
                <w:szCs w:val="24"/>
                <w:lang w:bidi="ar"/>
              </w:rPr>
              <w:t>2023</w:t>
            </w:r>
          </w:p>
        </w:tc>
      </w:tr>
      <w:tr w:rsidR="00B66974">
        <w:trPr>
          <w:trHeight w:val="23"/>
        </w:trPr>
        <w:tc>
          <w:tcPr>
            <w:tcW w:w="5062" w:type="dxa"/>
            <w:gridSpan w:val="4"/>
            <w:vMerge w:val="restart"/>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项目资金</w:t>
            </w:r>
            <w:r>
              <w:rPr>
                <w:rFonts w:cs="仿宋_GB2312" w:hint="eastAsia"/>
                <w:sz w:val="24"/>
                <w:szCs w:val="24"/>
                <w:lang w:bidi="ar"/>
              </w:rPr>
              <w:br/>
              <w:t>（万元）</w:t>
            </w:r>
          </w:p>
        </w:tc>
        <w:tc>
          <w:tcPr>
            <w:tcW w:w="1465"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中长期资金总额：</w:t>
            </w:r>
          </w:p>
        </w:tc>
        <w:tc>
          <w:tcPr>
            <w:tcW w:w="1881"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ascii="Times New Roman" w:hAnsi="Times New Roman"/>
                <w:sz w:val="24"/>
                <w:szCs w:val="24"/>
                <w:lang w:bidi="ar"/>
              </w:rPr>
              <w:t>1001</w:t>
            </w:r>
            <w:r>
              <w:rPr>
                <w:rFonts w:cs="仿宋_GB2312" w:hint="eastAsia"/>
                <w:sz w:val="24"/>
                <w:szCs w:val="24"/>
                <w:lang w:bidi="ar"/>
              </w:rPr>
              <w:t>.</w:t>
            </w:r>
            <w:r>
              <w:rPr>
                <w:rFonts w:ascii="Times New Roman" w:hAnsi="Times New Roman"/>
                <w:sz w:val="24"/>
                <w:szCs w:val="24"/>
                <w:lang w:bidi="ar"/>
              </w:rPr>
              <w:t>67</w:t>
            </w:r>
            <w:r>
              <w:rPr>
                <w:rFonts w:cs="仿宋_GB2312" w:hint="eastAsia"/>
                <w:sz w:val="24"/>
                <w:szCs w:val="24"/>
                <w:lang w:bidi="ar"/>
              </w:rPr>
              <w:t>万元</w:t>
            </w:r>
          </w:p>
        </w:tc>
        <w:tc>
          <w:tcPr>
            <w:tcW w:w="3264"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年度资金总额：</w:t>
            </w:r>
          </w:p>
        </w:tc>
        <w:tc>
          <w:tcPr>
            <w:tcW w:w="2493" w:type="dxa"/>
            <w:gridSpan w:val="2"/>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ascii="Times New Roman" w:hAnsi="Times New Roman" w:hint="eastAsia"/>
                <w:sz w:val="24"/>
                <w:szCs w:val="24"/>
                <w:lang w:bidi="ar"/>
              </w:rPr>
              <w:t>135.57</w:t>
            </w:r>
            <w:r>
              <w:rPr>
                <w:rFonts w:cs="仿宋_GB2312" w:hint="eastAsia"/>
                <w:sz w:val="24"/>
                <w:szCs w:val="24"/>
                <w:lang w:bidi="ar"/>
              </w:rPr>
              <w:t>万元</w:t>
            </w:r>
          </w:p>
        </w:tc>
      </w:tr>
      <w:tr w:rsidR="00B66974">
        <w:trPr>
          <w:trHeight w:val="23"/>
        </w:trPr>
        <w:tc>
          <w:tcPr>
            <w:tcW w:w="5062" w:type="dxa"/>
            <w:gridSpan w:val="4"/>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465"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 xml:space="preserve">       其</w:t>
            </w:r>
            <w:r>
              <w:rPr>
                <w:rFonts w:cs="仿宋_GB2312" w:hint="eastAsia"/>
                <w:sz w:val="24"/>
                <w:szCs w:val="24"/>
                <w:lang w:bidi="ar"/>
              </w:rPr>
              <w:lastRenderedPageBreak/>
              <w:t>中：财政拨款</w:t>
            </w:r>
          </w:p>
        </w:tc>
        <w:tc>
          <w:tcPr>
            <w:tcW w:w="1881"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ascii="Times New Roman" w:hAnsi="Times New Roman"/>
                <w:sz w:val="24"/>
                <w:szCs w:val="24"/>
                <w:lang w:bidi="ar"/>
              </w:rPr>
              <w:lastRenderedPageBreak/>
              <w:t>1001</w:t>
            </w:r>
            <w:r>
              <w:rPr>
                <w:rFonts w:cs="仿宋_GB2312" w:hint="eastAsia"/>
                <w:sz w:val="24"/>
                <w:szCs w:val="24"/>
                <w:lang w:bidi="ar"/>
              </w:rPr>
              <w:t>.</w:t>
            </w:r>
            <w:r>
              <w:rPr>
                <w:rFonts w:ascii="Times New Roman" w:hAnsi="Times New Roman"/>
                <w:sz w:val="24"/>
                <w:szCs w:val="24"/>
                <w:lang w:bidi="ar"/>
              </w:rPr>
              <w:t>67</w:t>
            </w:r>
            <w:r>
              <w:rPr>
                <w:rFonts w:cs="仿宋_GB2312" w:hint="eastAsia"/>
                <w:sz w:val="24"/>
                <w:szCs w:val="24"/>
                <w:lang w:bidi="ar"/>
              </w:rPr>
              <w:t>万元</w:t>
            </w:r>
          </w:p>
        </w:tc>
        <w:tc>
          <w:tcPr>
            <w:tcW w:w="3264"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 xml:space="preserve">       其中：财政拨款</w:t>
            </w:r>
          </w:p>
        </w:tc>
        <w:tc>
          <w:tcPr>
            <w:tcW w:w="2493" w:type="dxa"/>
            <w:gridSpan w:val="2"/>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ascii="Times New Roman" w:hAnsi="Times New Roman" w:hint="eastAsia"/>
                <w:sz w:val="24"/>
                <w:szCs w:val="24"/>
                <w:lang w:bidi="ar"/>
              </w:rPr>
              <w:t>135.57</w:t>
            </w:r>
            <w:r>
              <w:rPr>
                <w:rFonts w:cs="仿宋_GB2312" w:hint="eastAsia"/>
                <w:sz w:val="24"/>
                <w:szCs w:val="24"/>
                <w:lang w:bidi="ar"/>
              </w:rPr>
              <w:t>万元</w:t>
            </w:r>
          </w:p>
        </w:tc>
      </w:tr>
      <w:tr w:rsidR="00B66974">
        <w:trPr>
          <w:trHeight w:val="23"/>
        </w:trPr>
        <w:tc>
          <w:tcPr>
            <w:tcW w:w="5062" w:type="dxa"/>
            <w:gridSpan w:val="4"/>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465"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 xml:space="preserve">             其他资金</w:t>
            </w:r>
          </w:p>
        </w:tc>
        <w:tc>
          <w:tcPr>
            <w:tcW w:w="1881" w:type="dxa"/>
            <w:shd w:val="clear" w:color="auto" w:fill="auto"/>
            <w:vAlign w:val="center"/>
          </w:tcPr>
          <w:p w:rsidR="00B66974" w:rsidRDefault="00B66974">
            <w:pPr>
              <w:widowControl/>
              <w:spacing w:line="300" w:lineRule="exact"/>
              <w:ind w:firstLineChars="0" w:firstLine="0"/>
              <w:rPr>
                <w:rFonts w:cs="仿宋_GB2312"/>
                <w:sz w:val="24"/>
                <w:szCs w:val="24"/>
              </w:rPr>
            </w:pPr>
          </w:p>
        </w:tc>
        <w:tc>
          <w:tcPr>
            <w:tcW w:w="3264"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 xml:space="preserve">             其他资金</w:t>
            </w:r>
          </w:p>
        </w:tc>
        <w:tc>
          <w:tcPr>
            <w:tcW w:w="2493" w:type="dxa"/>
            <w:gridSpan w:val="2"/>
            <w:shd w:val="clear" w:color="auto" w:fill="auto"/>
            <w:vAlign w:val="center"/>
          </w:tcPr>
          <w:p w:rsidR="00B66974" w:rsidRDefault="00B66974">
            <w:pPr>
              <w:widowControl/>
              <w:spacing w:line="300" w:lineRule="exact"/>
              <w:ind w:firstLineChars="0" w:firstLine="0"/>
              <w:jc w:val="right"/>
              <w:rPr>
                <w:rFonts w:cs="仿宋_GB2312"/>
                <w:sz w:val="24"/>
                <w:szCs w:val="24"/>
              </w:rPr>
            </w:pPr>
          </w:p>
        </w:tc>
      </w:tr>
      <w:tr w:rsidR="00B66974">
        <w:trPr>
          <w:trHeight w:val="23"/>
        </w:trPr>
        <w:tc>
          <w:tcPr>
            <w:tcW w:w="1443" w:type="dxa"/>
            <w:vMerge w:val="restart"/>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总体目标</w:t>
            </w:r>
          </w:p>
        </w:tc>
        <w:tc>
          <w:tcPr>
            <w:tcW w:w="6965" w:type="dxa"/>
            <w:gridSpan w:val="5"/>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中长期目标（</w:t>
            </w:r>
            <w:r>
              <w:rPr>
                <w:rFonts w:ascii="Times New Roman" w:hAnsi="Times New Roman"/>
                <w:sz w:val="24"/>
                <w:szCs w:val="24"/>
                <w:lang w:bidi="ar"/>
              </w:rPr>
              <w:t>2021</w:t>
            </w:r>
            <w:r>
              <w:rPr>
                <w:rFonts w:cs="仿宋_GB2312" w:hint="eastAsia"/>
                <w:sz w:val="24"/>
                <w:szCs w:val="24"/>
                <w:lang w:bidi="ar"/>
              </w:rPr>
              <w:t>年—</w:t>
            </w:r>
            <w:r>
              <w:rPr>
                <w:rFonts w:ascii="Times New Roman" w:hAnsi="Times New Roman"/>
                <w:sz w:val="24"/>
                <w:szCs w:val="24"/>
                <w:lang w:bidi="ar"/>
              </w:rPr>
              <w:t>2023</w:t>
            </w:r>
            <w:r>
              <w:rPr>
                <w:rFonts w:cs="仿宋_GB2312" w:hint="eastAsia"/>
                <w:sz w:val="24"/>
                <w:szCs w:val="24"/>
                <w:lang w:bidi="ar"/>
              </w:rPr>
              <w:t>年）</w:t>
            </w:r>
          </w:p>
        </w:tc>
        <w:tc>
          <w:tcPr>
            <w:tcW w:w="5757" w:type="dxa"/>
            <w:gridSpan w:val="4"/>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年度目标（</w:t>
            </w:r>
            <w:r>
              <w:rPr>
                <w:rFonts w:ascii="Times New Roman" w:hAnsi="Times New Roman"/>
                <w:sz w:val="24"/>
                <w:szCs w:val="24"/>
                <w:lang w:bidi="ar"/>
              </w:rPr>
              <w:t>2021</w:t>
            </w:r>
            <w:r>
              <w:rPr>
                <w:rFonts w:cs="仿宋_GB2312" w:hint="eastAsia"/>
                <w:sz w:val="24"/>
                <w:szCs w:val="24"/>
                <w:lang w:bidi="ar"/>
              </w:rPr>
              <w:t>年）</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6965" w:type="dxa"/>
            <w:gridSpan w:val="5"/>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按照省市工作安排，</w:t>
            </w:r>
            <w:r>
              <w:rPr>
                <w:rFonts w:ascii="Times New Roman" w:hAnsi="Times New Roman"/>
                <w:sz w:val="24"/>
                <w:szCs w:val="24"/>
                <w:lang w:bidi="ar"/>
              </w:rPr>
              <w:t>2021</w:t>
            </w:r>
            <w:r>
              <w:rPr>
                <w:rFonts w:cs="仿宋_GB2312" w:hint="eastAsia"/>
                <w:sz w:val="24"/>
                <w:szCs w:val="24"/>
                <w:lang w:bidi="ar"/>
              </w:rPr>
              <w:t>年—</w:t>
            </w:r>
            <w:r>
              <w:rPr>
                <w:rFonts w:ascii="Times New Roman" w:hAnsi="Times New Roman"/>
                <w:sz w:val="24"/>
                <w:szCs w:val="24"/>
                <w:lang w:bidi="ar"/>
              </w:rPr>
              <w:t>2023</w:t>
            </w:r>
            <w:r>
              <w:rPr>
                <w:rFonts w:cs="仿宋_GB2312" w:hint="eastAsia"/>
                <w:sz w:val="24"/>
                <w:szCs w:val="24"/>
                <w:lang w:bidi="ar"/>
              </w:rPr>
              <w:t>年，每年选择一定数量的自然保护区、自然公园等自然保护地，江河湖泊，生态功能重要的森林、湿地，以及探明储量的矿产资源等全民所有自然资源，开展自然资源统一确权登记工作。</w:t>
            </w:r>
          </w:p>
        </w:tc>
        <w:tc>
          <w:tcPr>
            <w:tcW w:w="5757" w:type="dxa"/>
            <w:gridSpan w:val="4"/>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按照省市工作安排，</w:t>
            </w:r>
            <w:r>
              <w:rPr>
                <w:rFonts w:ascii="Times New Roman" w:hAnsi="Times New Roman"/>
                <w:sz w:val="24"/>
                <w:szCs w:val="24"/>
                <w:lang w:bidi="ar"/>
              </w:rPr>
              <w:t>2021</w:t>
            </w:r>
            <w:r>
              <w:rPr>
                <w:rFonts w:cs="仿宋_GB2312" w:hint="eastAsia"/>
                <w:sz w:val="24"/>
                <w:szCs w:val="24"/>
                <w:lang w:bidi="ar"/>
              </w:rPr>
              <w:t>年底前完成高中水库等</w:t>
            </w:r>
            <w:r>
              <w:rPr>
                <w:rFonts w:ascii="Times New Roman" w:hAnsi="Times New Roman"/>
                <w:sz w:val="24"/>
                <w:szCs w:val="24"/>
                <w:lang w:bidi="ar"/>
              </w:rPr>
              <w:t>5</w:t>
            </w:r>
            <w:r>
              <w:rPr>
                <w:rFonts w:cs="仿宋_GB2312" w:hint="eastAsia"/>
                <w:sz w:val="24"/>
                <w:szCs w:val="24"/>
                <w:lang w:bidi="ar"/>
              </w:rPr>
              <w:t>个项目的确权登记工作，市自然资源局依据登记结果可以颁发自然资源所有权证书并向社会公开。</w:t>
            </w:r>
          </w:p>
        </w:tc>
      </w:tr>
      <w:tr w:rsidR="00B66974">
        <w:trPr>
          <w:trHeight w:val="23"/>
        </w:trPr>
        <w:tc>
          <w:tcPr>
            <w:tcW w:w="1443" w:type="dxa"/>
            <w:vMerge w:val="restart"/>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绩效指标</w:t>
            </w:r>
          </w:p>
        </w:tc>
        <w:tc>
          <w:tcPr>
            <w:tcW w:w="150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一级指标</w:t>
            </w:r>
          </w:p>
        </w:tc>
        <w:tc>
          <w:tcPr>
            <w:tcW w:w="1567"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二级指标</w:t>
            </w:r>
          </w:p>
        </w:tc>
        <w:tc>
          <w:tcPr>
            <w:tcW w:w="2017" w:type="dxa"/>
            <w:gridSpan w:val="2"/>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三级指标</w:t>
            </w:r>
          </w:p>
        </w:tc>
        <w:tc>
          <w:tcPr>
            <w:tcW w:w="1881"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指标值（包含数字及文字描述）</w:t>
            </w:r>
          </w:p>
        </w:tc>
        <w:tc>
          <w:tcPr>
            <w:tcW w:w="1383"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二级指标</w:t>
            </w:r>
          </w:p>
        </w:tc>
        <w:tc>
          <w:tcPr>
            <w:tcW w:w="1932" w:type="dxa"/>
            <w:gridSpan w:val="2"/>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三级指标</w:t>
            </w:r>
          </w:p>
        </w:tc>
        <w:tc>
          <w:tcPr>
            <w:tcW w:w="2442"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指标值（包含数字及文字描述）</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00" w:type="dxa"/>
            <w:vMerge w:val="restart"/>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项目完成</w:t>
            </w:r>
          </w:p>
        </w:tc>
        <w:tc>
          <w:tcPr>
            <w:tcW w:w="1567"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数量指标</w:t>
            </w:r>
          </w:p>
        </w:tc>
        <w:tc>
          <w:tcPr>
            <w:tcW w:w="2017"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完成森林统一确权登记面积</w:t>
            </w:r>
          </w:p>
        </w:tc>
        <w:tc>
          <w:tcPr>
            <w:tcW w:w="1881"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ascii="Times New Roman" w:hAnsi="Times New Roman"/>
                <w:sz w:val="24"/>
                <w:szCs w:val="24"/>
                <w:lang w:bidi="ar"/>
              </w:rPr>
              <w:t>103</w:t>
            </w:r>
            <w:r>
              <w:rPr>
                <w:rFonts w:cs="仿宋_GB2312" w:hint="eastAsia"/>
                <w:sz w:val="24"/>
                <w:szCs w:val="24"/>
                <w:lang w:bidi="ar"/>
              </w:rPr>
              <w:t>.</w:t>
            </w:r>
            <w:r>
              <w:rPr>
                <w:rFonts w:ascii="Times New Roman" w:hAnsi="Times New Roman"/>
                <w:sz w:val="24"/>
                <w:szCs w:val="24"/>
                <w:lang w:bidi="ar"/>
              </w:rPr>
              <w:t>2</w:t>
            </w:r>
            <w:r>
              <w:rPr>
                <w:rFonts w:cs="仿宋_GB2312" w:hint="eastAsia"/>
                <w:sz w:val="24"/>
                <w:szCs w:val="24"/>
                <w:lang w:bidi="ar"/>
              </w:rPr>
              <w:t>公顷</w:t>
            </w:r>
          </w:p>
        </w:tc>
        <w:tc>
          <w:tcPr>
            <w:tcW w:w="1383"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数量指标</w:t>
            </w:r>
          </w:p>
        </w:tc>
        <w:tc>
          <w:tcPr>
            <w:tcW w:w="1932"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完成森林统一确权登记面积</w:t>
            </w:r>
          </w:p>
        </w:tc>
        <w:tc>
          <w:tcPr>
            <w:tcW w:w="2442"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ascii="Times New Roman" w:hAnsi="Times New Roman"/>
                <w:sz w:val="24"/>
                <w:szCs w:val="24"/>
                <w:lang w:bidi="ar"/>
              </w:rPr>
              <w:t>103</w:t>
            </w:r>
            <w:r>
              <w:rPr>
                <w:rFonts w:cs="仿宋_GB2312" w:hint="eastAsia"/>
                <w:sz w:val="24"/>
                <w:szCs w:val="24"/>
                <w:lang w:bidi="ar"/>
              </w:rPr>
              <w:t>.</w:t>
            </w:r>
            <w:r>
              <w:rPr>
                <w:rFonts w:ascii="Times New Roman" w:hAnsi="Times New Roman"/>
                <w:sz w:val="24"/>
                <w:szCs w:val="24"/>
                <w:lang w:bidi="ar"/>
              </w:rPr>
              <w:t>2</w:t>
            </w:r>
            <w:r>
              <w:rPr>
                <w:rFonts w:cs="仿宋_GB2312" w:hint="eastAsia"/>
                <w:sz w:val="24"/>
                <w:szCs w:val="24"/>
                <w:lang w:bidi="ar"/>
              </w:rPr>
              <w:t>公顷</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00"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67"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数量指标</w:t>
            </w:r>
          </w:p>
        </w:tc>
        <w:tc>
          <w:tcPr>
            <w:tcW w:w="2017"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完成江河统一确权登记长度</w:t>
            </w:r>
          </w:p>
        </w:tc>
        <w:tc>
          <w:tcPr>
            <w:tcW w:w="1881"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ascii="Times New Roman" w:hAnsi="Times New Roman"/>
                <w:sz w:val="24"/>
                <w:szCs w:val="24"/>
                <w:lang w:bidi="ar"/>
              </w:rPr>
              <w:t>917</w:t>
            </w:r>
            <w:r>
              <w:rPr>
                <w:rFonts w:cs="仿宋_GB2312" w:hint="eastAsia"/>
                <w:sz w:val="24"/>
                <w:szCs w:val="24"/>
                <w:lang w:bidi="ar"/>
              </w:rPr>
              <w:t>km</w:t>
            </w:r>
          </w:p>
        </w:tc>
        <w:tc>
          <w:tcPr>
            <w:tcW w:w="1383"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数量指标</w:t>
            </w:r>
          </w:p>
        </w:tc>
        <w:tc>
          <w:tcPr>
            <w:tcW w:w="1932"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完成江河统一确权登记长度</w:t>
            </w:r>
          </w:p>
        </w:tc>
        <w:tc>
          <w:tcPr>
            <w:tcW w:w="2442"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ascii="Times New Roman" w:hAnsi="Times New Roman"/>
                <w:sz w:val="24"/>
                <w:szCs w:val="24"/>
                <w:lang w:bidi="ar"/>
              </w:rPr>
              <w:t>88</w:t>
            </w:r>
            <w:r>
              <w:rPr>
                <w:rFonts w:cs="仿宋_GB2312" w:hint="eastAsia"/>
                <w:sz w:val="24"/>
                <w:szCs w:val="24"/>
                <w:lang w:bidi="ar"/>
              </w:rPr>
              <w:t>km</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00"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67"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数量指标</w:t>
            </w:r>
          </w:p>
        </w:tc>
        <w:tc>
          <w:tcPr>
            <w:tcW w:w="2017"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完成水库统一确权登记库容量</w:t>
            </w:r>
          </w:p>
        </w:tc>
        <w:tc>
          <w:tcPr>
            <w:tcW w:w="1881"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ascii="Times New Roman" w:hAnsi="Times New Roman"/>
                <w:sz w:val="24"/>
                <w:szCs w:val="24"/>
                <w:lang w:bidi="ar"/>
              </w:rPr>
              <w:t>1623</w:t>
            </w:r>
            <w:r>
              <w:rPr>
                <w:rFonts w:cs="仿宋_GB2312" w:hint="eastAsia"/>
                <w:sz w:val="24"/>
                <w:szCs w:val="24"/>
                <w:lang w:bidi="ar"/>
              </w:rPr>
              <w:t>.</w:t>
            </w:r>
            <w:r>
              <w:rPr>
                <w:rFonts w:ascii="Times New Roman" w:hAnsi="Times New Roman"/>
                <w:sz w:val="24"/>
                <w:szCs w:val="24"/>
                <w:lang w:bidi="ar"/>
              </w:rPr>
              <w:t>56</w:t>
            </w:r>
            <w:r>
              <w:rPr>
                <w:rFonts w:cs="仿宋_GB2312" w:hint="eastAsia"/>
                <w:sz w:val="24"/>
                <w:szCs w:val="24"/>
                <w:lang w:bidi="ar"/>
              </w:rPr>
              <w:t>万/m</w:t>
            </w:r>
            <w:r>
              <w:rPr>
                <w:rStyle w:val="font112"/>
                <w:rFonts w:ascii="Times New Roman" w:eastAsia="仿宋_GB2312" w:hAnsi="Times New Roman" w:cs="Times New Roman" w:hint="default"/>
                <w:color w:val="auto"/>
                <w:lang w:bidi="ar"/>
              </w:rPr>
              <w:t>3</w:t>
            </w:r>
          </w:p>
        </w:tc>
        <w:tc>
          <w:tcPr>
            <w:tcW w:w="1383"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数量指标</w:t>
            </w:r>
          </w:p>
        </w:tc>
        <w:tc>
          <w:tcPr>
            <w:tcW w:w="1932"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完成水库统一确权登记库容量</w:t>
            </w:r>
          </w:p>
        </w:tc>
        <w:tc>
          <w:tcPr>
            <w:tcW w:w="2442"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ascii="Times New Roman" w:hAnsi="Times New Roman"/>
                <w:sz w:val="24"/>
                <w:szCs w:val="24"/>
                <w:lang w:bidi="ar"/>
              </w:rPr>
              <w:t>1623</w:t>
            </w:r>
            <w:r>
              <w:rPr>
                <w:rFonts w:cs="仿宋_GB2312" w:hint="eastAsia"/>
                <w:sz w:val="24"/>
                <w:szCs w:val="24"/>
                <w:lang w:bidi="ar"/>
              </w:rPr>
              <w:t>.</w:t>
            </w:r>
            <w:r>
              <w:rPr>
                <w:rFonts w:ascii="Times New Roman" w:hAnsi="Times New Roman"/>
                <w:sz w:val="24"/>
                <w:szCs w:val="24"/>
                <w:lang w:bidi="ar"/>
              </w:rPr>
              <w:t>56</w:t>
            </w:r>
            <w:r>
              <w:rPr>
                <w:rFonts w:cs="仿宋_GB2312" w:hint="eastAsia"/>
                <w:sz w:val="24"/>
                <w:szCs w:val="24"/>
                <w:lang w:bidi="ar"/>
              </w:rPr>
              <w:t>万/m</w:t>
            </w:r>
            <w:r>
              <w:rPr>
                <w:rStyle w:val="font112"/>
                <w:rFonts w:ascii="Times New Roman" w:eastAsia="仿宋_GB2312" w:hAnsi="Times New Roman" w:cs="Times New Roman" w:hint="default"/>
                <w:color w:val="auto"/>
                <w:lang w:bidi="ar"/>
              </w:rPr>
              <w:t>3</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00"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67"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数量指标</w:t>
            </w:r>
          </w:p>
        </w:tc>
        <w:tc>
          <w:tcPr>
            <w:tcW w:w="2017"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自然资源统一确权登记颁证完成率</w:t>
            </w:r>
          </w:p>
        </w:tc>
        <w:tc>
          <w:tcPr>
            <w:tcW w:w="1881"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不低于</w:t>
            </w:r>
            <w:r>
              <w:rPr>
                <w:rFonts w:ascii="Times New Roman" w:hAnsi="Times New Roman"/>
                <w:sz w:val="24"/>
                <w:szCs w:val="24"/>
                <w:lang w:bidi="ar"/>
              </w:rPr>
              <w:t>60</w:t>
            </w:r>
            <w:r>
              <w:rPr>
                <w:rFonts w:cs="仿宋_GB2312" w:hint="eastAsia"/>
                <w:sz w:val="24"/>
                <w:szCs w:val="24"/>
                <w:lang w:bidi="ar"/>
              </w:rPr>
              <w:t>%</w:t>
            </w:r>
          </w:p>
        </w:tc>
        <w:tc>
          <w:tcPr>
            <w:tcW w:w="1383"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数量指标</w:t>
            </w:r>
          </w:p>
        </w:tc>
        <w:tc>
          <w:tcPr>
            <w:tcW w:w="1932"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自然资源统一确权登记颁证增长率</w:t>
            </w:r>
          </w:p>
        </w:tc>
        <w:tc>
          <w:tcPr>
            <w:tcW w:w="2442"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不低于</w:t>
            </w:r>
            <w:r>
              <w:rPr>
                <w:rFonts w:ascii="Times New Roman" w:hAnsi="Times New Roman"/>
                <w:sz w:val="24"/>
                <w:szCs w:val="24"/>
                <w:lang w:bidi="ar"/>
              </w:rPr>
              <w:t>80</w:t>
            </w:r>
            <w:r>
              <w:rPr>
                <w:rFonts w:cs="仿宋_GB2312" w:hint="eastAsia"/>
                <w:sz w:val="24"/>
                <w:szCs w:val="24"/>
                <w:lang w:bidi="ar"/>
              </w:rPr>
              <w:t>%</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00"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67"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数量指标</w:t>
            </w:r>
          </w:p>
        </w:tc>
        <w:tc>
          <w:tcPr>
            <w:tcW w:w="2017"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举办自然资源统一确权登记工作技术培训会议次数</w:t>
            </w:r>
          </w:p>
        </w:tc>
        <w:tc>
          <w:tcPr>
            <w:tcW w:w="1881"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不低于</w:t>
            </w:r>
            <w:r>
              <w:rPr>
                <w:rFonts w:ascii="Times New Roman" w:hAnsi="Times New Roman"/>
                <w:sz w:val="24"/>
                <w:szCs w:val="24"/>
                <w:lang w:bidi="ar"/>
              </w:rPr>
              <w:t>6</w:t>
            </w:r>
            <w:r>
              <w:rPr>
                <w:rFonts w:cs="仿宋_GB2312" w:hint="eastAsia"/>
                <w:sz w:val="24"/>
                <w:szCs w:val="24"/>
                <w:lang w:bidi="ar"/>
              </w:rPr>
              <w:t>次</w:t>
            </w:r>
          </w:p>
        </w:tc>
        <w:tc>
          <w:tcPr>
            <w:tcW w:w="1383"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数量指标</w:t>
            </w:r>
          </w:p>
        </w:tc>
        <w:tc>
          <w:tcPr>
            <w:tcW w:w="1932"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举办自然资源统一确权登记工作技术培训会议次数</w:t>
            </w:r>
          </w:p>
        </w:tc>
        <w:tc>
          <w:tcPr>
            <w:tcW w:w="2442"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不低于</w:t>
            </w:r>
            <w:r>
              <w:rPr>
                <w:rFonts w:ascii="Times New Roman" w:hAnsi="Times New Roman"/>
                <w:sz w:val="24"/>
                <w:szCs w:val="24"/>
                <w:lang w:bidi="ar"/>
              </w:rPr>
              <w:t>2</w:t>
            </w:r>
            <w:r>
              <w:rPr>
                <w:rFonts w:cs="仿宋_GB2312" w:hint="eastAsia"/>
                <w:sz w:val="24"/>
                <w:szCs w:val="24"/>
                <w:lang w:bidi="ar"/>
              </w:rPr>
              <w:t>次</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00"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67"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质量指标</w:t>
            </w:r>
          </w:p>
        </w:tc>
        <w:tc>
          <w:tcPr>
            <w:tcW w:w="2017"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自然资源统一确权登记成果验收合格率</w:t>
            </w:r>
          </w:p>
        </w:tc>
        <w:tc>
          <w:tcPr>
            <w:tcW w:w="1881"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不低于</w:t>
            </w:r>
            <w:r>
              <w:rPr>
                <w:rFonts w:ascii="Times New Roman" w:hAnsi="Times New Roman"/>
                <w:sz w:val="24"/>
                <w:szCs w:val="24"/>
                <w:lang w:bidi="ar"/>
              </w:rPr>
              <w:t>90</w:t>
            </w:r>
            <w:r>
              <w:rPr>
                <w:rFonts w:cs="仿宋_GB2312" w:hint="eastAsia"/>
                <w:sz w:val="24"/>
                <w:szCs w:val="24"/>
                <w:lang w:bidi="ar"/>
              </w:rPr>
              <w:t>%</w:t>
            </w:r>
          </w:p>
        </w:tc>
        <w:tc>
          <w:tcPr>
            <w:tcW w:w="1383"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质量指标</w:t>
            </w:r>
          </w:p>
        </w:tc>
        <w:tc>
          <w:tcPr>
            <w:tcW w:w="1932"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自然资源统一确权登记成果验收合格率</w:t>
            </w:r>
          </w:p>
        </w:tc>
        <w:tc>
          <w:tcPr>
            <w:tcW w:w="2442"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不低于</w:t>
            </w:r>
            <w:r>
              <w:rPr>
                <w:rFonts w:ascii="Times New Roman" w:hAnsi="Times New Roman"/>
                <w:sz w:val="24"/>
                <w:szCs w:val="24"/>
                <w:lang w:bidi="ar"/>
              </w:rPr>
              <w:t>90</w:t>
            </w:r>
            <w:r>
              <w:rPr>
                <w:rFonts w:cs="仿宋_GB2312" w:hint="eastAsia"/>
                <w:sz w:val="24"/>
                <w:szCs w:val="24"/>
                <w:lang w:bidi="ar"/>
              </w:rPr>
              <w:t>%</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00"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67"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质量指标</w:t>
            </w:r>
          </w:p>
        </w:tc>
        <w:tc>
          <w:tcPr>
            <w:tcW w:w="2017"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自然资源登记单元划分成果通过率</w:t>
            </w:r>
          </w:p>
        </w:tc>
        <w:tc>
          <w:tcPr>
            <w:tcW w:w="1881"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不低于</w:t>
            </w:r>
            <w:r>
              <w:rPr>
                <w:rFonts w:ascii="Times New Roman" w:hAnsi="Times New Roman"/>
                <w:sz w:val="24"/>
                <w:szCs w:val="24"/>
                <w:lang w:bidi="ar"/>
              </w:rPr>
              <w:t>90</w:t>
            </w:r>
            <w:r>
              <w:rPr>
                <w:rFonts w:cs="仿宋_GB2312" w:hint="eastAsia"/>
                <w:sz w:val="24"/>
                <w:szCs w:val="24"/>
                <w:lang w:bidi="ar"/>
              </w:rPr>
              <w:t>%</w:t>
            </w:r>
          </w:p>
        </w:tc>
        <w:tc>
          <w:tcPr>
            <w:tcW w:w="1383"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质量指标</w:t>
            </w:r>
          </w:p>
        </w:tc>
        <w:tc>
          <w:tcPr>
            <w:tcW w:w="1932"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自然资源登记单元划分成果通过率</w:t>
            </w:r>
          </w:p>
        </w:tc>
        <w:tc>
          <w:tcPr>
            <w:tcW w:w="2442"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不低于</w:t>
            </w:r>
            <w:r>
              <w:rPr>
                <w:rFonts w:ascii="Times New Roman" w:hAnsi="Times New Roman"/>
                <w:sz w:val="24"/>
                <w:szCs w:val="24"/>
                <w:lang w:bidi="ar"/>
              </w:rPr>
              <w:t>90</w:t>
            </w:r>
            <w:r>
              <w:rPr>
                <w:rFonts w:cs="仿宋_GB2312" w:hint="eastAsia"/>
                <w:sz w:val="24"/>
                <w:szCs w:val="24"/>
                <w:lang w:bidi="ar"/>
              </w:rPr>
              <w:t>%</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00"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67"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质量指标</w:t>
            </w:r>
          </w:p>
        </w:tc>
        <w:tc>
          <w:tcPr>
            <w:tcW w:w="2017"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自然资源登记数据入库验收合格率</w:t>
            </w:r>
          </w:p>
        </w:tc>
        <w:tc>
          <w:tcPr>
            <w:tcW w:w="1881"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不低于</w:t>
            </w:r>
            <w:r>
              <w:rPr>
                <w:rFonts w:ascii="Times New Roman" w:hAnsi="Times New Roman"/>
                <w:sz w:val="24"/>
                <w:szCs w:val="24"/>
                <w:lang w:bidi="ar"/>
              </w:rPr>
              <w:t>90</w:t>
            </w:r>
            <w:r>
              <w:rPr>
                <w:rFonts w:cs="仿宋_GB2312" w:hint="eastAsia"/>
                <w:sz w:val="24"/>
                <w:szCs w:val="24"/>
                <w:lang w:bidi="ar"/>
              </w:rPr>
              <w:t>%</w:t>
            </w:r>
          </w:p>
        </w:tc>
        <w:tc>
          <w:tcPr>
            <w:tcW w:w="1383"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质量指标</w:t>
            </w:r>
          </w:p>
        </w:tc>
        <w:tc>
          <w:tcPr>
            <w:tcW w:w="1932"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自然资源登记数据入库验收合格率</w:t>
            </w:r>
          </w:p>
        </w:tc>
        <w:tc>
          <w:tcPr>
            <w:tcW w:w="2442"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不低于</w:t>
            </w:r>
            <w:r>
              <w:rPr>
                <w:rFonts w:ascii="Times New Roman" w:hAnsi="Times New Roman"/>
                <w:sz w:val="24"/>
                <w:szCs w:val="24"/>
                <w:lang w:bidi="ar"/>
              </w:rPr>
              <w:t>90</w:t>
            </w:r>
            <w:r>
              <w:rPr>
                <w:rFonts w:cs="仿宋_GB2312" w:hint="eastAsia"/>
                <w:sz w:val="24"/>
                <w:szCs w:val="24"/>
                <w:lang w:bidi="ar"/>
              </w:rPr>
              <w:t>%</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00"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67"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时效指标</w:t>
            </w:r>
          </w:p>
        </w:tc>
        <w:tc>
          <w:tcPr>
            <w:tcW w:w="2017"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按项目进度完成及时率</w:t>
            </w:r>
          </w:p>
        </w:tc>
        <w:tc>
          <w:tcPr>
            <w:tcW w:w="1881"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不低于</w:t>
            </w:r>
            <w:r>
              <w:rPr>
                <w:rFonts w:ascii="Times New Roman" w:hAnsi="Times New Roman"/>
                <w:sz w:val="24"/>
                <w:szCs w:val="24"/>
                <w:lang w:bidi="ar"/>
              </w:rPr>
              <w:t>80</w:t>
            </w:r>
            <w:r>
              <w:rPr>
                <w:rFonts w:cs="仿宋_GB2312" w:hint="eastAsia"/>
                <w:sz w:val="24"/>
                <w:szCs w:val="24"/>
                <w:lang w:bidi="ar"/>
              </w:rPr>
              <w:t>%</w:t>
            </w:r>
          </w:p>
        </w:tc>
        <w:tc>
          <w:tcPr>
            <w:tcW w:w="1383"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时效指标</w:t>
            </w:r>
          </w:p>
        </w:tc>
        <w:tc>
          <w:tcPr>
            <w:tcW w:w="1932"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按项目进度完成及时率</w:t>
            </w:r>
          </w:p>
        </w:tc>
        <w:tc>
          <w:tcPr>
            <w:tcW w:w="2442"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不低于</w:t>
            </w:r>
            <w:r>
              <w:rPr>
                <w:rFonts w:ascii="Times New Roman" w:hAnsi="Times New Roman"/>
                <w:sz w:val="24"/>
                <w:szCs w:val="24"/>
                <w:lang w:bidi="ar"/>
              </w:rPr>
              <w:t>80</w:t>
            </w:r>
            <w:r>
              <w:rPr>
                <w:rFonts w:cs="仿宋_GB2312" w:hint="eastAsia"/>
                <w:sz w:val="24"/>
                <w:szCs w:val="24"/>
                <w:lang w:bidi="ar"/>
              </w:rPr>
              <w:t>%</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00"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67"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成本指标</w:t>
            </w:r>
          </w:p>
        </w:tc>
        <w:tc>
          <w:tcPr>
            <w:tcW w:w="2017"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ascii="Times New Roman" w:hAnsi="Times New Roman"/>
                <w:sz w:val="24"/>
                <w:szCs w:val="24"/>
                <w:lang w:bidi="ar"/>
              </w:rPr>
              <w:t>15</w:t>
            </w:r>
            <w:r>
              <w:rPr>
                <w:rFonts w:cs="仿宋_GB2312" w:hint="eastAsia"/>
                <w:sz w:val="24"/>
                <w:szCs w:val="24"/>
                <w:lang w:bidi="ar"/>
              </w:rPr>
              <w:t>个重点区域自然资源统一确权登记成本</w:t>
            </w:r>
          </w:p>
        </w:tc>
        <w:tc>
          <w:tcPr>
            <w:tcW w:w="1881"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不超过</w:t>
            </w:r>
            <w:r>
              <w:rPr>
                <w:rFonts w:ascii="Times New Roman" w:hAnsi="Times New Roman"/>
                <w:sz w:val="24"/>
                <w:szCs w:val="24"/>
                <w:lang w:bidi="ar"/>
              </w:rPr>
              <w:t>1001</w:t>
            </w:r>
            <w:r>
              <w:rPr>
                <w:rFonts w:cs="仿宋_GB2312" w:hint="eastAsia"/>
                <w:sz w:val="24"/>
                <w:szCs w:val="24"/>
                <w:lang w:bidi="ar"/>
              </w:rPr>
              <w:t>.</w:t>
            </w:r>
            <w:r>
              <w:rPr>
                <w:rFonts w:ascii="Times New Roman" w:hAnsi="Times New Roman"/>
                <w:sz w:val="24"/>
                <w:szCs w:val="24"/>
                <w:lang w:bidi="ar"/>
              </w:rPr>
              <w:t>67</w:t>
            </w:r>
            <w:r>
              <w:rPr>
                <w:rFonts w:cs="仿宋_GB2312" w:hint="eastAsia"/>
                <w:sz w:val="24"/>
                <w:szCs w:val="24"/>
                <w:lang w:bidi="ar"/>
              </w:rPr>
              <w:t>万元</w:t>
            </w:r>
          </w:p>
        </w:tc>
        <w:tc>
          <w:tcPr>
            <w:tcW w:w="1383"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成本指标</w:t>
            </w:r>
          </w:p>
        </w:tc>
        <w:tc>
          <w:tcPr>
            <w:tcW w:w="1932"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ascii="Times New Roman" w:hAnsi="Times New Roman"/>
                <w:sz w:val="24"/>
                <w:szCs w:val="24"/>
                <w:lang w:bidi="ar"/>
              </w:rPr>
              <w:t>5</w:t>
            </w:r>
            <w:r>
              <w:rPr>
                <w:rFonts w:cs="仿宋_GB2312" w:hint="eastAsia"/>
                <w:sz w:val="24"/>
                <w:szCs w:val="24"/>
                <w:lang w:bidi="ar"/>
              </w:rPr>
              <w:t>个重点区域自然资源统一确权登记成本</w:t>
            </w:r>
          </w:p>
        </w:tc>
        <w:tc>
          <w:tcPr>
            <w:tcW w:w="2442"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不超过</w:t>
            </w:r>
            <w:r>
              <w:rPr>
                <w:rFonts w:ascii="Times New Roman" w:hAnsi="Times New Roman" w:hint="eastAsia"/>
                <w:sz w:val="24"/>
                <w:szCs w:val="24"/>
                <w:lang w:bidi="ar"/>
              </w:rPr>
              <w:t>135.57</w:t>
            </w:r>
            <w:r>
              <w:rPr>
                <w:rFonts w:cs="仿宋_GB2312" w:hint="eastAsia"/>
                <w:sz w:val="24"/>
                <w:szCs w:val="24"/>
                <w:lang w:bidi="ar"/>
              </w:rPr>
              <w:t>万元</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00"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67"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成本指标</w:t>
            </w:r>
          </w:p>
        </w:tc>
        <w:tc>
          <w:tcPr>
            <w:tcW w:w="2017"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人均培训费用</w:t>
            </w:r>
          </w:p>
        </w:tc>
        <w:tc>
          <w:tcPr>
            <w:tcW w:w="1881"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不超过</w:t>
            </w:r>
            <w:r>
              <w:rPr>
                <w:rFonts w:ascii="Times New Roman" w:hAnsi="Times New Roman"/>
                <w:sz w:val="24"/>
                <w:szCs w:val="24"/>
                <w:lang w:bidi="ar"/>
              </w:rPr>
              <w:t>340</w:t>
            </w:r>
            <w:r>
              <w:rPr>
                <w:rFonts w:cs="仿宋_GB2312" w:hint="eastAsia"/>
                <w:sz w:val="24"/>
                <w:szCs w:val="24"/>
                <w:lang w:bidi="ar"/>
              </w:rPr>
              <w:t>元</w:t>
            </w:r>
          </w:p>
        </w:tc>
        <w:tc>
          <w:tcPr>
            <w:tcW w:w="1383"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成本指标</w:t>
            </w:r>
          </w:p>
        </w:tc>
        <w:tc>
          <w:tcPr>
            <w:tcW w:w="1932"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人均培训费用</w:t>
            </w:r>
          </w:p>
        </w:tc>
        <w:tc>
          <w:tcPr>
            <w:tcW w:w="2442"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不超过</w:t>
            </w:r>
            <w:r>
              <w:rPr>
                <w:rFonts w:ascii="Times New Roman" w:hAnsi="Times New Roman"/>
                <w:sz w:val="24"/>
                <w:szCs w:val="24"/>
                <w:lang w:bidi="ar"/>
              </w:rPr>
              <w:t>340</w:t>
            </w:r>
            <w:r>
              <w:rPr>
                <w:rFonts w:cs="仿宋_GB2312" w:hint="eastAsia"/>
                <w:sz w:val="24"/>
                <w:szCs w:val="24"/>
                <w:lang w:bidi="ar"/>
              </w:rPr>
              <w:t>元</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00" w:type="dxa"/>
            <w:vMerge w:val="restart"/>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项目效益</w:t>
            </w:r>
          </w:p>
        </w:tc>
        <w:tc>
          <w:tcPr>
            <w:tcW w:w="1567"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社会效益</w:t>
            </w:r>
            <w:r>
              <w:rPr>
                <w:rFonts w:cs="仿宋_GB2312" w:hint="eastAsia"/>
                <w:sz w:val="24"/>
                <w:szCs w:val="24"/>
                <w:lang w:bidi="ar"/>
              </w:rPr>
              <w:br/>
              <w:t>指标</w:t>
            </w:r>
          </w:p>
        </w:tc>
        <w:tc>
          <w:tcPr>
            <w:tcW w:w="2017"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登记单元内自然资源资产产权明晰度</w:t>
            </w:r>
          </w:p>
        </w:tc>
        <w:tc>
          <w:tcPr>
            <w:tcW w:w="1881"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不低于</w:t>
            </w:r>
            <w:r>
              <w:rPr>
                <w:rFonts w:ascii="Times New Roman" w:hAnsi="Times New Roman"/>
                <w:sz w:val="24"/>
                <w:szCs w:val="24"/>
                <w:lang w:bidi="ar"/>
              </w:rPr>
              <w:t>90</w:t>
            </w:r>
            <w:r>
              <w:rPr>
                <w:rFonts w:cs="仿宋_GB2312" w:hint="eastAsia"/>
                <w:sz w:val="24"/>
                <w:szCs w:val="24"/>
                <w:lang w:bidi="ar"/>
              </w:rPr>
              <w:t>%</w:t>
            </w:r>
          </w:p>
        </w:tc>
        <w:tc>
          <w:tcPr>
            <w:tcW w:w="1383"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社会效益</w:t>
            </w:r>
            <w:r>
              <w:rPr>
                <w:rFonts w:cs="仿宋_GB2312" w:hint="eastAsia"/>
                <w:sz w:val="24"/>
                <w:szCs w:val="24"/>
                <w:lang w:bidi="ar"/>
              </w:rPr>
              <w:br/>
              <w:t>指标</w:t>
            </w:r>
          </w:p>
        </w:tc>
        <w:tc>
          <w:tcPr>
            <w:tcW w:w="1932"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登记单元内自然资源资产产权明晰度</w:t>
            </w:r>
          </w:p>
        </w:tc>
        <w:tc>
          <w:tcPr>
            <w:tcW w:w="2442"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不低于</w:t>
            </w:r>
            <w:r>
              <w:rPr>
                <w:rFonts w:ascii="Times New Roman" w:hAnsi="Times New Roman"/>
                <w:sz w:val="24"/>
                <w:szCs w:val="24"/>
                <w:lang w:bidi="ar"/>
              </w:rPr>
              <w:t>90</w:t>
            </w:r>
            <w:r>
              <w:rPr>
                <w:rFonts w:cs="仿宋_GB2312" w:hint="eastAsia"/>
                <w:sz w:val="24"/>
                <w:szCs w:val="24"/>
                <w:lang w:bidi="ar"/>
              </w:rPr>
              <w:t>%</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00"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67"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社会效益</w:t>
            </w:r>
            <w:r>
              <w:rPr>
                <w:rFonts w:cs="仿宋_GB2312" w:hint="eastAsia"/>
                <w:sz w:val="24"/>
                <w:szCs w:val="24"/>
                <w:lang w:bidi="ar"/>
              </w:rPr>
              <w:br/>
              <w:t>指标</w:t>
            </w:r>
          </w:p>
        </w:tc>
        <w:tc>
          <w:tcPr>
            <w:tcW w:w="2017"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登记单元内各类型自然资源边界明晰度</w:t>
            </w:r>
          </w:p>
        </w:tc>
        <w:tc>
          <w:tcPr>
            <w:tcW w:w="1881"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不低于</w:t>
            </w:r>
            <w:r>
              <w:rPr>
                <w:rFonts w:ascii="Times New Roman" w:hAnsi="Times New Roman"/>
                <w:sz w:val="24"/>
                <w:szCs w:val="24"/>
                <w:lang w:bidi="ar"/>
              </w:rPr>
              <w:t>90</w:t>
            </w:r>
            <w:r>
              <w:rPr>
                <w:rFonts w:cs="仿宋_GB2312" w:hint="eastAsia"/>
                <w:sz w:val="24"/>
                <w:szCs w:val="24"/>
                <w:lang w:bidi="ar"/>
              </w:rPr>
              <w:t>%</w:t>
            </w:r>
          </w:p>
        </w:tc>
        <w:tc>
          <w:tcPr>
            <w:tcW w:w="1383"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社会效益</w:t>
            </w:r>
            <w:r>
              <w:rPr>
                <w:rFonts w:cs="仿宋_GB2312" w:hint="eastAsia"/>
                <w:sz w:val="24"/>
                <w:szCs w:val="24"/>
                <w:lang w:bidi="ar"/>
              </w:rPr>
              <w:br/>
              <w:t>指标</w:t>
            </w:r>
          </w:p>
        </w:tc>
        <w:tc>
          <w:tcPr>
            <w:tcW w:w="1932"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登记单元内各类型自然资源边界明晰度</w:t>
            </w:r>
          </w:p>
        </w:tc>
        <w:tc>
          <w:tcPr>
            <w:tcW w:w="2442"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不低于</w:t>
            </w:r>
            <w:r>
              <w:rPr>
                <w:rFonts w:ascii="Times New Roman" w:hAnsi="Times New Roman"/>
                <w:sz w:val="24"/>
                <w:szCs w:val="24"/>
                <w:lang w:bidi="ar"/>
              </w:rPr>
              <w:t>90</w:t>
            </w:r>
            <w:r>
              <w:rPr>
                <w:rFonts w:cs="仿宋_GB2312" w:hint="eastAsia"/>
                <w:sz w:val="24"/>
                <w:szCs w:val="24"/>
                <w:lang w:bidi="ar"/>
              </w:rPr>
              <w:t>%</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00"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67"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社会效益</w:t>
            </w:r>
            <w:r>
              <w:rPr>
                <w:rFonts w:cs="仿宋_GB2312" w:hint="eastAsia"/>
                <w:sz w:val="24"/>
                <w:szCs w:val="24"/>
                <w:lang w:bidi="ar"/>
              </w:rPr>
              <w:br/>
              <w:t>指标</w:t>
            </w:r>
          </w:p>
        </w:tc>
        <w:tc>
          <w:tcPr>
            <w:tcW w:w="2017"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第三次全国土地调查成果应用率</w:t>
            </w:r>
          </w:p>
        </w:tc>
        <w:tc>
          <w:tcPr>
            <w:tcW w:w="1881"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不低于</w:t>
            </w:r>
            <w:r>
              <w:rPr>
                <w:rFonts w:ascii="Times New Roman" w:hAnsi="Times New Roman"/>
                <w:sz w:val="24"/>
                <w:szCs w:val="24"/>
                <w:lang w:bidi="ar"/>
              </w:rPr>
              <w:t>80</w:t>
            </w:r>
            <w:r>
              <w:rPr>
                <w:rFonts w:cs="仿宋_GB2312" w:hint="eastAsia"/>
                <w:sz w:val="24"/>
                <w:szCs w:val="24"/>
                <w:lang w:bidi="ar"/>
              </w:rPr>
              <w:t>%</w:t>
            </w:r>
          </w:p>
        </w:tc>
        <w:tc>
          <w:tcPr>
            <w:tcW w:w="1383"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社会效益</w:t>
            </w:r>
            <w:r>
              <w:rPr>
                <w:rFonts w:cs="仿宋_GB2312" w:hint="eastAsia"/>
                <w:sz w:val="24"/>
                <w:szCs w:val="24"/>
                <w:lang w:bidi="ar"/>
              </w:rPr>
              <w:br/>
              <w:t>指标</w:t>
            </w:r>
          </w:p>
        </w:tc>
        <w:tc>
          <w:tcPr>
            <w:tcW w:w="1932"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第三次全国土地调查成果应用率</w:t>
            </w:r>
          </w:p>
        </w:tc>
        <w:tc>
          <w:tcPr>
            <w:tcW w:w="2442"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不低于</w:t>
            </w:r>
            <w:r>
              <w:rPr>
                <w:rFonts w:ascii="Times New Roman" w:hAnsi="Times New Roman"/>
                <w:sz w:val="24"/>
                <w:szCs w:val="24"/>
                <w:lang w:bidi="ar"/>
              </w:rPr>
              <w:t>80</w:t>
            </w:r>
            <w:r>
              <w:rPr>
                <w:rFonts w:cs="仿宋_GB2312" w:hint="eastAsia"/>
                <w:sz w:val="24"/>
                <w:szCs w:val="24"/>
                <w:lang w:bidi="ar"/>
              </w:rPr>
              <w:t>%</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00"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67"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社会效益</w:t>
            </w:r>
            <w:r>
              <w:rPr>
                <w:rFonts w:cs="仿宋_GB2312" w:hint="eastAsia"/>
                <w:sz w:val="24"/>
                <w:szCs w:val="24"/>
                <w:lang w:bidi="ar"/>
              </w:rPr>
              <w:br/>
              <w:t>指标</w:t>
            </w:r>
          </w:p>
        </w:tc>
        <w:tc>
          <w:tcPr>
            <w:tcW w:w="2017"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减少自然资源产权权属纠纷</w:t>
            </w:r>
          </w:p>
        </w:tc>
        <w:tc>
          <w:tcPr>
            <w:tcW w:w="1881"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有效减少</w:t>
            </w:r>
          </w:p>
        </w:tc>
        <w:tc>
          <w:tcPr>
            <w:tcW w:w="1383"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社会效益</w:t>
            </w:r>
            <w:r>
              <w:rPr>
                <w:rFonts w:cs="仿宋_GB2312" w:hint="eastAsia"/>
                <w:sz w:val="24"/>
                <w:szCs w:val="24"/>
                <w:lang w:bidi="ar"/>
              </w:rPr>
              <w:br/>
              <w:t>指标</w:t>
            </w:r>
          </w:p>
        </w:tc>
        <w:tc>
          <w:tcPr>
            <w:tcW w:w="1932"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减少自然资源产权权属纠纷</w:t>
            </w:r>
          </w:p>
        </w:tc>
        <w:tc>
          <w:tcPr>
            <w:tcW w:w="2442"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有效减少</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00"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67"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社会效益</w:t>
            </w:r>
            <w:r>
              <w:rPr>
                <w:rFonts w:cs="仿宋_GB2312" w:hint="eastAsia"/>
                <w:sz w:val="24"/>
                <w:szCs w:val="24"/>
                <w:lang w:bidi="ar"/>
              </w:rPr>
              <w:br/>
              <w:t>指标</w:t>
            </w:r>
          </w:p>
        </w:tc>
        <w:tc>
          <w:tcPr>
            <w:tcW w:w="2017"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减少自然资源边界异议投诉</w:t>
            </w:r>
          </w:p>
        </w:tc>
        <w:tc>
          <w:tcPr>
            <w:tcW w:w="1881"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有效减少</w:t>
            </w:r>
          </w:p>
        </w:tc>
        <w:tc>
          <w:tcPr>
            <w:tcW w:w="1383"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社会效益</w:t>
            </w:r>
            <w:r>
              <w:rPr>
                <w:rFonts w:cs="仿宋_GB2312" w:hint="eastAsia"/>
                <w:sz w:val="24"/>
                <w:szCs w:val="24"/>
                <w:lang w:bidi="ar"/>
              </w:rPr>
              <w:br/>
              <w:t>指标</w:t>
            </w:r>
          </w:p>
        </w:tc>
        <w:tc>
          <w:tcPr>
            <w:tcW w:w="1932"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减少自然资源边界异议投诉</w:t>
            </w:r>
          </w:p>
        </w:tc>
        <w:tc>
          <w:tcPr>
            <w:tcW w:w="2442"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有效减少</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00"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67"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社会效益</w:t>
            </w:r>
            <w:r>
              <w:rPr>
                <w:rFonts w:cs="仿宋_GB2312" w:hint="eastAsia"/>
                <w:sz w:val="24"/>
                <w:szCs w:val="24"/>
                <w:lang w:bidi="ar"/>
              </w:rPr>
              <w:br/>
              <w:t>指标</w:t>
            </w:r>
          </w:p>
        </w:tc>
        <w:tc>
          <w:tcPr>
            <w:tcW w:w="2017"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与国土空间规划明确的用途、生态保护红线、特殊保</w:t>
            </w:r>
            <w:r>
              <w:rPr>
                <w:rFonts w:cs="仿宋_GB2312" w:hint="eastAsia"/>
                <w:sz w:val="24"/>
                <w:szCs w:val="24"/>
                <w:lang w:bidi="ar"/>
              </w:rPr>
              <w:lastRenderedPageBreak/>
              <w:t>护规定等关联</w:t>
            </w:r>
          </w:p>
        </w:tc>
        <w:tc>
          <w:tcPr>
            <w:tcW w:w="1881"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lastRenderedPageBreak/>
              <w:t>逐渐关联</w:t>
            </w:r>
          </w:p>
        </w:tc>
        <w:tc>
          <w:tcPr>
            <w:tcW w:w="1383"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社会效益</w:t>
            </w:r>
            <w:r>
              <w:rPr>
                <w:rFonts w:cs="仿宋_GB2312" w:hint="eastAsia"/>
                <w:sz w:val="24"/>
                <w:szCs w:val="24"/>
                <w:lang w:bidi="ar"/>
              </w:rPr>
              <w:br/>
              <w:t>指标</w:t>
            </w:r>
          </w:p>
        </w:tc>
        <w:tc>
          <w:tcPr>
            <w:tcW w:w="1932"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与国土空间规划明确的用途、生态保护红线、特</w:t>
            </w:r>
            <w:r>
              <w:rPr>
                <w:rFonts w:cs="仿宋_GB2312" w:hint="eastAsia"/>
                <w:sz w:val="24"/>
                <w:szCs w:val="24"/>
                <w:lang w:bidi="ar"/>
              </w:rPr>
              <w:lastRenderedPageBreak/>
              <w:t>殊保护规定等关联</w:t>
            </w:r>
          </w:p>
        </w:tc>
        <w:tc>
          <w:tcPr>
            <w:tcW w:w="2442"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lastRenderedPageBreak/>
              <w:t>逐渐关联</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00"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67"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可持续影响</w:t>
            </w:r>
            <w:r>
              <w:rPr>
                <w:rFonts w:cs="仿宋_GB2312" w:hint="eastAsia"/>
                <w:sz w:val="24"/>
                <w:szCs w:val="24"/>
                <w:lang w:bidi="ar"/>
              </w:rPr>
              <w:br/>
              <w:t>指标</w:t>
            </w:r>
          </w:p>
        </w:tc>
        <w:tc>
          <w:tcPr>
            <w:tcW w:w="2017"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自然资源统一确权登记法治</w:t>
            </w:r>
            <w:proofErr w:type="gramStart"/>
            <w:r>
              <w:rPr>
                <w:rFonts w:cs="仿宋_GB2312" w:hint="eastAsia"/>
                <w:sz w:val="24"/>
                <w:szCs w:val="24"/>
                <w:lang w:bidi="ar"/>
              </w:rPr>
              <w:t>化健全</w:t>
            </w:r>
            <w:proofErr w:type="gramEnd"/>
            <w:r>
              <w:rPr>
                <w:rFonts w:cs="仿宋_GB2312" w:hint="eastAsia"/>
                <w:sz w:val="24"/>
                <w:szCs w:val="24"/>
                <w:lang w:bidi="ar"/>
              </w:rPr>
              <w:t xml:space="preserve">性     </w:t>
            </w:r>
          </w:p>
        </w:tc>
        <w:tc>
          <w:tcPr>
            <w:tcW w:w="1881"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逐步健全</w:t>
            </w:r>
          </w:p>
        </w:tc>
        <w:tc>
          <w:tcPr>
            <w:tcW w:w="1383"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可持续影响指标</w:t>
            </w:r>
          </w:p>
        </w:tc>
        <w:tc>
          <w:tcPr>
            <w:tcW w:w="1932"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自然资源统一确权登记法治</w:t>
            </w:r>
            <w:proofErr w:type="gramStart"/>
            <w:r>
              <w:rPr>
                <w:rFonts w:cs="仿宋_GB2312" w:hint="eastAsia"/>
                <w:sz w:val="24"/>
                <w:szCs w:val="24"/>
                <w:lang w:bidi="ar"/>
              </w:rPr>
              <w:t>化健全</w:t>
            </w:r>
            <w:proofErr w:type="gramEnd"/>
            <w:r>
              <w:rPr>
                <w:rFonts w:cs="仿宋_GB2312" w:hint="eastAsia"/>
                <w:sz w:val="24"/>
                <w:szCs w:val="24"/>
                <w:lang w:bidi="ar"/>
              </w:rPr>
              <w:t xml:space="preserve">性     </w:t>
            </w:r>
          </w:p>
        </w:tc>
        <w:tc>
          <w:tcPr>
            <w:tcW w:w="2442"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逐步健全</w:t>
            </w:r>
          </w:p>
        </w:tc>
      </w:tr>
      <w:tr w:rsidR="00B66974">
        <w:trPr>
          <w:trHeight w:val="23"/>
        </w:trPr>
        <w:tc>
          <w:tcPr>
            <w:tcW w:w="1443"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0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满意度指标</w:t>
            </w:r>
          </w:p>
        </w:tc>
        <w:tc>
          <w:tcPr>
            <w:tcW w:w="1567"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满意度指标</w:t>
            </w:r>
          </w:p>
        </w:tc>
        <w:tc>
          <w:tcPr>
            <w:tcW w:w="2017"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相关部门满意度</w:t>
            </w:r>
          </w:p>
        </w:tc>
        <w:tc>
          <w:tcPr>
            <w:tcW w:w="1881"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不低于</w:t>
            </w:r>
            <w:r>
              <w:rPr>
                <w:rFonts w:ascii="Times New Roman" w:hAnsi="Times New Roman"/>
                <w:sz w:val="24"/>
                <w:szCs w:val="24"/>
                <w:lang w:bidi="ar"/>
              </w:rPr>
              <w:t>85</w:t>
            </w:r>
            <w:r>
              <w:rPr>
                <w:rStyle w:val="font121"/>
                <w:rFonts w:ascii="仿宋_GB2312" w:hAnsi="仿宋_GB2312" w:cs="仿宋_GB2312" w:hint="eastAsia"/>
                <w:color w:val="auto"/>
                <w:lang w:bidi="ar"/>
              </w:rPr>
              <w:t>%</w:t>
            </w:r>
          </w:p>
        </w:tc>
        <w:tc>
          <w:tcPr>
            <w:tcW w:w="1383"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满意度指标</w:t>
            </w:r>
          </w:p>
        </w:tc>
        <w:tc>
          <w:tcPr>
            <w:tcW w:w="1932" w:type="dxa"/>
            <w:gridSpan w:val="2"/>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相关部门满意度</w:t>
            </w:r>
          </w:p>
        </w:tc>
        <w:tc>
          <w:tcPr>
            <w:tcW w:w="2442" w:type="dxa"/>
            <w:shd w:val="clear" w:color="auto" w:fill="auto"/>
            <w:vAlign w:val="center"/>
          </w:tcPr>
          <w:p w:rsidR="00B66974" w:rsidRDefault="0093054A">
            <w:pPr>
              <w:widowControl/>
              <w:spacing w:line="300" w:lineRule="exact"/>
              <w:ind w:firstLineChars="0" w:firstLine="0"/>
              <w:jc w:val="right"/>
              <w:textAlignment w:val="center"/>
              <w:rPr>
                <w:rFonts w:cs="仿宋_GB2312"/>
                <w:sz w:val="24"/>
                <w:szCs w:val="24"/>
              </w:rPr>
            </w:pPr>
            <w:r>
              <w:rPr>
                <w:rFonts w:cs="仿宋_GB2312" w:hint="eastAsia"/>
                <w:sz w:val="24"/>
                <w:szCs w:val="24"/>
                <w:lang w:bidi="ar"/>
              </w:rPr>
              <w:t>不低于</w:t>
            </w:r>
            <w:r>
              <w:rPr>
                <w:rFonts w:ascii="Times New Roman" w:hAnsi="Times New Roman"/>
                <w:sz w:val="24"/>
                <w:szCs w:val="24"/>
                <w:lang w:bidi="ar"/>
              </w:rPr>
              <w:t>85</w:t>
            </w:r>
            <w:r>
              <w:rPr>
                <w:rStyle w:val="font121"/>
                <w:rFonts w:ascii="仿宋_GB2312" w:hAnsi="仿宋_GB2312" w:cs="仿宋_GB2312" w:hint="eastAsia"/>
                <w:color w:val="auto"/>
                <w:lang w:bidi="ar"/>
              </w:rPr>
              <w:t>%</w:t>
            </w:r>
          </w:p>
        </w:tc>
      </w:tr>
    </w:tbl>
    <w:p w:rsidR="00B66974" w:rsidRDefault="00B66974">
      <w:pPr>
        <w:ind w:firstLine="640"/>
      </w:pPr>
    </w:p>
    <w:p w:rsidR="00B66974" w:rsidRDefault="00B66974">
      <w:pPr>
        <w:pStyle w:val="2"/>
        <w:ind w:firstLine="643"/>
        <w:sectPr w:rsidR="00B66974">
          <w:pgSz w:w="16838" w:h="11906" w:orient="landscape"/>
          <w:pgMar w:top="1800" w:right="1440" w:bottom="1800" w:left="1440" w:header="851" w:footer="992" w:gutter="0"/>
          <w:cols w:space="425"/>
          <w:docGrid w:type="lines" w:linePitch="312"/>
        </w:sectPr>
      </w:pPr>
    </w:p>
    <w:p w:rsidR="00B66974" w:rsidRDefault="0093054A">
      <w:pPr>
        <w:pStyle w:val="2"/>
        <w:ind w:firstLine="643"/>
      </w:pPr>
      <w:bookmarkStart w:id="104" w:name="_Toc25874"/>
      <w:r>
        <w:rPr>
          <w:rFonts w:hint="eastAsia"/>
        </w:rPr>
        <w:lastRenderedPageBreak/>
        <w:t>附件</w:t>
      </w:r>
      <w:r>
        <w:rPr>
          <w:rFonts w:ascii="Times New Roman" w:hAnsi="Times New Roman"/>
        </w:rPr>
        <w:t>4</w:t>
      </w:r>
      <w:r>
        <w:rPr>
          <w:rFonts w:hint="eastAsia"/>
        </w:rPr>
        <w:t xml:space="preserve"> </w:t>
      </w:r>
      <w:r>
        <w:rPr>
          <w:rFonts w:hint="eastAsia"/>
        </w:rPr>
        <w:t>市自然资源局</w:t>
      </w:r>
      <w:r>
        <w:rPr>
          <w:rFonts w:ascii="Times New Roman" w:hAnsi="Times New Roman"/>
        </w:rPr>
        <w:t>2021</w:t>
      </w:r>
      <w:r>
        <w:rPr>
          <w:rFonts w:hint="eastAsia"/>
        </w:rPr>
        <w:t>-</w:t>
      </w:r>
      <w:r>
        <w:rPr>
          <w:rFonts w:ascii="Times New Roman" w:hAnsi="Times New Roman"/>
        </w:rPr>
        <w:t>2023</w:t>
      </w:r>
      <w:r>
        <w:rPr>
          <w:rFonts w:hint="eastAsia"/>
        </w:rPr>
        <w:t>年度自然资源统一确权登记项目</w:t>
      </w:r>
      <w:proofErr w:type="gramStart"/>
      <w:r>
        <w:rPr>
          <w:rFonts w:hint="eastAsia"/>
        </w:rPr>
        <w:t>原成本</w:t>
      </w:r>
      <w:proofErr w:type="gramEnd"/>
      <w:r>
        <w:rPr>
          <w:rFonts w:hint="eastAsia"/>
        </w:rPr>
        <w:t>测算明细表</w:t>
      </w:r>
      <w:bookmarkEnd w:id="104"/>
    </w:p>
    <w:tbl>
      <w:tblPr>
        <w:tblW w:w="14168" w:type="dxa"/>
        <w:tblLayout w:type="fixed"/>
        <w:tblLook w:val="04A0" w:firstRow="1" w:lastRow="0" w:firstColumn="1" w:lastColumn="0" w:noHBand="0" w:noVBand="1"/>
      </w:tblPr>
      <w:tblGrid>
        <w:gridCol w:w="2315"/>
        <w:gridCol w:w="1517"/>
        <w:gridCol w:w="1820"/>
        <w:gridCol w:w="4638"/>
        <w:gridCol w:w="3878"/>
      </w:tblGrid>
      <w:tr w:rsidR="00B66974">
        <w:trPr>
          <w:trHeight w:val="23"/>
        </w:trPr>
        <w:tc>
          <w:tcPr>
            <w:tcW w:w="383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项目</w:t>
            </w:r>
          </w:p>
        </w:tc>
        <w:tc>
          <w:tcPr>
            <w:tcW w:w="18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金额</w:t>
            </w:r>
            <w:r>
              <w:rPr>
                <w:rFonts w:cs="仿宋_GB2312" w:hint="eastAsia"/>
                <w:b/>
                <w:bCs/>
                <w:sz w:val="24"/>
                <w:szCs w:val="24"/>
                <w:lang w:bidi="ar"/>
              </w:rPr>
              <w:br/>
              <w:t>（万元）</w:t>
            </w:r>
          </w:p>
        </w:tc>
        <w:tc>
          <w:tcPr>
            <w:tcW w:w="4638" w:type="dxa"/>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项目经费预算明细</w:t>
            </w:r>
          </w:p>
        </w:tc>
        <w:tc>
          <w:tcPr>
            <w:tcW w:w="3878" w:type="dxa"/>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计费依据</w:t>
            </w:r>
          </w:p>
        </w:tc>
      </w:tr>
      <w:tr w:rsidR="00B66974">
        <w:trPr>
          <w:trHeight w:val="23"/>
        </w:trPr>
        <w:tc>
          <w:tcPr>
            <w:tcW w:w="2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高中水库</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编制方案</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编制单项自然资源实施方案、技术方案和技术标准等一套方案</w:t>
            </w:r>
          </w:p>
        </w:tc>
        <w:tc>
          <w:tcPr>
            <w:tcW w:w="38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 xml:space="preserve">中华人民共和国财政部 国家测绘局《测绘生产成本费用定额》、中华人民共和国自然资源部《中华人民共和国土地管理行业标准TD/T </w:t>
            </w:r>
            <w:r>
              <w:rPr>
                <w:rFonts w:ascii="Times New Roman" w:hAnsi="Times New Roman"/>
                <w:sz w:val="24"/>
                <w:szCs w:val="24"/>
                <w:lang w:bidi="ar"/>
              </w:rPr>
              <w:t>1056</w:t>
            </w:r>
            <w:r>
              <w:rPr>
                <w:rFonts w:cs="仿宋_GB2312" w:hint="eastAsia"/>
                <w:sz w:val="24"/>
                <w:szCs w:val="24"/>
                <w:lang w:bidi="ar"/>
              </w:rPr>
              <w:t>-</w:t>
            </w:r>
            <w:r>
              <w:rPr>
                <w:rFonts w:ascii="Times New Roman" w:hAnsi="Times New Roman"/>
                <w:sz w:val="24"/>
                <w:szCs w:val="24"/>
                <w:lang w:bidi="ar"/>
              </w:rPr>
              <w:t>2019</w:t>
            </w:r>
            <w:r>
              <w:rPr>
                <w:rFonts w:cs="仿宋_GB2312" w:hint="eastAsia"/>
                <w:sz w:val="24"/>
                <w:szCs w:val="24"/>
                <w:lang w:bidi="ar"/>
              </w:rPr>
              <w:t>》“县级国土调查生产成本定额”</w:t>
            </w: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资料收集、处理</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用于收集登记单元的国土调查、湿地、矿产、河流等专项调查资料，以及空间管制资料，对相关资料进行数字化、投影坐标转换、缩编制图等预处理，预计每个项目需要</w:t>
            </w:r>
            <w:r>
              <w:rPr>
                <w:rFonts w:ascii="Times New Roman" w:hAnsi="Times New Roman"/>
                <w:sz w:val="24"/>
                <w:szCs w:val="24"/>
                <w:lang w:bidi="ar"/>
              </w:rPr>
              <w:t>5</w:t>
            </w:r>
            <w:r>
              <w:rPr>
                <w:rFonts w:cs="仿宋_GB2312" w:hint="eastAsia"/>
                <w:sz w:val="24"/>
                <w:szCs w:val="24"/>
                <w:lang w:bidi="ar"/>
              </w:rPr>
              <w:t>人月，按</w:t>
            </w:r>
            <w:r>
              <w:rPr>
                <w:rFonts w:ascii="Times New Roman" w:hAnsi="Times New Roman"/>
                <w:sz w:val="24"/>
                <w:szCs w:val="24"/>
                <w:lang w:bidi="ar"/>
              </w:rPr>
              <w:t>1</w:t>
            </w:r>
            <w:r>
              <w:rPr>
                <w:rFonts w:cs="仿宋_GB2312" w:hint="eastAsia"/>
                <w:sz w:val="24"/>
                <w:szCs w:val="24"/>
                <w:lang w:bidi="ar"/>
              </w:rPr>
              <w:t>万元/人月测算，需要经费</w:t>
            </w:r>
            <w:r>
              <w:rPr>
                <w:rFonts w:ascii="Times New Roman" w:hAnsi="Times New Roman"/>
                <w:sz w:val="24"/>
                <w:szCs w:val="24"/>
                <w:lang w:bidi="ar"/>
              </w:rPr>
              <w:t>5</w:t>
            </w:r>
            <w:r>
              <w:rPr>
                <w:rFonts w:cs="仿宋_GB2312" w:hint="eastAsia"/>
                <w:sz w:val="24"/>
                <w:szCs w:val="24"/>
                <w:lang w:bidi="ar"/>
              </w:rPr>
              <w:t>*</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万元</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权属状况及界址调查</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9</w:t>
            </w:r>
            <w:r>
              <w:rPr>
                <w:rFonts w:cs="仿宋_GB2312" w:hint="eastAsia"/>
                <w:sz w:val="24"/>
                <w:szCs w:val="24"/>
                <w:lang w:bidi="ar"/>
              </w:rPr>
              <w:t>.</w:t>
            </w:r>
            <w:r>
              <w:rPr>
                <w:rFonts w:ascii="Times New Roman" w:hAnsi="Times New Roman"/>
                <w:sz w:val="24"/>
                <w:szCs w:val="24"/>
                <w:lang w:bidi="ar"/>
              </w:rPr>
              <w:t>8</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根据《测绘生产成本费用定额》，结合调查单元实际情况，以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比例尺，按照调查难度等级IV进行测算，单位生产成本为</w:t>
            </w:r>
            <w:r>
              <w:rPr>
                <w:rFonts w:ascii="Times New Roman" w:hAnsi="Times New Roman"/>
                <w:sz w:val="24"/>
                <w:szCs w:val="24"/>
                <w:lang w:bidi="ar"/>
              </w:rPr>
              <w:t>9</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万/幅，需要经费</w:t>
            </w:r>
            <w:r>
              <w:rPr>
                <w:rFonts w:ascii="Times New Roman" w:hAnsi="Times New Roman"/>
                <w:sz w:val="24"/>
                <w:szCs w:val="24"/>
                <w:lang w:bidi="ar"/>
              </w:rPr>
              <w:t>9</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万/幅*</w:t>
            </w:r>
            <w:r>
              <w:rPr>
                <w:rFonts w:ascii="Times New Roman" w:hAnsi="Times New Roman"/>
                <w:sz w:val="24"/>
                <w:szCs w:val="24"/>
                <w:lang w:bidi="ar"/>
              </w:rPr>
              <w:t>1</w:t>
            </w:r>
            <w:r>
              <w:rPr>
                <w:rFonts w:cs="仿宋_GB2312" w:hint="eastAsia"/>
                <w:sz w:val="24"/>
                <w:szCs w:val="24"/>
                <w:lang w:bidi="ar"/>
              </w:rPr>
              <w:t>幅=</w:t>
            </w:r>
            <w:r>
              <w:rPr>
                <w:rFonts w:ascii="Times New Roman" w:hAnsi="Times New Roman"/>
                <w:sz w:val="24"/>
                <w:szCs w:val="24"/>
                <w:lang w:bidi="ar"/>
              </w:rPr>
              <w:t>9</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万，不足一幅按一幅计算</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自然状况及公共管制调查</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w:t>
            </w:r>
            <w:r>
              <w:rPr>
                <w:rFonts w:cs="仿宋_GB2312" w:hint="eastAsia"/>
                <w:sz w:val="24"/>
                <w:szCs w:val="24"/>
                <w:lang w:bidi="ar"/>
              </w:rPr>
              <w:t>.</w:t>
            </w:r>
            <w:r>
              <w:rPr>
                <w:rFonts w:ascii="Times New Roman" w:hAnsi="Times New Roman"/>
                <w:sz w:val="24"/>
                <w:szCs w:val="24"/>
                <w:lang w:bidi="ar"/>
              </w:rPr>
              <w:t>4</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根据全国《县级国土调查生产成本定额》标准和市场价，结合登记单元实际情况，按照难度IV进行测算，调查单位面积生产成本为</w:t>
            </w:r>
            <w:r>
              <w:rPr>
                <w:rFonts w:ascii="Times New Roman" w:hAnsi="Times New Roman"/>
                <w:sz w:val="24"/>
                <w:szCs w:val="24"/>
                <w:lang w:bidi="ar"/>
              </w:rPr>
              <w:t>3</w:t>
            </w:r>
            <w:r>
              <w:rPr>
                <w:rFonts w:cs="仿宋_GB2312" w:hint="eastAsia"/>
                <w:sz w:val="24"/>
                <w:szCs w:val="24"/>
                <w:lang w:bidi="ar"/>
              </w:rPr>
              <w:t>万/Km²，需要经费</w:t>
            </w:r>
            <w:r>
              <w:rPr>
                <w:rFonts w:ascii="Times New Roman" w:hAnsi="Times New Roman"/>
                <w:sz w:val="24"/>
                <w:szCs w:val="24"/>
                <w:lang w:bidi="ar"/>
              </w:rPr>
              <w:t>3</w:t>
            </w:r>
            <w:r>
              <w:rPr>
                <w:rFonts w:cs="仿宋_GB2312" w:hint="eastAsia"/>
                <w:sz w:val="24"/>
                <w:szCs w:val="24"/>
                <w:lang w:bidi="ar"/>
              </w:rPr>
              <w:t>万/Km²*</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Km²=</w:t>
            </w:r>
            <w:r>
              <w:rPr>
                <w:rFonts w:ascii="Times New Roman" w:hAnsi="Times New Roman"/>
                <w:sz w:val="24"/>
                <w:szCs w:val="24"/>
                <w:lang w:bidi="ar"/>
              </w:rPr>
              <w:t>5</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DOM影像低空航测</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24</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根据《测绘生产成本费用定额》标准和结合市场价，单位生产成本</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万/Km²，需要经费</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Km²*</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万/Km²=</w:t>
            </w: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24</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自然资源地籍调查数据</w:t>
            </w:r>
            <w:r>
              <w:rPr>
                <w:rFonts w:cs="仿宋_GB2312" w:hint="eastAsia"/>
                <w:sz w:val="24"/>
                <w:szCs w:val="24"/>
                <w:lang w:bidi="ar"/>
              </w:rPr>
              <w:lastRenderedPageBreak/>
              <w:t>库建设</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lastRenderedPageBreak/>
              <w:t>5</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根据自然资源部制定的自然资源统一确权登记地籍数据库建设标准，参考试点地区</w:t>
            </w:r>
            <w:r>
              <w:rPr>
                <w:rFonts w:cs="仿宋_GB2312" w:hint="eastAsia"/>
                <w:sz w:val="24"/>
                <w:szCs w:val="24"/>
                <w:lang w:bidi="ar"/>
              </w:rPr>
              <w:lastRenderedPageBreak/>
              <w:t>和完成招投标地区的费用，结合实际情况，以</w:t>
            </w:r>
            <w:r>
              <w:rPr>
                <w:rFonts w:ascii="Times New Roman" w:hAnsi="Times New Roman"/>
                <w:sz w:val="24"/>
                <w:szCs w:val="24"/>
                <w:lang w:bidi="ar"/>
              </w:rPr>
              <w:t>100</w:t>
            </w:r>
            <w:r>
              <w:rPr>
                <w:rFonts w:cs="仿宋_GB2312" w:hint="eastAsia"/>
                <w:sz w:val="24"/>
                <w:szCs w:val="24"/>
                <w:lang w:bidi="ar"/>
              </w:rPr>
              <w:t>万/</w:t>
            </w:r>
            <w:proofErr w:type="gramStart"/>
            <w:r>
              <w:rPr>
                <w:rFonts w:cs="仿宋_GB2312" w:hint="eastAsia"/>
                <w:sz w:val="24"/>
                <w:szCs w:val="24"/>
                <w:lang w:bidi="ar"/>
              </w:rPr>
              <w:t>个</w:t>
            </w:r>
            <w:proofErr w:type="gramEnd"/>
            <w:r>
              <w:rPr>
                <w:rFonts w:cs="仿宋_GB2312" w:hint="eastAsia"/>
                <w:sz w:val="24"/>
                <w:szCs w:val="24"/>
                <w:lang w:bidi="ar"/>
              </w:rPr>
              <w:t>进行测算，建立地籍数据库，需要经费</w:t>
            </w:r>
            <w:r>
              <w:rPr>
                <w:rFonts w:ascii="Times New Roman" w:hAnsi="Times New Roman"/>
                <w:sz w:val="24"/>
                <w:szCs w:val="24"/>
                <w:lang w:bidi="ar"/>
              </w:rPr>
              <w:t>100</w:t>
            </w:r>
            <w:r>
              <w:rPr>
                <w:rFonts w:cs="仿宋_GB2312" w:hint="eastAsia"/>
                <w:sz w:val="24"/>
                <w:szCs w:val="24"/>
                <w:lang w:bidi="ar"/>
              </w:rPr>
              <w:t>万。按地籍调查年度工作量进行数据库分期建设，本次需经费</w:t>
            </w:r>
            <w:r>
              <w:rPr>
                <w:rFonts w:ascii="Times New Roman" w:hAnsi="Times New Roman"/>
                <w:sz w:val="24"/>
                <w:szCs w:val="24"/>
                <w:lang w:bidi="ar"/>
              </w:rPr>
              <w:t>5</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调查成果编制</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w:t>
            </w:r>
            <w:r>
              <w:rPr>
                <w:rFonts w:cs="仿宋_GB2312" w:hint="eastAsia"/>
                <w:sz w:val="24"/>
                <w:szCs w:val="24"/>
                <w:lang w:bidi="ar"/>
              </w:rPr>
              <w:t>.</w:t>
            </w:r>
            <w:r>
              <w:rPr>
                <w:rFonts w:ascii="Times New Roman" w:hAnsi="Times New Roman"/>
                <w:sz w:val="24"/>
                <w:szCs w:val="24"/>
                <w:lang w:bidi="ar"/>
              </w:rPr>
              <w:t>1</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根据《测绘生产成本费用定额》，结合登记单元实际情况，以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比例尺，按照地图调查难度等级IV进行测算，制图生产成本为</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万元/幅，需要经费</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万/幅*</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幅=</w:t>
            </w: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7</w:t>
            </w:r>
            <w:r>
              <w:rPr>
                <w:rFonts w:cs="仿宋_GB2312" w:hint="eastAsia"/>
                <w:sz w:val="24"/>
                <w:szCs w:val="24"/>
                <w:lang w:bidi="ar"/>
              </w:rPr>
              <w:t>万。调查报告编制、成果专题分析研究预计需要</w:t>
            </w:r>
            <w:r>
              <w:rPr>
                <w:rFonts w:ascii="Times New Roman" w:hAnsi="Times New Roman"/>
                <w:sz w:val="24"/>
                <w:szCs w:val="24"/>
                <w:lang w:bidi="ar"/>
              </w:rPr>
              <w:t>2</w:t>
            </w:r>
            <w:r>
              <w:rPr>
                <w:rFonts w:cs="仿宋_GB2312" w:hint="eastAsia"/>
                <w:sz w:val="24"/>
                <w:szCs w:val="24"/>
                <w:lang w:bidi="ar"/>
              </w:rPr>
              <w:t>人月，按</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2</w:t>
            </w:r>
            <w:r>
              <w:rPr>
                <w:rFonts w:cs="仿宋_GB2312" w:hint="eastAsia"/>
                <w:sz w:val="24"/>
                <w:szCs w:val="24"/>
                <w:lang w:bidi="ar"/>
              </w:rPr>
              <w:t>万/人月测算，需要经费</w:t>
            </w: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万。该项经费合计</w:t>
            </w: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7</w:t>
            </w:r>
            <w:r>
              <w:rPr>
                <w:rFonts w:cs="仿宋_GB2312" w:hint="eastAsia"/>
                <w:sz w:val="24"/>
                <w:szCs w:val="24"/>
                <w:lang w:bidi="ar"/>
              </w:rPr>
              <w:t>万+</w:t>
            </w: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w:t>
            </w:r>
            <w:r>
              <w:rPr>
                <w:rFonts w:ascii="Times New Roman" w:hAnsi="Times New Roman"/>
                <w:sz w:val="24"/>
                <w:szCs w:val="24"/>
                <w:lang w:bidi="ar"/>
              </w:rPr>
              <w:t>5</w:t>
            </w:r>
            <w:r>
              <w:rPr>
                <w:rFonts w:cs="仿宋_GB2312" w:hint="eastAsia"/>
                <w:sz w:val="24"/>
                <w:szCs w:val="24"/>
                <w:lang w:bidi="ar"/>
              </w:rPr>
              <w:t>.</w:t>
            </w:r>
            <w:r>
              <w:rPr>
                <w:rFonts w:ascii="Times New Roman" w:hAnsi="Times New Roman"/>
                <w:sz w:val="24"/>
                <w:szCs w:val="24"/>
                <w:lang w:bidi="ar"/>
              </w:rPr>
              <w:t>1</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数据库质量检查</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8</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按照国家制定的自然资源登记数据库标准对数据库进行质检，预计需要</w:t>
            </w:r>
            <w:r>
              <w:rPr>
                <w:rFonts w:ascii="Times New Roman" w:hAnsi="Times New Roman"/>
                <w:sz w:val="24"/>
                <w:szCs w:val="24"/>
                <w:lang w:bidi="ar"/>
              </w:rPr>
              <w:t>2</w:t>
            </w:r>
            <w:r>
              <w:rPr>
                <w:rFonts w:cs="仿宋_GB2312" w:hint="eastAsia"/>
                <w:sz w:val="24"/>
                <w:szCs w:val="24"/>
                <w:lang w:bidi="ar"/>
              </w:rPr>
              <w:t>人月，按每人月</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万测算，共</w:t>
            </w: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数据入库</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8</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自然资源登记成果通过质检后，写入自然资源统一确权登记信息数据库，预计需要</w:t>
            </w:r>
            <w:r>
              <w:rPr>
                <w:rFonts w:ascii="Times New Roman" w:hAnsi="Times New Roman"/>
                <w:sz w:val="24"/>
                <w:szCs w:val="24"/>
                <w:lang w:bidi="ar"/>
              </w:rPr>
              <w:t>2</w:t>
            </w:r>
            <w:r>
              <w:rPr>
                <w:rFonts w:cs="仿宋_GB2312" w:hint="eastAsia"/>
                <w:sz w:val="24"/>
                <w:szCs w:val="24"/>
                <w:lang w:bidi="ar"/>
              </w:rPr>
              <w:t>人月，按每人月</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万测算，共</w:t>
            </w: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3832"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小计</w:t>
            </w:r>
          </w:p>
        </w:tc>
        <w:tc>
          <w:tcPr>
            <w:tcW w:w="182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43</w:t>
            </w:r>
            <w:r>
              <w:rPr>
                <w:rFonts w:cs="仿宋_GB2312" w:hint="eastAsia"/>
                <w:sz w:val="24"/>
                <w:szCs w:val="24"/>
                <w:lang w:bidi="ar"/>
              </w:rPr>
              <w:t>.</w:t>
            </w:r>
            <w:r>
              <w:rPr>
                <w:rFonts w:ascii="Times New Roman" w:hAnsi="Times New Roman"/>
                <w:sz w:val="24"/>
                <w:szCs w:val="24"/>
                <w:lang w:bidi="ar"/>
              </w:rPr>
              <w:t>14</w:t>
            </w:r>
          </w:p>
        </w:tc>
        <w:tc>
          <w:tcPr>
            <w:tcW w:w="4638"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66974" w:rsidRDefault="00B66974">
            <w:pPr>
              <w:widowControl/>
              <w:spacing w:line="300" w:lineRule="exact"/>
              <w:ind w:firstLineChars="0" w:firstLine="0"/>
              <w:jc w:val="center"/>
              <w:rPr>
                <w:rFonts w:cs="仿宋_GB2312"/>
                <w:sz w:val="24"/>
                <w:szCs w:val="24"/>
              </w:rPr>
            </w:pPr>
          </w:p>
        </w:tc>
        <w:tc>
          <w:tcPr>
            <w:tcW w:w="3878" w:type="dxa"/>
            <w:vMerge/>
            <w:tcBorders>
              <w:top w:val="single" w:sz="4" w:space="0" w:color="000000"/>
              <w:left w:val="single" w:sz="4" w:space="0" w:color="000000"/>
              <w:bottom w:val="single" w:sz="4" w:space="0" w:color="000000"/>
              <w:right w:val="single" w:sz="4" w:space="0" w:color="000000"/>
            </w:tcBorders>
            <w:shd w:val="clear" w:color="auto" w:fill="FFFF00"/>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乐山市平兴林场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592</w:t>
            </w:r>
            <w:r>
              <w:rPr>
                <w:rFonts w:cs="仿宋_GB2312" w:hint="eastAsia"/>
                <w:sz w:val="24"/>
                <w:szCs w:val="24"/>
                <w:lang w:bidi="ar"/>
              </w:rPr>
              <w:t>平方公里</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编制方案</w:t>
            </w:r>
          </w:p>
        </w:tc>
        <w:tc>
          <w:tcPr>
            <w:tcW w:w="18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编制单项自然资源实施方案、技术方案和技术标准等一套方案</w:t>
            </w:r>
          </w:p>
        </w:tc>
        <w:tc>
          <w:tcPr>
            <w:tcW w:w="38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 xml:space="preserve">中华人民共和国财政部 国家测绘局《测绘生产成本费用定额》、中华人民共和国自然资源部《中华人民共和国土地管理行业标准TD/T </w:t>
            </w:r>
            <w:r>
              <w:rPr>
                <w:rFonts w:ascii="Times New Roman" w:hAnsi="Times New Roman"/>
                <w:sz w:val="24"/>
                <w:szCs w:val="24"/>
                <w:lang w:bidi="ar"/>
              </w:rPr>
              <w:t>1056</w:t>
            </w:r>
            <w:r>
              <w:rPr>
                <w:rFonts w:cs="仿宋_GB2312" w:hint="eastAsia"/>
                <w:sz w:val="24"/>
                <w:szCs w:val="24"/>
                <w:lang w:bidi="ar"/>
              </w:rPr>
              <w:t>-</w:t>
            </w:r>
            <w:r>
              <w:rPr>
                <w:rFonts w:ascii="Times New Roman" w:hAnsi="Times New Roman"/>
                <w:sz w:val="24"/>
                <w:szCs w:val="24"/>
                <w:lang w:bidi="ar"/>
              </w:rPr>
              <w:t>2019</w:t>
            </w:r>
            <w:r>
              <w:rPr>
                <w:rFonts w:cs="仿宋_GB2312" w:hint="eastAsia"/>
                <w:sz w:val="24"/>
                <w:szCs w:val="24"/>
                <w:lang w:bidi="ar"/>
              </w:rPr>
              <w:t>》“县级国土调查生产成本定额”、《四川省自然资源厅关于扎实推进房地一体的宅基地、集体建设用地等农村不动产确权登记</w:t>
            </w:r>
            <w:r>
              <w:rPr>
                <w:rFonts w:cs="仿宋_GB2312" w:hint="eastAsia"/>
                <w:sz w:val="24"/>
                <w:szCs w:val="24"/>
                <w:lang w:bidi="ar"/>
              </w:rPr>
              <w:lastRenderedPageBreak/>
              <w:t>工作的通知》和已开展确权登记招标价</w:t>
            </w: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资料收集、处理</w:t>
            </w:r>
          </w:p>
        </w:tc>
        <w:tc>
          <w:tcPr>
            <w:tcW w:w="18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widowControl/>
              <w:spacing w:line="300" w:lineRule="exact"/>
              <w:ind w:firstLineChars="0" w:firstLine="0"/>
              <w:jc w:val="center"/>
              <w:rPr>
                <w:rFonts w:cs="仿宋_GB2312"/>
                <w:sz w:val="24"/>
                <w:szCs w:val="24"/>
              </w:rPr>
            </w:pP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用于收集登记单元的国土调查、湿地、矿产、河流等专项调查资料，以及空间管制资料，对相关资料进行数字化、投影坐标转换、缩编制图等预处理，预计每个项目需要</w:t>
            </w:r>
            <w:r>
              <w:rPr>
                <w:rFonts w:ascii="Times New Roman" w:hAnsi="Times New Roman"/>
                <w:sz w:val="24"/>
                <w:szCs w:val="24"/>
                <w:lang w:bidi="ar"/>
              </w:rPr>
              <w:t>2</w:t>
            </w:r>
            <w:r>
              <w:rPr>
                <w:rFonts w:cs="仿宋_GB2312" w:hint="eastAsia"/>
                <w:sz w:val="24"/>
                <w:szCs w:val="24"/>
                <w:lang w:bidi="ar"/>
              </w:rPr>
              <w:t>人月，按</w:t>
            </w:r>
            <w:r>
              <w:rPr>
                <w:rFonts w:ascii="Times New Roman" w:hAnsi="Times New Roman"/>
                <w:sz w:val="24"/>
                <w:szCs w:val="24"/>
                <w:lang w:bidi="ar"/>
              </w:rPr>
              <w:t>1</w:t>
            </w:r>
            <w:r>
              <w:rPr>
                <w:rFonts w:cs="仿宋_GB2312" w:hint="eastAsia"/>
                <w:sz w:val="24"/>
                <w:szCs w:val="24"/>
                <w:lang w:bidi="ar"/>
              </w:rPr>
              <w:t>万元/人月测算，需要经费</w:t>
            </w: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2</w:t>
            </w:r>
            <w:r>
              <w:rPr>
                <w:rFonts w:cs="仿宋_GB2312" w:hint="eastAsia"/>
                <w:sz w:val="24"/>
                <w:szCs w:val="24"/>
                <w:lang w:bidi="ar"/>
              </w:rPr>
              <w:t>万元</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权属状况及界址调查</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9</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根据《测绘生产成本费用定额》，结合调查单元实际情况，以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比例尺，按照调查难度等级III进行测算，单位生产成本为</w:t>
            </w: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万/幅，需要经费</w:t>
            </w: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万/幅*</w:t>
            </w:r>
            <w:r>
              <w:rPr>
                <w:rFonts w:ascii="Times New Roman" w:hAnsi="Times New Roman"/>
                <w:sz w:val="24"/>
                <w:szCs w:val="24"/>
                <w:lang w:bidi="ar"/>
              </w:rPr>
              <w:t>1</w:t>
            </w:r>
            <w:r>
              <w:rPr>
                <w:rFonts w:cs="仿宋_GB2312" w:hint="eastAsia"/>
                <w:sz w:val="24"/>
                <w:szCs w:val="24"/>
                <w:lang w:bidi="ar"/>
              </w:rPr>
              <w:t>幅=</w:t>
            </w: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万，不足一幅按一幅计算</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自然状况及公共管制调查</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79</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根据全国《县级国土调查生产成本定额》标准和市场价，结合登记单元实际情况，按照难度III进行测算，调查单位面积生产成本为</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33</w:t>
            </w:r>
            <w:r>
              <w:rPr>
                <w:rFonts w:cs="仿宋_GB2312" w:hint="eastAsia"/>
                <w:sz w:val="24"/>
                <w:szCs w:val="24"/>
                <w:lang w:bidi="ar"/>
              </w:rPr>
              <w:t>万/Km²，需要经费</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33</w:t>
            </w:r>
            <w:r>
              <w:rPr>
                <w:rFonts w:cs="仿宋_GB2312" w:hint="eastAsia"/>
                <w:sz w:val="24"/>
                <w:szCs w:val="24"/>
                <w:lang w:bidi="ar"/>
              </w:rPr>
              <w:t>万/Km²*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592</w:t>
            </w:r>
            <w:r>
              <w:rPr>
                <w:rFonts w:cs="仿宋_GB2312" w:hint="eastAsia"/>
                <w:sz w:val="24"/>
                <w:szCs w:val="24"/>
                <w:lang w:bidi="ar"/>
              </w:rPr>
              <w:t>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79</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DOM影像低空航测</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06</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根据《测绘生产成本费用定额》标准和结合市场价，按照难度III进行测算，单位生产成本</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万/Km²，需要经费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592</w:t>
            </w:r>
            <w:r>
              <w:rPr>
                <w:rFonts w:cs="仿宋_GB2312" w:hint="eastAsia"/>
                <w:sz w:val="24"/>
                <w:szCs w:val="24"/>
                <w:lang w:bidi="ar"/>
              </w:rPr>
              <w:t>Km²*</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万/Km²=</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06</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自然资源地籍调查数据库建设</w:t>
            </w:r>
          </w:p>
        </w:tc>
        <w:tc>
          <w:tcPr>
            <w:tcW w:w="18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根据自然资源部制定的自然资源统一确权登记地籍数据库建设标准，参考试点地区和完成招投标地区的费用，结合实际情况，以</w:t>
            </w:r>
            <w:r>
              <w:rPr>
                <w:rFonts w:ascii="Times New Roman" w:hAnsi="Times New Roman"/>
                <w:sz w:val="24"/>
                <w:szCs w:val="24"/>
                <w:lang w:bidi="ar"/>
              </w:rPr>
              <w:t>100</w:t>
            </w:r>
            <w:r>
              <w:rPr>
                <w:rFonts w:cs="仿宋_GB2312" w:hint="eastAsia"/>
                <w:sz w:val="24"/>
                <w:szCs w:val="24"/>
                <w:lang w:bidi="ar"/>
              </w:rPr>
              <w:t>万/</w:t>
            </w:r>
            <w:proofErr w:type="gramStart"/>
            <w:r>
              <w:rPr>
                <w:rFonts w:cs="仿宋_GB2312" w:hint="eastAsia"/>
                <w:sz w:val="24"/>
                <w:szCs w:val="24"/>
                <w:lang w:bidi="ar"/>
              </w:rPr>
              <w:t>个</w:t>
            </w:r>
            <w:proofErr w:type="gramEnd"/>
            <w:r>
              <w:rPr>
                <w:rFonts w:cs="仿宋_GB2312" w:hint="eastAsia"/>
                <w:sz w:val="24"/>
                <w:szCs w:val="24"/>
                <w:lang w:bidi="ar"/>
              </w:rPr>
              <w:t>进行测算，建立地籍数据库，需要经费</w:t>
            </w:r>
            <w:r>
              <w:rPr>
                <w:rFonts w:ascii="Times New Roman" w:hAnsi="Times New Roman"/>
                <w:sz w:val="24"/>
                <w:szCs w:val="24"/>
                <w:lang w:bidi="ar"/>
              </w:rPr>
              <w:t>100</w:t>
            </w:r>
            <w:r>
              <w:rPr>
                <w:rFonts w:cs="仿宋_GB2312" w:hint="eastAsia"/>
                <w:sz w:val="24"/>
                <w:szCs w:val="24"/>
                <w:lang w:bidi="ar"/>
              </w:rPr>
              <w:t>万。按地籍调查年度工作量进行数据库分期建设，本次需经费</w:t>
            </w:r>
            <w:r>
              <w:rPr>
                <w:rFonts w:ascii="Times New Roman" w:hAnsi="Times New Roman"/>
                <w:sz w:val="24"/>
                <w:szCs w:val="24"/>
                <w:lang w:bidi="ar"/>
              </w:rPr>
              <w:t>2</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调查成果编制</w:t>
            </w:r>
          </w:p>
        </w:tc>
        <w:tc>
          <w:tcPr>
            <w:tcW w:w="18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widowControl/>
              <w:spacing w:line="300" w:lineRule="exact"/>
              <w:ind w:firstLineChars="0" w:firstLine="0"/>
              <w:jc w:val="center"/>
              <w:rPr>
                <w:rFonts w:cs="仿宋_GB2312"/>
                <w:sz w:val="24"/>
                <w:szCs w:val="24"/>
              </w:rPr>
            </w:pP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根据《测绘生产成本费用定额》，结合登记单元实际情况，以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比例尺，按照地图调查难度等级III进行测算，制图生产成本为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万元/幅，需要经费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万/幅*</w:t>
            </w:r>
            <w:r>
              <w:rPr>
                <w:rFonts w:ascii="Times New Roman" w:hAnsi="Times New Roman"/>
                <w:sz w:val="24"/>
                <w:szCs w:val="24"/>
                <w:lang w:bidi="ar"/>
              </w:rPr>
              <w:t>1</w:t>
            </w:r>
            <w:r>
              <w:rPr>
                <w:rFonts w:cs="仿宋_GB2312" w:hint="eastAsia"/>
                <w:sz w:val="24"/>
                <w:szCs w:val="24"/>
                <w:lang w:bidi="ar"/>
              </w:rPr>
              <w:t>幅=</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万。调查报告编制、成果专题分析研究预计需要</w:t>
            </w:r>
            <w:r>
              <w:rPr>
                <w:rFonts w:ascii="Times New Roman" w:hAnsi="Times New Roman"/>
                <w:sz w:val="24"/>
                <w:szCs w:val="24"/>
                <w:lang w:bidi="ar"/>
              </w:rPr>
              <w:t>1</w:t>
            </w:r>
            <w:r>
              <w:rPr>
                <w:rFonts w:cs="仿宋_GB2312" w:hint="eastAsia"/>
                <w:sz w:val="24"/>
                <w:szCs w:val="24"/>
                <w:lang w:bidi="ar"/>
              </w:rPr>
              <w:t>人月，按</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2</w:t>
            </w:r>
            <w:r>
              <w:rPr>
                <w:rFonts w:cs="仿宋_GB2312" w:hint="eastAsia"/>
                <w:sz w:val="24"/>
                <w:szCs w:val="24"/>
                <w:lang w:bidi="ar"/>
              </w:rPr>
              <w:t>万/人月测算，需要经费</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2</w:t>
            </w:r>
            <w:r>
              <w:rPr>
                <w:rFonts w:cs="仿宋_GB2312" w:hint="eastAsia"/>
                <w:sz w:val="24"/>
                <w:szCs w:val="24"/>
                <w:lang w:bidi="ar"/>
              </w:rPr>
              <w:t>万。该项经费合计</w:t>
            </w:r>
            <w:r>
              <w:rPr>
                <w:rFonts w:ascii="Times New Roman" w:hAnsi="Times New Roman"/>
                <w:sz w:val="24"/>
                <w:szCs w:val="24"/>
                <w:lang w:bidi="ar"/>
              </w:rPr>
              <w:lastRenderedPageBreak/>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2</w:t>
            </w:r>
            <w:r>
              <w:rPr>
                <w:rFonts w:cs="仿宋_GB2312" w:hint="eastAsia"/>
                <w:sz w:val="24"/>
                <w:szCs w:val="24"/>
                <w:lang w:bidi="ar"/>
              </w:rPr>
              <w:t>万=</w:t>
            </w:r>
            <w:r>
              <w:rPr>
                <w:rFonts w:ascii="Times New Roman" w:hAnsi="Times New Roman"/>
                <w:sz w:val="24"/>
                <w:szCs w:val="24"/>
                <w:lang w:bidi="ar"/>
              </w:rPr>
              <w:t>2</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数据库质量检查</w:t>
            </w:r>
          </w:p>
        </w:tc>
        <w:tc>
          <w:tcPr>
            <w:tcW w:w="18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按照国家制定的自然资源登记数据库标准对数据库进行质检，预计需要</w:t>
            </w:r>
            <w:r>
              <w:rPr>
                <w:rFonts w:ascii="Times New Roman" w:hAnsi="Times New Roman"/>
                <w:sz w:val="24"/>
                <w:szCs w:val="24"/>
                <w:lang w:bidi="ar"/>
              </w:rPr>
              <w:t>1</w:t>
            </w:r>
            <w:r>
              <w:rPr>
                <w:rFonts w:cs="仿宋_GB2312" w:hint="eastAsia"/>
                <w:sz w:val="24"/>
                <w:szCs w:val="24"/>
                <w:lang w:bidi="ar"/>
              </w:rPr>
              <w:t>人月，按每人月</w:t>
            </w:r>
            <w:r>
              <w:rPr>
                <w:rFonts w:ascii="Times New Roman" w:hAnsi="Times New Roman"/>
                <w:sz w:val="24"/>
                <w:szCs w:val="24"/>
                <w:lang w:bidi="ar"/>
              </w:rPr>
              <w:t>1</w:t>
            </w:r>
            <w:r>
              <w:rPr>
                <w:rFonts w:cs="仿宋_GB2312" w:hint="eastAsia"/>
                <w:sz w:val="24"/>
                <w:szCs w:val="24"/>
                <w:lang w:bidi="ar"/>
              </w:rPr>
              <w:t>万测算，共</w:t>
            </w:r>
            <w:r>
              <w:rPr>
                <w:rFonts w:ascii="Times New Roman" w:hAnsi="Times New Roman"/>
                <w:sz w:val="24"/>
                <w:szCs w:val="24"/>
                <w:lang w:bidi="ar"/>
              </w:rPr>
              <w:t>1</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数据入库</w:t>
            </w:r>
          </w:p>
        </w:tc>
        <w:tc>
          <w:tcPr>
            <w:tcW w:w="18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widowControl/>
              <w:spacing w:line="300" w:lineRule="exact"/>
              <w:ind w:firstLineChars="0" w:firstLine="0"/>
              <w:jc w:val="center"/>
              <w:rPr>
                <w:rFonts w:cs="仿宋_GB2312"/>
                <w:sz w:val="24"/>
                <w:szCs w:val="24"/>
              </w:rPr>
            </w:pP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自然资源登记成果通过质检后，写入自然资源统一确权登记信息数据库，预计需要</w:t>
            </w:r>
            <w:r>
              <w:rPr>
                <w:rFonts w:ascii="Times New Roman" w:hAnsi="Times New Roman"/>
                <w:sz w:val="24"/>
                <w:szCs w:val="24"/>
                <w:lang w:bidi="ar"/>
              </w:rPr>
              <w:t>1</w:t>
            </w:r>
            <w:r>
              <w:rPr>
                <w:rFonts w:cs="仿宋_GB2312" w:hint="eastAsia"/>
                <w:sz w:val="24"/>
                <w:szCs w:val="24"/>
                <w:lang w:bidi="ar"/>
              </w:rPr>
              <w:t>人月，按每人月</w:t>
            </w:r>
            <w:r>
              <w:rPr>
                <w:rFonts w:ascii="Times New Roman" w:hAnsi="Times New Roman"/>
                <w:sz w:val="24"/>
                <w:szCs w:val="24"/>
                <w:lang w:bidi="ar"/>
              </w:rPr>
              <w:t>1</w:t>
            </w:r>
            <w:r>
              <w:rPr>
                <w:rFonts w:cs="仿宋_GB2312" w:hint="eastAsia"/>
                <w:sz w:val="24"/>
                <w:szCs w:val="24"/>
                <w:lang w:bidi="ar"/>
              </w:rPr>
              <w:t>万测算，共</w:t>
            </w:r>
            <w:r>
              <w:rPr>
                <w:rFonts w:ascii="Times New Roman" w:hAnsi="Times New Roman"/>
                <w:sz w:val="24"/>
                <w:szCs w:val="24"/>
                <w:lang w:bidi="ar"/>
              </w:rPr>
              <w:t>1</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3832"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小计</w:t>
            </w:r>
          </w:p>
        </w:tc>
        <w:tc>
          <w:tcPr>
            <w:tcW w:w="182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12</w:t>
            </w:r>
            <w:r>
              <w:rPr>
                <w:rFonts w:cs="仿宋_GB2312" w:hint="eastAsia"/>
                <w:sz w:val="24"/>
                <w:szCs w:val="24"/>
                <w:lang w:bidi="ar"/>
              </w:rPr>
              <w:t>.</w:t>
            </w:r>
            <w:r>
              <w:rPr>
                <w:rFonts w:ascii="Times New Roman" w:hAnsi="Times New Roman"/>
                <w:sz w:val="24"/>
                <w:szCs w:val="24"/>
                <w:lang w:bidi="ar"/>
              </w:rPr>
              <w:t>75</w:t>
            </w:r>
          </w:p>
        </w:tc>
        <w:tc>
          <w:tcPr>
            <w:tcW w:w="4638"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66974" w:rsidRDefault="00B66974">
            <w:pPr>
              <w:widowControl/>
              <w:spacing w:line="300" w:lineRule="exact"/>
              <w:ind w:firstLineChars="0" w:firstLine="0"/>
              <w:jc w:val="center"/>
              <w:rPr>
                <w:rFonts w:cs="仿宋_GB2312"/>
                <w:sz w:val="24"/>
                <w:szCs w:val="24"/>
              </w:rPr>
            </w:pPr>
          </w:p>
        </w:tc>
        <w:tc>
          <w:tcPr>
            <w:tcW w:w="3878" w:type="dxa"/>
            <w:vMerge/>
            <w:tcBorders>
              <w:top w:val="single" w:sz="4" w:space="0" w:color="000000"/>
              <w:left w:val="single" w:sz="4" w:space="0" w:color="000000"/>
              <w:bottom w:val="single" w:sz="4" w:space="0" w:color="000000"/>
              <w:right w:val="single" w:sz="4" w:space="0" w:color="000000"/>
            </w:tcBorders>
            <w:shd w:val="clear" w:color="auto" w:fill="FFFF00"/>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中心苗圃</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44</w:t>
            </w:r>
            <w:r>
              <w:rPr>
                <w:rFonts w:cs="仿宋_GB2312" w:hint="eastAsia"/>
                <w:sz w:val="24"/>
                <w:szCs w:val="24"/>
                <w:lang w:bidi="ar"/>
              </w:rPr>
              <w:t>平方公里</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编制方案</w:t>
            </w:r>
          </w:p>
        </w:tc>
        <w:tc>
          <w:tcPr>
            <w:tcW w:w="18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2</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编制单项自然资源实施方案、技术方案和技术标准等一套方案</w:t>
            </w:r>
          </w:p>
        </w:tc>
        <w:tc>
          <w:tcPr>
            <w:tcW w:w="38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 xml:space="preserve">中华人民共和国财政部 国家测绘局《测绘生产成本费用定额》、中华人民共和国自然资源部《中华人民共和国土地管理行业标准TD/T </w:t>
            </w:r>
            <w:r>
              <w:rPr>
                <w:rFonts w:ascii="Times New Roman" w:hAnsi="Times New Roman"/>
                <w:sz w:val="24"/>
                <w:szCs w:val="24"/>
                <w:lang w:bidi="ar"/>
              </w:rPr>
              <w:t>1056</w:t>
            </w:r>
            <w:r>
              <w:rPr>
                <w:rFonts w:cs="仿宋_GB2312" w:hint="eastAsia"/>
                <w:sz w:val="24"/>
                <w:szCs w:val="24"/>
                <w:lang w:bidi="ar"/>
              </w:rPr>
              <w:t>-</w:t>
            </w:r>
            <w:r>
              <w:rPr>
                <w:rFonts w:ascii="Times New Roman" w:hAnsi="Times New Roman"/>
                <w:sz w:val="24"/>
                <w:szCs w:val="24"/>
                <w:lang w:bidi="ar"/>
              </w:rPr>
              <w:t>2019</w:t>
            </w:r>
            <w:r>
              <w:rPr>
                <w:rFonts w:cs="仿宋_GB2312" w:hint="eastAsia"/>
                <w:sz w:val="24"/>
                <w:szCs w:val="24"/>
                <w:lang w:bidi="ar"/>
              </w:rPr>
              <w:t>》“县级国土调查生产成本定额”、《四川省自然资源厅关于扎实推进房地一体的宅基地、集体建设用地等农村不动产确权登记工作的通知》和已开展确权登记招标价</w:t>
            </w: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资料收集、处理</w:t>
            </w:r>
          </w:p>
        </w:tc>
        <w:tc>
          <w:tcPr>
            <w:tcW w:w="18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widowControl/>
              <w:spacing w:line="300" w:lineRule="exact"/>
              <w:ind w:firstLineChars="0" w:firstLine="0"/>
              <w:jc w:val="center"/>
              <w:rPr>
                <w:rFonts w:cs="仿宋_GB2312"/>
                <w:sz w:val="24"/>
                <w:szCs w:val="24"/>
              </w:rPr>
            </w:pP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用于收集登记单元的国土调查、湿地、矿产、河流等专项调查资料，以及空间管制资料，对相关资料进行数字化、投影坐标转换、缩编制图等预处理，预计每个项目需要</w:t>
            </w:r>
            <w:r>
              <w:rPr>
                <w:rFonts w:ascii="Times New Roman" w:hAnsi="Times New Roman"/>
                <w:sz w:val="24"/>
                <w:szCs w:val="24"/>
                <w:lang w:bidi="ar"/>
              </w:rPr>
              <w:t>2</w:t>
            </w:r>
            <w:r>
              <w:rPr>
                <w:rFonts w:cs="仿宋_GB2312" w:hint="eastAsia"/>
                <w:sz w:val="24"/>
                <w:szCs w:val="24"/>
                <w:lang w:bidi="ar"/>
              </w:rPr>
              <w:t>人月，按</w:t>
            </w:r>
            <w:r>
              <w:rPr>
                <w:rFonts w:ascii="Times New Roman" w:hAnsi="Times New Roman"/>
                <w:sz w:val="24"/>
                <w:szCs w:val="24"/>
                <w:lang w:bidi="ar"/>
              </w:rPr>
              <w:t>1</w:t>
            </w:r>
            <w:r>
              <w:rPr>
                <w:rFonts w:cs="仿宋_GB2312" w:hint="eastAsia"/>
                <w:sz w:val="24"/>
                <w:szCs w:val="24"/>
                <w:lang w:bidi="ar"/>
              </w:rPr>
              <w:t>万元/人月测算，需要经费</w:t>
            </w: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2</w:t>
            </w:r>
            <w:r>
              <w:rPr>
                <w:rFonts w:cs="仿宋_GB2312" w:hint="eastAsia"/>
                <w:sz w:val="24"/>
                <w:szCs w:val="24"/>
                <w:lang w:bidi="ar"/>
              </w:rPr>
              <w:t>万元</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权属状况及界址调查</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9</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根据《测绘生产成本费用定额》，结合调查单元实际情况，以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比例尺，按照调查难度等级III进行测算，单位生产成本为</w:t>
            </w: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万/幅，需要经费</w:t>
            </w: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万/幅*</w:t>
            </w:r>
            <w:r>
              <w:rPr>
                <w:rFonts w:ascii="Times New Roman" w:hAnsi="Times New Roman"/>
                <w:sz w:val="24"/>
                <w:szCs w:val="24"/>
                <w:lang w:bidi="ar"/>
              </w:rPr>
              <w:t>1</w:t>
            </w:r>
            <w:r>
              <w:rPr>
                <w:rFonts w:cs="仿宋_GB2312" w:hint="eastAsia"/>
                <w:sz w:val="24"/>
                <w:szCs w:val="24"/>
                <w:lang w:bidi="ar"/>
              </w:rPr>
              <w:t>幅=</w:t>
            </w: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万，不足一幅按一幅计算</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自然状况及公共管制调查</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58</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根据全国《县级国土调查生产成本定额》标准和市场价，结合登记单元实际情况，按照难度III进行测算，调查单位面积生产成本为</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33</w:t>
            </w:r>
            <w:r>
              <w:rPr>
                <w:rFonts w:cs="仿宋_GB2312" w:hint="eastAsia"/>
                <w:sz w:val="24"/>
                <w:szCs w:val="24"/>
                <w:lang w:bidi="ar"/>
              </w:rPr>
              <w:t>万/Km²，需要经费</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33</w:t>
            </w:r>
            <w:r>
              <w:rPr>
                <w:rFonts w:cs="仿宋_GB2312" w:hint="eastAsia"/>
                <w:sz w:val="24"/>
                <w:szCs w:val="24"/>
                <w:lang w:bidi="ar"/>
              </w:rPr>
              <w:t>万/Km²*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44</w:t>
            </w:r>
            <w:r>
              <w:rPr>
                <w:rFonts w:cs="仿宋_GB2312" w:hint="eastAsia"/>
                <w:sz w:val="24"/>
                <w:szCs w:val="24"/>
                <w:lang w:bidi="ar"/>
              </w:rPr>
              <w:t>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58</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DOM影像低</w:t>
            </w:r>
            <w:r>
              <w:rPr>
                <w:rFonts w:cs="仿宋_GB2312" w:hint="eastAsia"/>
                <w:sz w:val="24"/>
                <w:szCs w:val="24"/>
                <w:lang w:bidi="ar"/>
              </w:rPr>
              <w:lastRenderedPageBreak/>
              <w:t>空航测</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lastRenderedPageBreak/>
              <w:t>0</w:t>
            </w:r>
            <w:r>
              <w:rPr>
                <w:rFonts w:cs="仿宋_GB2312" w:hint="eastAsia"/>
                <w:sz w:val="24"/>
                <w:szCs w:val="24"/>
                <w:lang w:bidi="ar"/>
              </w:rPr>
              <w:t>.</w:t>
            </w:r>
            <w:r>
              <w:rPr>
                <w:rFonts w:ascii="Times New Roman" w:hAnsi="Times New Roman"/>
                <w:sz w:val="24"/>
                <w:szCs w:val="24"/>
                <w:lang w:bidi="ar"/>
              </w:rPr>
              <w:t>79</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根据《测绘生产成本费用定额》标准和结</w:t>
            </w:r>
            <w:r>
              <w:rPr>
                <w:rFonts w:cs="仿宋_GB2312" w:hint="eastAsia"/>
                <w:sz w:val="24"/>
                <w:szCs w:val="24"/>
                <w:lang w:bidi="ar"/>
              </w:rPr>
              <w:lastRenderedPageBreak/>
              <w:t>合市场价，按照难度III进行测算，单位生产成本</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万/Km²，需要经费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44</w:t>
            </w:r>
            <w:r>
              <w:rPr>
                <w:rFonts w:cs="仿宋_GB2312" w:hint="eastAsia"/>
                <w:sz w:val="24"/>
                <w:szCs w:val="24"/>
                <w:lang w:bidi="ar"/>
              </w:rPr>
              <w:t>Km²*</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79</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自然资源地籍调查数据库建设、调查成果编制</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根据自然资源部制定的自然资源统一确权登记地籍数据库建设标准，参考试点地区和完成招投标地区的费用，结合实际情况，以</w:t>
            </w:r>
            <w:r>
              <w:rPr>
                <w:rFonts w:ascii="Times New Roman" w:hAnsi="Times New Roman"/>
                <w:sz w:val="24"/>
                <w:szCs w:val="24"/>
                <w:lang w:bidi="ar"/>
              </w:rPr>
              <w:t>100</w:t>
            </w:r>
            <w:r>
              <w:rPr>
                <w:rFonts w:cs="仿宋_GB2312" w:hint="eastAsia"/>
                <w:sz w:val="24"/>
                <w:szCs w:val="24"/>
                <w:lang w:bidi="ar"/>
              </w:rPr>
              <w:t>万/</w:t>
            </w:r>
            <w:proofErr w:type="gramStart"/>
            <w:r>
              <w:rPr>
                <w:rFonts w:cs="仿宋_GB2312" w:hint="eastAsia"/>
                <w:sz w:val="24"/>
                <w:szCs w:val="24"/>
                <w:lang w:bidi="ar"/>
              </w:rPr>
              <w:t>个</w:t>
            </w:r>
            <w:proofErr w:type="gramEnd"/>
            <w:r>
              <w:rPr>
                <w:rFonts w:cs="仿宋_GB2312" w:hint="eastAsia"/>
                <w:sz w:val="24"/>
                <w:szCs w:val="24"/>
                <w:lang w:bidi="ar"/>
              </w:rPr>
              <w:t>进行测算，建立地籍数据库，需要经费</w:t>
            </w:r>
            <w:r>
              <w:rPr>
                <w:rFonts w:ascii="Times New Roman" w:hAnsi="Times New Roman"/>
                <w:sz w:val="24"/>
                <w:szCs w:val="24"/>
                <w:lang w:bidi="ar"/>
              </w:rPr>
              <w:t>100</w:t>
            </w:r>
            <w:r>
              <w:rPr>
                <w:rFonts w:cs="仿宋_GB2312" w:hint="eastAsia"/>
                <w:sz w:val="24"/>
                <w:szCs w:val="24"/>
                <w:lang w:bidi="ar"/>
              </w:rPr>
              <w:t>万。按地籍调查年度工作量进行数据库分期建设；根据《测绘生产成本费用定额》，结合登记单元实际情况，以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比例尺，按照地图调查难度等级III进行测算，制图生产成本调查报告编制、成果专题分析研究预计本次需经费</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数据库质量检查、数据入库</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按照国家制定的自然资源登记数据库标准对数据库进行质检，自然资源登记成果通过质检后，写入自然资源统一确权登记信息数据库，预计需要</w:t>
            </w:r>
            <w:r>
              <w:rPr>
                <w:rFonts w:ascii="Times New Roman" w:hAnsi="Times New Roman"/>
                <w:sz w:val="24"/>
                <w:szCs w:val="24"/>
                <w:lang w:bidi="ar"/>
              </w:rPr>
              <w:t>1</w:t>
            </w:r>
            <w:r>
              <w:rPr>
                <w:rFonts w:cs="仿宋_GB2312" w:hint="eastAsia"/>
                <w:sz w:val="24"/>
                <w:szCs w:val="24"/>
                <w:lang w:bidi="ar"/>
              </w:rPr>
              <w:t>人月，按每人月</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万测算，预计经费</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万元</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3832"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小计</w:t>
            </w:r>
          </w:p>
        </w:tc>
        <w:tc>
          <w:tcPr>
            <w:tcW w:w="182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10</w:t>
            </w:r>
            <w:r>
              <w:rPr>
                <w:rFonts w:cs="仿宋_GB2312" w:hint="eastAsia"/>
                <w:sz w:val="24"/>
                <w:szCs w:val="24"/>
                <w:lang w:bidi="ar"/>
              </w:rPr>
              <w:t>.</w:t>
            </w:r>
            <w:r>
              <w:rPr>
                <w:rFonts w:ascii="Times New Roman" w:hAnsi="Times New Roman"/>
                <w:sz w:val="24"/>
                <w:szCs w:val="24"/>
                <w:lang w:bidi="ar"/>
              </w:rPr>
              <w:t>41</w:t>
            </w:r>
          </w:p>
        </w:tc>
        <w:tc>
          <w:tcPr>
            <w:tcW w:w="4638"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66974" w:rsidRDefault="00B66974">
            <w:pPr>
              <w:widowControl/>
              <w:spacing w:line="300" w:lineRule="exact"/>
              <w:ind w:firstLineChars="0" w:firstLine="0"/>
              <w:jc w:val="center"/>
              <w:rPr>
                <w:rFonts w:cs="仿宋_GB2312"/>
                <w:sz w:val="24"/>
                <w:szCs w:val="24"/>
              </w:rPr>
            </w:pPr>
          </w:p>
        </w:tc>
        <w:tc>
          <w:tcPr>
            <w:tcW w:w="3878" w:type="dxa"/>
            <w:vMerge/>
            <w:tcBorders>
              <w:top w:val="single" w:sz="4" w:space="0" w:color="000000"/>
              <w:left w:val="single" w:sz="4" w:space="0" w:color="000000"/>
              <w:bottom w:val="single" w:sz="4" w:space="0" w:color="000000"/>
              <w:right w:val="single" w:sz="4" w:space="0" w:color="000000"/>
            </w:tcBorders>
            <w:shd w:val="clear" w:color="auto" w:fill="FFFF00"/>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proofErr w:type="gramStart"/>
            <w:r>
              <w:rPr>
                <w:rFonts w:cs="仿宋_GB2312" w:hint="eastAsia"/>
                <w:sz w:val="24"/>
                <w:szCs w:val="24"/>
                <w:lang w:bidi="ar"/>
              </w:rPr>
              <w:t>竹公溪</w:t>
            </w:r>
            <w:proofErr w:type="gramEnd"/>
            <w:r>
              <w:rPr>
                <w:rFonts w:ascii="Times New Roman" w:hAnsi="Times New Roman"/>
                <w:sz w:val="24"/>
                <w:szCs w:val="24"/>
                <w:lang w:bidi="ar"/>
              </w:rPr>
              <w:t>26</w:t>
            </w:r>
            <w:r>
              <w:rPr>
                <w:rFonts w:cs="仿宋_GB2312" w:hint="eastAsia"/>
                <w:sz w:val="24"/>
                <w:szCs w:val="24"/>
                <w:lang w:bidi="ar"/>
              </w:rPr>
              <w:t>公里（按带宽</w:t>
            </w:r>
            <w:r>
              <w:rPr>
                <w:rFonts w:ascii="Times New Roman" w:hAnsi="Times New Roman"/>
                <w:sz w:val="24"/>
                <w:szCs w:val="24"/>
                <w:lang w:bidi="ar"/>
              </w:rPr>
              <w:t>300</w:t>
            </w:r>
            <w:r>
              <w:rPr>
                <w:rFonts w:cs="仿宋_GB2312" w:hint="eastAsia"/>
                <w:sz w:val="24"/>
                <w:szCs w:val="24"/>
                <w:lang w:bidi="ar"/>
              </w:rPr>
              <w:t>米进行面积测算为</w:t>
            </w:r>
            <w:r>
              <w:rPr>
                <w:rFonts w:ascii="Times New Roman" w:hAnsi="Times New Roman"/>
                <w:sz w:val="24"/>
                <w:szCs w:val="24"/>
                <w:lang w:bidi="ar"/>
              </w:rPr>
              <w:t>7</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平方公里）</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编制方案</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w:t>
            </w:r>
            <w:r>
              <w:rPr>
                <w:rFonts w:ascii="Times New Roman" w:hAnsi="Times New Roman"/>
                <w:sz w:val="24"/>
                <w:szCs w:val="24"/>
                <w:lang w:bidi="ar"/>
              </w:rPr>
              <w:t>2021</w:t>
            </w:r>
            <w:r>
              <w:rPr>
                <w:rFonts w:cs="仿宋_GB2312" w:hint="eastAsia"/>
                <w:sz w:val="24"/>
                <w:szCs w:val="24"/>
                <w:lang w:bidi="ar"/>
              </w:rPr>
              <w:t>年度实施计划自然资源统一确权登记实施方案的编制，江河水流编制一套方案</w:t>
            </w:r>
          </w:p>
        </w:tc>
        <w:tc>
          <w:tcPr>
            <w:tcW w:w="38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 xml:space="preserve">中华人民共和国财政部 国家测绘局《测绘生产成本费用定额》、中华人民共和国自然资源部《中华人民共和国土地管理行业标准TD/T </w:t>
            </w:r>
            <w:r>
              <w:rPr>
                <w:rFonts w:ascii="Times New Roman" w:hAnsi="Times New Roman"/>
                <w:sz w:val="24"/>
                <w:szCs w:val="24"/>
                <w:lang w:bidi="ar"/>
              </w:rPr>
              <w:t>1056</w:t>
            </w:r>
            <w:r>
              <w:rPr>
                <w:rFonts w:cs="仿宋_GB2312" w:hint="eastAsia"/>
                <w:sz w:val="24"/>
                <w:szCs w:val="24"/>
                <w:lang w:bidi="ar"/>
              </w:rPr>
              <w:t>-</w:t>
            </w:r>
            <w:r>
              <w:rPr>
                <w:rFonts w:ascii="Times New Roman" w:hAnsi="Times New Roman"/>
                <w:sz w:val="24"/>
                <w:szCs w:val="24"/>
                <w:lang w:bidi="ar"/>
              </w:rPr>
              <w:t>2019</w:t>
            </w:r>
            <w:r>
              <w:rPr>
                <w:rFonts w:cs="仿宋_GB2312" w:hint="eastAsia"/>
                <w:sz w:val="24"/>
                <w:szCs w:val="24"/>
                <w:lang w:bidi="ar"/>
              </w:rPr>
              <w:t>》“县级国土调查生产成本定额”、《四川省自然资源厅关于扎实推进房地一体的宅基地、集</w:t>
            </w:r>
            <w:r>
              <w:rPr>
                <w:rFonts w:cs="仿宋_GB2312" w:hint="eastAsia"/>
                <w:sz w:val="24"/>
                <w:szCs w:val="24"/>
                <w:lang w:bidi="ar"/>
              </w:rPr>
              <w:lastRenderedPageBreak/>
              <w:t>体建设用地等农村不动产确权登记工作的通知》和已开展确权登记招标价</w:t>
            </w: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资料收集、处理</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用于收集登记单元的国土调查、湿地、矿产、河流等专项调查资料，以及空间管制资料，对相关资料进行数字化、投影坐标转换、缩编制图等预处理，预计每个项目</w:t>
            </w:r>
            <w:r>
              <w:rPr>
                <w:rFonts w:cs="仿宋_GB2312" w:hint="eastAsia"/>
                <w:sz w:val="24"/>
                <w:szCs w:val="24"/>
                <w:lang w:bidi="ar"/>
              </w:rPr>
              <w:lastRenderedPageBreak/>
              <w:t>需要</w:t>
            </w:r>
            <w:r>
              <w:rPr>
                <w:rFonts w:ascii="Times New Roman" w:hAnsi="Times New Roman"/>
                <w:sz w:val="24"/>
                <w:szCs w:val="24"/>
                <w:lang w:bidi="ar"/>
              </w:rPr>
              <w:t>3</w:t>
            </w:r>
            <w:r>
              <w:rPr>
                <w:rFonts w:cs="仿宋_GB2312" w:hint="eastAsia"/>
                <w:sz w:val="24"/>
                <w:szCs w:val="24"/>
                <w:lang w:bidi="ar"/>
              </w:rPr>
              <w:t>人月，按</w:t>
            </w:r>
            <w:r>
              <w:rPr>
                <w:rFonts w:ascii="Times New Roman" w:hAnsi="Times New Roman"/>
                <w:sz w:val="24"/>
                <w:szCs w:val="24"/>
                <w:lang w:bidi="ar"/>
              </w:rPr>
              <w:t>1</w:t>
            </w:r>
            <w:r>
              <w:rPr>
                <w:rFonts w:cs="仿宋_GB2312" w:hint="eastAsia"/>
                <w:sz w:val="24"/>
                <w:szCs w:val="24"/>
                <w:lang w:bidi="ar"/>
              </w:rPr>
              <w:t>万元/人月测算，需要经费</w:t>
            </w:r>
            <w:r>
              <w:rPr>
                <w:rFonts w:ascii="Times New Roman" w:hAnsi="Times New Roman"/>
                <w:sz w:val="24"/>
                <w:szCs w:val="24"/>
                <w:lang w:bidi="ar"/>
              </w:rPr>
              <w:t>1</w:t>
            </w:r>
            <w:r>
              <w:rPr>
                <w:rFonts w:cs="仿宋_GB2312" w:hint="eastAsia"/>
                <w:sz w:val="24"/>
                <w:szCs w:val="24"/>
                <w:lang w:bidi="ar"/>
              </w:rPr>
              <w:t>万元/人月*</w:t>
            </w:r>
            <w:r>
              <w:rPr>
                <w:rFonts w:ascii="Times New Roman" w:hAnsi="Times New Roman"/>
                <w:sz w:val="24"/>
                <w:szCs w:val="24"/>
                <w:lang w:bidi="ar"/>
              </w:rPr>
              <w:t>3</w:t>
            </w:r>
            <w:r>
              <w:rPr>
                <w:rFonts w:cs="仿宋_GB2312" w:hint="eastAsia"/>
                <w:sz w:val="24"/>
                <w:szCs w:val="24"/>
                <w:lang w:bidi="ar"/>
              </w:rPr>
              <w:t>人 =</w:t>
            </w:r>
            <w:r>
              <w:rPr>
                <w:rFonts w:ascii="Times New Roman" w:hAnsi="Times New Roman"/>
                <w:sz w:val="24"/>
                <w:szCs w:val="24"/>
                <w:lang w:bidi="ar"/>
              </w:rPr>
              <w:t>3</w:t>
            </w:r>
            <w:r>
              <w:rPr>
                <w:rFonts w:cs="仿宋_GB2312" w:hint="eastAsia"/>
                <w:sz w:val="24"/>
                <w:szCs w:val="24"/>
                <w:lang w:bidi="ar"/>
              </w:rPr>
              <w:t>万元</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权属状况及界址调查</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13</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河流：参考试点区和完成招投标地区的费用，结合实际情况，以</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万/KM进行测算，需要经费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w:t>
            </w:r>
            <w:r>
              <w:rPr>
                <w:rFonts w:ascii="Times New Roman" w:hAnsi="Times New Roman"/>
                <w:sz w:val="24"/>
                <w:szCs w:val="24"/>
                <w:lang w:bidi="ar"/>
              </w:rPr>
              <w:t>26</w:t>
            </w:r>
            <w:r>
              <w:rPr>
                <w:rFonts w:cs="仿宋_GB2312" w:hint="eastAsia"/>
                <w:sz w:val="24"/>
                <w:szCs w:val="24"/>
                <w:lang w:bidi="ar"/>
              </w:rPr>
              <w:t>Km=</w:t>
            </w:r>
            <w:r>
              <w:rPr>
                <w:rFonts w:ascii="Times New Roman" w:hAnsi="Times New Roman"/>
                <w:sz w:val="24"/>
                <w:szCs w:val="24"/>
                <w:lang w:bidi="ar"/>
              </w:rPr>
              <w:t>13</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自然状况及公共管制调查</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5</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根据全国《县级国土调查生产成本定额》标准和市场价，结合登记单元实际情况，按照难度II进行测算，调查单位面积生产成本为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w:t>
            </w:r>
            <w:r>
              <w:rPr>
                <w:rFonts w:ascii="Times New Roman" w:hAnsi="Times New Roman"/>
                <w:sz w:val="24"/>
                <w:szCs w:val="24"/>
                <w:lang w:bidi="ar"/>
              </w:rPr>
              <w:t>7</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Km²=</w:t>
            </w: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DOM影像低空航测</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12</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根据《测绘生产成本费用定额》标准和市场价，结合登记单元实际情况，按照难度II进行测算，单位生产成本</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万/Km²，需要经费</w:t>
            </w:r>
            <w:r>
              <w:rPr>
                <w:rFonts w:ascii="Times New Roman" w:hAnsi="Times New Roman"/>
                <w:sz w:val="24"/>
                <w:szCs w:val="24"/>
                <w:lang w:bidi="ar"/>
              </w:rPr>
              <w:t>7</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w:t>
            </w: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12</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自然资源地籍调查数据库建设</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根据自然资源部制定的自然资源统一确权登记地籍数据库建设标准，参考试点地区和完成招投标地区的费用，结合实际情况，以</w:t>
            </w:r>
            <w:r>
              <w:rPr>
                <w:rFonts w:ascii="Times New Roman" w:hAnsi="Times New Roman"/>
                <w:sz w:val="24"/>
                <w:szCs w:val="24"/>
                <w:lang w:bidi="ar"/>
              </w:rPr>
              <w:t>100</w:t>
            </w:r>
            <w:r>
              <w:rPr>
                <w:rFonts w:cs="仿宋_GB2312" w:hint="eastAsia"/>
                <w:sz w:val="24"/>
                <w:szCs w:val="24"/>
                <w:lang w:bidi="ar"/>
              </w:rPr>
              <w:t>万/</w:t>
            </w:r>
            <w:proofErr w:type="gramStart"/>
            <w:r>
              <w:rPr>
                <w:rFonts w:cs="仿宋_GB2312" w:hint="eastAsia"/>
                <w:sz w:val="24"/>
                <w:szCs w:val="24"/>
                <w:lang w:bidi="ar"/>
              </w:rPr>
              <w:t>个</w:t>
            </w:r>
            <w:proofErr w:type="gramEnd"/>
            <w:r>
              <w:rPr>
                <w:rFonts w:cs="仿宋_GB2312" w:hint="eastAsia"/>
                <w:sz w:val="24"/>
                <w:szCs w:val="24"/>
                <w:lang w:bidi="ar"/>
              </w:rPr>
              <w:t>进行测算，建立地籍数据库，需要经费</w:t>
            </w:r>
            <w:r>
              <w:rPr>
                <w:rFonts w:ascii="Times New Roman" w:hAnsi="Times New Roman"/>
                <w:sz w:val="24"/>
                <w:szCs w:val="24"/>
                <w:lang w:bidi="ar"/>
              </w:rPr>
              <w:t>100</w:t>
            </w:r>
            <w:r>
              <w:rPr>
                <w:rFonts w:cs="仿宋_GB2312" w:hint="eastAsia"/>
                <w:sz w:val="24"/>
                <w:szCs w:val="24"/>
                <w:lang w:bidi="ar"/>
              </w:rPr>
              <w:t>万。按地籍调查年度工作量进行数据库分期建设，本次需经费</w:t>
            </w:r>
            <w:r>
              <w:rPr>
                <w:rFonts w:ascii="Times New Roman" w:hAnsi="Times New Roman"/>
                <w:sz w:val="24"/>
                <w:szCs w:val="24"/>
                <w:lang w:bidi="ar"/>
              </w:rPr>
              <w:t>2</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调查成果编制</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3</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根据《测绘生产成本费用定额》，结合登记单元实际情况，以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比例尺，按照地图调查难度等级II进行测算，制图生产成本为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万元/幅，需要经费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万/幅*</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25</w:t>
            </w:r>
            <w:r>
              <w:rPr>
                <w:rFonts w:cs="仿宋_GB2312" w:hint="eastAsia"/>
                <w:sz w:val="24"/>
                <w:szCs w:val="24"/>
                <w:lang w:bidi="ar"/>
              </w:rPr>
              <w:t>幅=</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w:t>
            </w:r>
            <w:r>
              <w:rPr>
                <w:rFonts w:cs="仿宋_GB2312" w:hint="eastAsia"/>
                <w:sz w:val="24"/>
                <w:szCs w:val="24"/>
                <w:lang w:bidi="ar"/>
              </w:rPr>
              <w:t>万。调查报告编制、成果专题分析研究预计需要</w:t>
            </w:r>
            <w:r>
              <w:rPr>
                <w:rFonts w:ascii="Times New Roman" w:hAnsi="Times New Roman"/>
                <w:sz w:val="24"/>
                <w:szCs w:val="24"/>
                <w:lang w:bidi="ar"/>
              </w:rPr>
              <w:t>2</w:t>
            </w:r>
            <w:r>
              <w:rPr>
                <w:rFonts w:cs="仿宋_GB2312" w:hint="eastAsia"/>
                <w:sz w:val="24"/>
                <w:szCs w:val="24"/>
                <w:lang w:bidi="ar"/>
              </w:rPr>
              <w:t>人月，按</w:t>
            </w:r>
            <w:r>
              <w:rPr>
                <w:rFonts w:ascii="Times New Roman" w:hAnsi="Times New Roman"/>
                <w:sz w:val="24"/>
                <w:szCs w:val="24"/>
                <w:lang w:bidi="ar"/>
              </w:rPr>
              <w:t>1</w:t>
            </w:r>
            <w:r>
              <w:rPr>
                <w:rFonts w:cs="仿宋_GB2312" w:hint="eastAsia"/>
                <w:sz w:val="24"/>
                <w:szCs w:val="24"/>
                <w:lang w:bidi="ar"/>
              </w:rPr>
              <w:t>万/人月测算，需要经费</w:t>
            </w:r>
            <w:r>
              <w:rPr>
                <w:rFonts w:ascii="Times New Roman" w:hAnsi="Times New Roman"/>
                <w:sz w:val="24"/>
                <w:szCs w:val="24"/>
                <w:lang w:bidi="ar"/>
              </w:rPr>
              <w:t>2</w:t>
            </w:r>
            <w:r>
              <w:rPr>
                <w:rFonts w:cs="仿宋_GB2312" w:hint="eastAsia"/>
                <w:sz w:val="24"/>
                <w:szCs w:val="24"/>
                <w:lang w:bidi="ar"/>
              </w:rPr>
              <w:t>万。该项经费合计</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w:t>
            </w:r>
            <w:r>
              <w:rPr>
                <w:rFonts w:cs="仿宋_GB2312" w:hint="eastAsia"/>
                <w:sz w:val="24"/>
                <w:szCs w:val="24"/>
                <w:lang w:bidi="ar"/>
              </w:rPr>
              <w:lastRenderedPageBreak/>
              <w:t>万+</w:t>
            </w:r>
            <w:r>
              <w:rPr>
                <w:rFonts w:ascii="Times New Roman" w:hAnsi="Times New Roman"/>
                <w:sz w:val="24"/>
                <w:szCs w:val="24"/>
                <w:lang w:bidi="ar"/>
              </w:rPr>
              <w:t>2</w:t>
            </w:r>
            <w:r>
              <w:rPr>
                <w:rFonts w:cs="仿宋_GB2312" w:hint="eastAsia"/>
                <w:sz w:val="24"/>
                <w:szCs w:val="24"/>
                <w:lang w:bidi="ar"/>
              </w:rPr>
              <w:t>万=</w:t>
            </w: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3</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数据库质量检查、数据入库</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按照国家制定的自然资源登记数据库标准对数据库进行质检，自然资源登记成果通过质检后，写入自然资源统一确权登记信息数据库预计需要</w:t>
            </w:r>
            <w:r>
              <w:rPr>
                <w:rFonts w:ascii="Times New Roman" w:hAnsi="Times New Roman"/>
                <w:sz w:val="24"/>
                <w:szCs w:val="24"/>
                <w:lang w:bidi="ar"/>
              </w:rPr>
              <w:t>2</w:t>
            </w:r>
            <w:r>
              <w:rPr>
                <w:rFonts w:cs="仿宋_GB2312" w:hint="eastAsia"/>
                <w:sz w:val="24"/>
                <w:szCs w:val="24"/>
                <w:lang w:bidi="ar"/>
              </w:rPr>
              <w:t>人月，按每人月</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万测算，共</w:t>
            </w:r>
            <w:r>
              <w:rPr>
                <w:rFonts w:ascii="Times New Roman" w:hAnsi="Times New Roman"/>
                <w:sz w:val="24"/>
                <w:szCs w:val="24"/>
                <w:lang w:bidi="ar"/>
              </w:rPr>
              <w:t>3</w:t>
            </w:r>
            <w:r>
              <w:rPr>
                <w:rFonts w:cs="仿宋_GB2312" w:hint="eastAsia"/>
                <w:sz w:val="24"/>
                <w:szCs w:val="24"/>
                <w:lang w:bidi="ar"/>
              </w:rPr>
              <w:t>万元</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3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小计</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30</w:t>
            </w:r>
            <w:r>
              <w:rPr>
                <w:rFonts w:cs="仿宋_GB2312" w:hint="eastAsia"/>
                <w:sz w:val="24"/>
                <w:szCs w:val="24"/>
                <w:lang w:bidi="ar"/>
              </w:rPr>
              <w:t>.</w:t>
            </w:r>
            <w:r>
              <w:rPr>
                <w:rFonts w:ascii="Times New Roman" w:hAnsi="Times New Roman"/>
                <w:sz w:val="24"/>
                <w:szCs w:val="24"/>
                <w:lang w:bidi="ar"/>
              </w:rPr>
              <w:t>92</w:t>
            </w:r>
          </w:p>
        </w:tc>
        <w:tc>
          <w:tcPr>
            <w:tcW w:w="4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B66974">
            <w:pPr>
              <w:widowControl/>
              <w:spacing w:line="300" w:lineRule="exact"/>
              <w:ind w:firstLineChars="0" w:firstLine="0"/>
              <w:jc w:val="center"/>
              <w:rPr>
                <w:rFonts w:cs="仿宋_GB2312"/>
                <w:sz w:val="24"/>
                <w:szCs w:val="24"/>
              </w:rPr>
            </w:pP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峨眉河</w:t>
            </w:r>
            <w:r>
              <w:rPr>
                <w:rFonts w:ascii="Times New Roman" w:hAnsi="Times New Roman"/>
                <w:sz w:val="24"/>
                <w:szCs w:val="24"/>
                <w:lang w:bidi="ar"/>
              </w:rPr>
              <w:t>62</w:t>
            </w:r>
            <w:r>
              <w:rPr>
                <w:rFonts w:cs="仿宋_GB2312" w:hint="eastAsia"/>
                <w:sz w:val="24"/>
                <w:szCs w:val="24"/>
                <w:lang w:bidi="ar"/>
              </w:rPr>
              <w:t>公里（按带宽</w:t>
            </w:r>
            <w:r>
              <w:rPr>
                <w:rFonts w:ascii="Times New Roman" w:hAnsi="Times New Roman"/>
                <w:sz w:val="24"/>
                <w:szCs w:val="24"/>
                <w:lang w:bidi="ar"/>
              </w:rPr>
              <w:t>300</w:t>
            </w:r>
            <w:r>
              <w:rPr>
                <w:rFonts w:cs="仿宋_GB2312" w:hint="eastAsia"/>
                <w:sz w:val="24"/>
                <w:szCs w:val="24"/>
                <w:lang w:bidi="ar"/>
              </w:rPr>
              <w:t>米进行面积测算为</w:t>
            </w:r>
            <w:r>
              <w:rPr>
                <w:rFonts w:ascii="Times New Roman" w:hAnsi="Times New Roman"/>
                <w:sz w:val="24"/>
                <w:szCs w:val="24"/>
                <w:lang w:bidi="ar"/>
              </w:rPr>
              <w:t>18</w:t>
            </w:r>
            <w:r>
              <w:rPr>
                <w:rFonts w:cs="仿宋_GB2312" w:hint="eastAsia"/>
                <w:sz w:val="24"/>
                <w:szCs w:val="24"/>
                <w:lang w:bidi="ar"/>
              </w:rPr>
              <w:t>.</w:t>
            </w:r>
            <w:r>
              <w:rPr>
                <w:rFonts w:ascii="Times New Roman" w:hAnsi="Times New Roman"/>
                <w:sz w:val="24"/>
                <w:szCs w:val="24"/>
                <w:lang w:bidi="ar"/>
              </w:rPr>
              <w:t>6</w:t>
            </w:r>
            <w:r>
              <w:rPr>
                <w:rFonts w:cs="仿宋_GB2312" w:hint="eastAsia"/>
                <w:sz w:val="24"/>
                <w:szCs w:val="24"/>
                <w:lang w:bidi="ar"/>
              </w:rPr>
              <w:t>平方公里）</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编制方案</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w:t>
            </w:r>
            <w:r>
              <w:rPr>
                <w:rFonts w:ascii="Times New Roman" w:hAnsi="Times New Roman"/>
                <w:sz w:val="24"/>
                <w:szCs w:val="24"/>
                <w:lang w:bidi="ar"/>
              </w:rPr>
              <w:t>2021</w:t>
            </w:r>
            <w:r>
              <w:rPr>
                <w:rFonts w:cs="仿宋_GB2312" w:hint="eastAsia"/>
                <w:sz w:val="24"/>
                <w:szCs w:val="24"/>
                <w:lang w:bidi="ar"/>
              </w:rPr>
              <w:t>年度实施计划自然资源统一确权登记实施方案的编制，江河水流编制一套方案</w:t>
            </w:r>
          </w:p>
        </w:tc>
        <w:tc>
          <w:tcPr>
            <w:tcW w:w="38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 xml:space="preserve">中华人民共和国财政部 国家测绘局《测绘生产成本费用定额》、中华人民共和国自然资源部《中华人民共和国土地管理行业标准TD/T </w:t>
            </w:r>
            <w:r>
              <w:rPr>
                <w:rFonts w:ascii="Times New Roman" w:hAnsi="Times New Roman"/>
                <w:sz w:val="24"/>
                <w:szCs w:val="24"/>
                <w:lang w:bidi="ar"/>
              </w:rPr>
              <w:t>1056</w:t>
            </w:r>
            <w:r>
              <w:rPr>
                <w:rFonts w:cs="仿宋_GB2312" w:hint="eastAsia"/>
                <w:sz w:val="24"/>
                <w:szCs w:val="24"/>
                <w:lang w:bidi="ar"/>
              </w:rPr>
              <w:t>-</w:t>
            </w:r>
            <w:r>
              <w:rPr>
                <w:rFonts w:ascii="Times New Roman" w:hAnsi="Times New Roman"/>
                <w:sz w:val="24"/>
                <w:szCs w:val="24"/>
                <w:lang w:bidi="ar"/>
              </w:rPr>
              <w:t>2019</w:t>
            </w:r>
            <w:r>
              <w:rPr>
                <w:rFonts w:cs="仿宋_GB2312" w:hint="eastAsia"/>
                <w:sz w:val="24"/>
                <w:szCs w:val="24"/>
                <w:lang w:bidi="ar"/>
              </w:rPr>
              <w:t>》“县级国土调查生产成本定额”、《四川省自然资源厅关于扎实推进房地一体的宅基地、集体建设用地等农村不动产确权登记工作的通知》和已开展确权登记招标价</w:t>
            </w: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资料收集、处理</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用于收集登记单元的国土调查、湿地、矿产、河流等专项调查资料，以及空间管制资料，对相关资料进行数字化、投影坐标转换、缩编制图等预处理，预计每个项目需要</w:t>
            </w:r>
            <w:r>
              <w:rPr>
                <w:rFonts w:ascii="Times New Roman" w:hAnsi="Times New Roman"/>
                <w:sz w:val="24"/>
                <w:szCs w:val="24"/>
                <w:lang w:bidi="ar"/>
              </w:rPr>
              <w:t>8</w:t>
            </w:r>
            <w:r>
              <w:rPr>
                <w:rFonts w:cs="仿宋_GB2312" w:hint="eastAsia"/>
                <w:sz w:val="24"/>
                <w:szCs w:val="24"/>
                <w:lang w:bidi="ar"/>
              </w:rPr>
              <w:t>人月，按</w:t>
            </w:r>
            <w:r>
              <w:rPr>
                <w:rFonts w:ascii="Times New Roman" w:hAnsi="Times New Roman"/>
                <w:sz w:val="24"/>
                <w:szCs w:val="24"/>
                <w:lang w:bidi="ar"/>
              </w:rPr>
              <w:t>1</w:t>
            </w:r>
            <w:r>
              <w:rPr>
                <w:rFonts w:cs="仿宋_GB2312" w:hint="eastAsia"/>
                <w:sz w:val="24"/>
                <w:szCs w:val="24"/>
                <w:lang w:bidi="ar"/>
              </w:rPr>
              <w:t>万元/人月测算，需要经费</w:t>
            </w:r>
            <w:r>
              <w:rPr>
                <w:rFonts w:ascii="Times New Roman" w:hAnsi="Times New Roman"/>
                <w:sz w:val="24"/>
                <w:szCs w:val="24"/>
                <w:lang w:bidi="ar"/>
              </w:rPr>
              <w:t>1</w:t>
            </w:r>
            <w:r>
              <w:rPr>
                <w:rFonts w:cs="仿宋_GB2312" w:hint="eastAsia"/>
                <w:sz w:val="24"/>
                <w:szCs w:val="24"/>
                <w:lang w:bidi="ar"/>
              </w:rPr>
              <w:t>万元/人月*</w:t>
            </w:r>
            <w:r>
              <w:rPr>
                <w:rFonts w:ascii="Times New Roman" w:hAnsi="Times New Roman"/>
                <w:sz w:val="24"/>
                <w:szCs w:val="24"/>
                <w:lang w:bidi="ar"/>
              </w:rPr>
              <w:t>8</w:t>
            </w:r>
            <w:r>
              <w:rPr>
                <w:rFonts w:cs="仿宋_GB2312" w:hint="eastAsia"/>
                <w:sz w:val="24"/>
                <w:szCs w:val="24"/>
                <w:lang w:bidi="ar"/>
              </w:rPr>
              <w:t>人=</w:t>
            </w:r>
            <w:r>
              <w:rPr>
                <w:rFonts w:ascii="Times New Roman" w:hAnsi="Times New Roman"/>
                <w:sz w:val="24"/>
                <w:szCs w:val="24"/>
                <w:lang w:bidi="ar"/>
              </w:rPr>
              <w:t>8</w:t>
            </w:r>
            <w:r>
              <w:rPr>
                <w:rFonts w:cs="仿宋_GB2312" w:hint="eastAsia"/>
                <w:sz w:val="24"/>
                <w:szCs w:val="24"/>
                <w:lang w:bidi="ar"/>
              </w:rPr>
              <w:t>万元</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权属状况及界址调查</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31</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河流：参考试点区和完成招投标地区的费用，结合实际情况，以</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万/KM进行测算，需要经费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w:t>
            </w:r>
            <w:r>
              <w:rPr>
                <w:rFonts w:ascii="Times New Roman" w:hAnsi="Times New Roman"/>
                <w:sz w:val="24"/>
                <w:szCs w:val="24"/>
                <w:lang w:bidi="ar"/>
              </w:rPr>
              <w:t>26</w:t>
            </w:r>
            <w:r>
              <w:rPr>
                <w:rFonts w:cs="仿宋_GB2312" w:hint="eastAsia"/>
                <w:sz w:val="24"/>
                <w:szCs w:val="24"/>
                <w:lang w:bidi="ar"/>
              </w:rPr>
              <w:t>Km=</w:t>
            </w:r>
            <w:r>
              <w:rPr>
                <w:rFonts w:ascii="Times New Roman" w:hAnsi="Times New Roman"/>
                <w:sz w:val="24"/>
                <w:szCs w:val="24"/>
                <w:lang w:bidi="ar"/>
              </w:rPr>
              <w:t>31</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自然状况及公共管制调查</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w:t>
            </w:r>
            <w:r>
              <w:rPr>
                <w:rFonts w:cs="仿宋_GB2312" w:hint="eastAsia"/>
                <w:sz w:val="24"/>
                <w:szCs w:val="24"/>
                <w:lang w:bidi="ar"/>
              </w:rPr>
              <w:t>.</w:t>
            </w:r>
            <w:r>
              <w:rPr>
                <w:rFonts w:ascii="Times New Roman" w:hAnsi="Times New Roman"/>
                <w:sz w:val="24"/>
                <w:szCs w:val="24"/>
                <w:lang w:bidi="ar"/>
              </w:rPr>
              <w:t>95</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根据全国《县级国土调查生产成本定额》标准和市场价，结合登记单元实际情况，按照难度II进行测算，调查单位面积生产成本为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w:t>
            </w:r>
            <w:r>
              <w:rPr>
                <w:rFonts w:ascii="Times New Roman" w:hAnsi="Times New Roman"/>
                <w:sz w:val="24"/>
                <w:szCs w:val="24"/>
                <w:lang w:bidi="ar"/>
              </w:rPr>
              <w:t>18</w:t>
            </w:r>
            <w:r>
              <w:rPr>
                <w:rFonts w:cs="仿宋_GB2312" w:hint="eastAsia"/>
                <w:sz w:val="24"/>
                <w:szCs w:val="24"/>
                <w:lang w:bidi="ar"/>
              </w:rPr>
              <w:t>.</w:t>
            </w:r>
            <w:r>
              <w:rPr>
                <w:rFonts w:ascii="Times New Roman" w:hAnsi="Times New Roman"/>
                <w:sz w:val="24"/>
                <w:szCs w:val="24"/>
                <w:lang w:bidi="ar"/>
              </w:rPr>
              <w:t>6</w:t>
            </w:r>
            <w:r>
              <w:rPr>
                <w:rFonts w:cs="仿宋_GB2312" w:hint="eastAsia"/>
                <w:sz w:val="24"/>
                <w:szCs w:val="24"/>
                <w:lang w:bidi="ar"/>
              </w:rPr>
              <w:t>Km²=</w:t>
            </w:r>
            <w:r>
              <w:rPr>
                <w:rFonts w:ascii="Times New Roman" w:hAnsi="Times New Roman"/>
                <w:sz w:val="24"/>
                <w:szCs w:val="24"/>
                <w:lang w:bidi="ar"/>
              </w:rPr>
              <w:t>5</w:t>
            </w:r>
            <w:r>
              <w:rPr>
                <w:rFonts w:cs="仿宋_GB2312" w:hint="eastAsia"/>
                <w:sz w:val="24"/>
                <w:szCs w:val="24"/>
                <w:lang w:bidi="ar"/>
              </w:rPr>
              <w:t>.</w:t>
            </w:r>
            <w:r>
              <w:rPr>
                <w:rFonts w:ascii="Times New Roman" w:hAnsi="Times New Roman"/>
                <w:sz w:val="24"/>
                <w:szCs w:val="24"/>
                <w:lang w:bidi="ar"/>
              </w:rPr>
              <w:t>95</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DOM影像低空航测</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7</w:t>
            </w:r>
            <w:r>
              <w:rPr>
                <w:rFonts w:cs="仿宋_GB2312" w:hint="eastAsia"/>
                <w:sz w:val="24"/>
                <w:szCs w:val="24"/>
                <w:lang w:bidi="ar"/>
              </w:rPr>
              <w:t>.</w:t>
            </w:r>
            <w:r>
              <w:rPr>
                <w:rFonts w:ascii="Times New Roman" w:hAnsi="Times New Roman"/>
                <w:sz w:val="24"/>
                <w:szCs w:val="24"/>
                <w:lang w:bidi="ar"/>
              </w:rPr>
              <w:t>44</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根据《测绘生产成本费用定额》标准和市场价，结合登记单元实际情况，按照难度II进行测算，单位生产成本</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w:t>
            </w:r>
            <w:r>
              <w:rPr>
                <w:rFonts w:cs="仿宋_GB2312" w:hint="eastAsia"/>
                <w:sz w:val="24"/>
                <w:szCs w:val="24"/>
                <w:lang w:bidi="ar"/>
              </w:rPr>
              <w:lastRenderedPageBreak/>
              <w:t>需要经费</w:t>
            </w:r>
            <w:r>
              <w:rPr>
                <w:rFonts w:ascii="Times New Roman" w:hAnsi="Times New Roman"/>
                <w:sz w:val="24"/>
                <w:szCs w:val="24"/>
                <w:lang w:bidi="ar"/>
              </w:rPr>
              <w:t>18</w:t>
            </w:r>
            <w:r>
              <w:rPr>
                <w:rFonts w:cs="仿宋_GB2312" w:hint="eastAsia"/>
                <w:sz w:val="24"/>
                <w:szCs w:val="24"/>
                <w:lang w:bidi="ar"/>
              </w:rPr>
              <w:t>.</w:t>
            </w:r>
            <w:r>
              <w:rPr>
                <w:rFonts w:ascii="Times New Roman" w:hAnsi="Times New Roman"/>
                <w:sz w:val="24"/>
                <w:szCs w:val="24"/>
                <w:lang w:bidi="ar"/>
              </w:rPr>
              <w:t>6</w:t>
            </w:r>
            <w:r>
              <w:rPr>
                <w:rFonts w:cs="仿宋_GB2312" w:hint="eastAsia"/>
                <w:sz w:val="24"/>
                <w:szCs w:val="24"/>
                <w:lang w:bidi="ar"/>
              </w:rPr>
              <w:t>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w:t>
            </w:r>
            <w:r>
              <w:rPr>
                <w:rFonts w:ascii="Times New Roman" w:hAnsi="Times New Roman"/>
                <w:sz w:val="24"/>
                <w:szCs w:val="24"/>
                <w:lang w:bidi="ar"/>
              </w:rPr>
              <w:t>7</w:t>
            </w:r>
            <w:r>
              <w:rPr>
                <w:rFonts w:cs="仿宋_GB2312" w:hint="eastAsia"/>
                <w:sz w:val="24"/>
                <w:szCs w:val="24"/>
                <w:lang w:bidi="ar"/>
              </w:rPr>
              <w:t>.</w:t>
            </w:r>
            <w:r>
              <w:rPr>
                <w:rFonts w:ascii="Times New Roman" w:hAnsi="Times New Roman"/>
                <w:sz w:val="24"/>
                <w:szCs w:val="24"/>
                <w:lang w:bidi="ar"/>
              </w:rPr>
              <w:t>44</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自然资源地籍调查数据库建设</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根据自然资源部制定的自然资源统一确权登记地籍数据库建设标准，参考试点地区和完成招投标地区的费用，结合实际情况，以</w:t>
            </w:r>
            <w:r>
              <w:rPr>
                <w:rFonts w:ascii="Times New Roman" w:hAnsi="Times New Roman"/>
                <w:sz w:val="24"/>
                <w:szCs w:val="24"/>
                <w:lang w:bidi="ar"/>
              </w:rPr>
              <w:t>100</w:t>
            </w:r>
            <w:r>
              <w:rPr>
                <w:rFonts w:cs="仿宋_GB2312" w:hint="eastAsia"/>
                <w:sz w:val="24"/>
                <w:szCs w:val="24"/>
                <w:lang w:bidi="ar"/>
              </w:rPr>
              <w:t>万/</w:t>
            </w:r>
            <w:proofErr w:type="gramStart"/>
            <w:r>
              <w:rPr>
                <w:rFonts w:cs="仿宋_GB2312" w:hint="eastAsia"/>
                <w:sz w:val="24"/>
                <w:szCs w:val="24"/>
                <w:lang w:bidi="ar"/>
              </w:rPr>
              <w:t>个</w:t>
            </w:r>
            <w:proofErr w:type="gramEnd"/>
            <w:r>
              <w:rPr>
                <w:rFonts w:cs="仿宋_GB2312" w:hint="eastAsia"/>
                <w:sz w:val="24"/>
                <w:szCs w:val="24"/>
                <w:lang w:bidi="ar"/>
              </w:rPr>
              <w:t>进行测算，建立地籍数据库，需要经费</w:t>
            </w:r>
            <w:r>
              <w:rPr>
                <w:rFonts w:ascii="Times New Roman" w:hAnsi="Times New Roman"/>
                <w:sz w:val="24"/>
                <w:szCs w:val="24"/>
                <w:lang w:bidi="ar"/>
              </w:rPr>
              <w:t>100</w:t>
            </w:r>
            <w:r>
              <w:rPr>
                <w:rFonts w:cs="仿宋_GB2312" w:hint="eastAsia"/>
                <w:sz w:val="24"/>
                <w:szCs w:val="24"/>
                <w:lang w:bidi="ar"/>
              </w:rPr>
              <w:t>万。按地籍调查年度工作量进行数据库分期建设，本次需经费</w:t>
            </w:r>
            <w:r>
              <w:rPr>
                <w:rFonts w:ascii="Times New Roman" w:hAnsi="Times New Roman"/>
                <w:sz w:val="24"/>
                <w:szCs w:val="24"/>
                <w:lang w:bidi="ar"/>
              </w:rPr>
              <w:t>5</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调查成果编制</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9</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根据《测绘生产成本费用定额》，结合登记单元实际情况，以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比例尺，按照地图调查难度等级II进行测算，制图生产成本为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万元/幅，需要经费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万/幅*</w:t>
            </w:r>
            <w:r>
              <w:rPr>
                <w:rFonts w:ascii="Times New Roman" w:hAnsi="Times New Roman"/>
                <w:sz w:val="24"/>
                <w:szCs w:val="24"/>
                <w:lang w:bidi="ar"/>
              </w:rPr>
              <w:t>3</w:t>
            </w:r>
            <w:r>
              <w:rPr>
                <w:rFonts w:cs="仿宋_GB2312" w:hint="eastAsia"/>
                <w:sz w:val="24"/>
                <w:szCs w:val="24"/>
                <w:lang w:bidi="ar"/>
              </w:rPr>
              <w:t>幅=</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万。调查报告编制、成果专题分析研究预计需要</w:t>
            </w:r>
            <w:r>
              <w:rPr>
                <w:rFonts w:ascii="Times New Roman" w:hAnsi="Times New Roman"/>
                <w:sz w:val="24"/>
                <w:szCs w:val="24"/>
                <w:lang w:bidi="ar"/>
              </w:rPr>
              <w:t>6</w:t>
            </w:r>
            <w:r>
              <w:rPr>
                <w:rFonts w:cs="仿宋_GB2312" w:hint="eastAsia"/>
                <w:sz w:val="24"/>
                <w:szCs w:val="24"/>
                <w:lang w:bidi="ar"/>
              </w:rPr>
              <w:t>人月，按</w:t>
            </w:r>
            <w:r>
              <w:rPr>
                <w:rFonts w:ascii="Times New Roman" w:hAnsi="Times New Roman"/>
                <w:sz w:val="24"/>
                <w:szCs w:val="24"/>
                <w:lang w:bidi="ar"/>
              </w:rPr>
              <w:t>1</w:t>
            </w:r>
            <w:r>
              <w:rPr>
                <w:rFonts w:cs="仿宋_GB2312" w:hint="eastAsia"/>
                <w:sz w:val="24"/>
                <w:szCs w:val="24"/>
                <w:lang w:bidi="ar"/>
              </w:rPr>
              <w:t>万/人月测算，需要经费</w:t>
            </w:r>
            <w:r>
              <w:rPr>
                <w:rFonts w:ascii="Times New Roman" w:hAnsi="Times New Roman"/>
                <w:sz w:val="24"/>
                <w:szCs w:val="24"/>
                <w:lang w:bidi="ar"/>
              </w:rPr>
              <w:t>6</w:t>
            </w:r>
            <w:r>
              <w:rPr>
                <w:rFonts w:cs="仿宋_GB2312" w:hint="eastAsia"/>
                <w:sz w:val="24"/>
                <w:szCs w:val="24"/>
                <w:lang w:bidi="ar"/>
              </w:rPr>
              <w:t>万。该项经费合计</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w:t>
            </w:r>
            <w:r>
              <w:rPr>
                <w:rFonts w:ascii="Times New Roman" w:hAnsi="Times New Roman"/>
                <w:sz w:val="24"/>
                <w:szCs w:val="24"/>
                <w:lang w:bidi="ar"/>
              </w:rPr>
              <w:t>6</w:t>
            </w:r>
            <w:r>
              <w:rPr>
                <w:rFonts w:cs="仿宋_GB2312" w:hint="eastAsia"/>
                <w:sz w:val="24"/>
                <w:szCs w:val="24"/>
                <w:lang w:bidi="ar"/>
              </w:rPr>
              <w:t>万=</w:t>
            </w: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数据库质量检查、数据入库</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ascii="Times New Roman" w:hAnsi="Times New Roman" w:hint="eastAsia"/>
                <w:sz w:val="24"/>
                <w:szCs w:val="24"/>
                <w:lang w:bidi="ar"/>
              </w:rPr>
              <w:t>.</w:t>
            </w:r>
            <w:r>
              <w:rPr>
                <w:rFonts w:ascii="Times New Roman" w:hAnsi="Times New Roman"/>
                <w:sz w:val="24"/>
                <w:szCs w:val="24"/>
                <w:lang w:bidi="ar"/>
              </w:rPr>
              <w:t>65</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按照国家制定的自然资源登记数据库标准对数据库进行质检，自然资源登记成果通过质检后，写入自然资源统一确权登记信息数据库，预计需要</w:t>
            </w:r>
            <w:r>
              <w:rPr>
                <w:rFonts w:ascii="Times New Roman" w:hAnsi="Times New Roman"/>
                <w:sz w:val="24"/>
                <w:szCs w:val="24"/>
                <w:lang w:bidi="ar"/>
              </w:rPr>
              <w:t>5</w:t>
            </w:r>
            <w:r>
              <w:rPr>
                <w:rFonts w:cs="仿宋_GB2312" w:hint="eastAsia"/>
                <w:sz w:val="24"/>
                <w:szCs w:val="24"/>
                <w:lang w:bidi="ar"/>
              </w:rPr>
              <w:t>人月，按每人月</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33</w:t>
            </w:r>
            <w:r>
              <w:rPr>
                <w:rFonts w:cs="仿宋_GB2312" w:hint="eastAsia"/>
                <w:sz w:val="24"/>
                <w:szCs w:val="24"/>
                <w:lang w:bidi="ar"/>
              </w:rPr>
              <w:t>万测算，共</w:t>
            </w:r>
            <w:r>
              <w:rPr>
                <w:rFonts w:ascii="Times New Roman" w:hAnsi="Times New Roman"/>
                <w:sz w:val="24"/>
                <w:szCs w:val="24"/>
                <w:lang w:bidi="ar"/>
              </w:rPr>
              <w:t>6</w:t>
            </w:r>
            <w:r>
              <w:rPr>
                <w:rFonts w:ascii="Times New Roman" w:hAnsi="Times New Roman" w:hint="eastAsia"/>
                <w:sz w:val="24"/>
                <w:szCs w:val="24"/>
                <w:lang w:bidi="ar"/>
              </w:rPr>
              <w:t>.</w:t>
            </w:r>
            <w:r>
              <w:rPr>
                <w:rFonts w:ascii="Times New Roman" w:hAnsi="Times New Roman"/>
                <w:sz w:val="24"/>
                <w:szCs w:val="24"/>
                <w:lang w:bidi="ar"/>
              </w:rPr>
              <w:t>65</w:t>
            </w:r>
            <w:r>
              <w:rPr>
                <w:rFonts w:cs="仿宋_GB2312" w:hint="eastAsia"/>
                <w:sz w:val="24"/>
                <w:szCs w:val="24"/>
                <w:lang w:bidi="ar"/>
              </w:rPr>
              <w:t>万</w:t>
            </w:r>
          </w:p>
        </w:tc>
        <w:tc>
          <w:tcPr>
            <w:tcW w:w="3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3832"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小计</w:t>
            </w:r>
          </w:p>
        </w:tc>
        <w:tc>
          <w:tcPr>
            <w:tcW w:w="182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74</w:t>
            </w:r>
            <w:r>
              <w:rPr>
                <w:rFonts w:ascii="Times New Roman" w:hAnsi="Times New Roman" w:hint="eastAsia"/>
                <w:sz w:val="24"/>
                <w:szCs w:val="24"/>
                <w:lang w:bidi="ar"/>
              </w:rPr>
              <w:t>.</w:t>
            </w:r>
            <w:r>
              <w:rPr>
                <w:rFonts w:ascii="Times New Roman" w:hAnsi="Times New Roman"/>
                <w:sz w:val="24"/>
                <w:szCs w:val="24"/>
                <w:lang w:bidi="ar"/>
              </w:rPr>
              <w:t>94</w:t>
            </w:r>
          </w:p>
        </w:tc>
        <w:tc>
          <w:tcPr>
            <w:tcW w:w="4638"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66974" w:rsidRDefault="00B66974">
            <w:pPr>
              <w:widowControl/>
              <w:spacing w:line="300" w:lineRule="exact"/>
              <w:ind w:firstLineChars="0" w:firstLine="0"/>
              <w:jc w:val="center"/>
              <w:rPr>
                <w:rFonts w:cs="仿宋_GB2312"/>
                <w:sz w:val="24"/>
                <w:szCs w:val="24"/>
              </w:rPr>
            </w:pPr>
          </w:p>
        </w:tc>
        <w:tc>
          <w:tcPr>
            <w:tcW w:w="3878" w:type="dxa"/>
            <w:vMerge/>
            <w:tcBorders>
              <w:top w:val="single" w:sz="4" w:space="0" w:color="000000"/>
              <w:left w:val="single" w:sz="4" w:space="0" w:color="000000"/>
              <w:bottom w:val="single" w:sz="4" w:space="0" w:color="000000"/>
              <w:right w:val="single" w:sz="4" w:space="0" w:color="000000"/>
            </w:tcBorders>
            <w:shd w:val="clear" w:color="auto" w:fill="FFFF00"/>
            <w:vAlign w:val="center"/>
          </w:tcPr>
          <w:p w:rsidR="00B66974" w:rsidRDefault="00B66974">
            <w:pPr>
              <w:widowControl/>
              <w:spacing w:line="300" w:lineRule="exact"/>
              <w:ind w:firstLineChars="0" w:firstLine="0"/>
              <w:jc w:val="center"/>
              <w:rPr>
                <w:rFonts w:cs="仿宋_GB2312"/>
                <w:sz w:val="24"/>
                <w:szCs w:val="24"/>
              </w:rPr>
            </w:pPr>
          </w:p>
        </w:tc>
      </w:tr>
      <w:tr w:rsidR="00B66974">
        <w:trPr>
          <w:trHeight w:val="23"/>
        </w:trPr>
        <w:tc>
          <w:tcPr>
            <w:tcW w:w="3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rPr>
              <w:t>...</w:t>
            </w:r>
          </w:p>
        </w:tc>
        <w:tc>
          <w:tcPr>
            <w:tcW w:w="1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rPr>
              <w:t>...</w:t>
            </w:r>
          </w:p>
        </w:tc>
        <w:tc>
          <w:tcPr>
            <w:tcW w:w="4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rPr>
              <w:t>...</w:t>
            </w:r>
          </w:p>
        </w:tc>
        <w:tc>
          <w:tcPr>
            <w:tcW w:w="3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rPr>
              <w:t>...</w:t>
            </w:r>
          </w:p>
        </w:tc>
      </w:tr>
      <w:tr w:rsidR="00B66974">
        <w:trPr>
          <w:trHeight w:val="23"/>
        </w:trPr>
        <w:tc>
          <w:tcPr>
            <w:tcW w:w="3832"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合计</w:t>
            </w:r>
          </w:p>
        </w:tc>
        <w:tc>
          <w:tcPr>
            <w:tcW w:w="1820"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1364</w:t>
            </w:r>
            <w:r>
              <w:rPr>
                <w:rFonts w:cs="仿宋_GB2312" w:hint="eastAsia"/>
                <w:sz w:val="24"/>
                <w:szCs w:val="24"/>
                <w:lang w:bidi="ar"/>
              </w:rPr>
              <w:t>.</w:t>
            </w:r>
            <w:r>
              <w:rPr>
                <w:rFonts w:ascii="Times New Roman" w:hAnsi="Times New Roman"/>
                <w:sz w:val="24"/>
                <w:szCs w:val="24"/>
                <w:lang w:bidi="ar"/>
              </w:rPr>
              <w:t>95</w:t>
            </w:r>
          </w:p>
        </w:tc>
        <w:tc>
          <w:tcPr>
            <w:tcW w:w="4638"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66974" w:rsidRDefault="00B66974">
            <w:pPr>
              <w:widowControl/>
              <w:spacing w:line="300" w:lineRule="exact"/>
              <w:ind w:firstLineChars="0" w:firstLine="0"/>
              <w:jc w:val="center"/>
              <w:rPr>
                <w:rFonts w:cs="仿宋_GB2312"/>
                <w:sz w:val="24"/>
                <w:szCs w:val="24"/>
              </w:rPr>
            </w:pPr>
          </w:p>
        </w:tc>
        <w:tc>
          <w:tcPr>
            <w:tcW w:w="3878"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66974" w:rsidRDefault="00B66974">
            <w:pPr>
              <w:widowControl/>
              <w:spacing w:line="300" w:lineRule="exact"/>
              <w:ind w:firstLineChars="0" w:firstLine="0"/>
              <w:jc w:val="center"/>
              <w:rPr>
                <w:rFonts w:cs="仿宋_GB2312"/>
                <w:sz w:val="24"/>
                <w:szCs w:val="24"/>
              </w:rPr>
            </w:pPr>
          </w:p>
        </w:tc>
      </w:tr>
    </w:tbl>
    <w:p w:rsidR="00B66974" w:rsidRDefault="00B66974">
      <w:pPr>
        <w:pStyle w:val="a0"/>
        <w:ind w:firstLine="360"/>
        <w:rPr>
          <w:rFonts w:cs="仿宋_GB2312"/>
        </w:rPr>
        <w:sectPr w:rsidR="00B66974">
          <w:pgSz w:w="16838" w:h="11906" w:orient="landscape"/>
          <w:pgMar w:top="1800" w:right="1440" w:bottom="1800" w:left="1440" w:header="851" w:footer="992" w:gutter="0"/>
          <w:cols w:space="425"/>
          <w:docGrid w:type="lines" w:linePitch="312"/>
        </w:sectPr>
      </w:pPr>
    </w:p>
    <w:p w:rsidR="00B66974" w:rsidRDefault="0093054A">
      <w:pPr>
        <w:pStyle w:val="2"/>
        <w:ind w:firstLine="643"/>
        <w:rPr>
          <w:rFonts w:ascii="仿宋_GB2312" w:eastAsia="仿宋_GB2312" w:hAnsi="仿宋_GB2312" w:cs="仿宋_GB2312"/>
          <w:bCs/>
          <w:kern w:val="2"/>
          <w:szCs w:val="32"/>
        </w:rPr>
      </w:pPr>
      <w:bookmarkStart w:id="105" w:name="_Toc12747"/>
      <w:r>
        <w:rPr>
          <w:rFonts w:ascii="仿宋_GB2312" w:eastAsia="仿宋_GB2312" w:hAnsi="仿宋_GB2312" w:cs="仿宋_GB2312" w:hint="eastAsia"/>
          <w:bCs/>
          <w:kern w:val="2"/>
          <w:szCs w:val="32"/>
        </w:rPr>
        <w:lastRenderedPageBreak/>
        <w:t>附件</w:t>
      </w:r>
      <w:r>
        <w:rPr>
          <w:rFonts w:ascii="Times New Roman" w:eastAsia="仿宋_GB2312" w:hAnsi="Times New Roman"/>
          <w:bCs/>
          <w:kern w:val="2"/>
          <w:szCs w:val="32"/>
        </w:rPr>
        <w:t>5</w:t>
      </w:r>
      <w:r>
        <w:rPr>
          <w:rFonts w:ascii="仿宋_GB2312" w:eastAsia="仿宋_GB2312" w:hAnsi="仿宋_GB2312" w:cs="仿宋_GB2312" w:hint="eastAsia"/>
          <w:bCs/>
          <w:kern w:val="2"/>
          <w:szCs w:val="32"/>
        </w:rPr>
        <w:t xml:space="preserve"> 市自然资源统一确权登记工作经费重新测算结果表</w:t>
      </w:r>
      <w:bookmarkEnd w:id="105"/>
    </w:p>
    <w:tbl>
      <w:tblPr>
        <w:tblW w:w="14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820"/>
        <w:gridCol w:w="1174"/>
        <w:gridCol w:w="1718"/>
        <w:gridCol w:w="1656"/>
        <w:gridCol w:w="4388"/>
        <w:gridCol w:w="1820"/>
      </w:tblGrid>
      <w:tr w:rsidR="00B66974">
        <w:trPr>
          <w:trHeight w:val="23"/>
          <w:tblHeader/>
        </w:trPr>
        <w:tc>
          <w:tcPr>
            <w:tcW w:w="1589" w:type="dxa"/>
            <w:vMerge w:val="restart"/>
            <w:shd w:val="clear" w:color="auto" w:fill="CFCECE"/>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项目</w:t>
            </w:r>
          </w:p>
        </w:tc>
        <w:tc>
          <w:tcPr>
            <w:tcW w:w="1820" w:type="dxa"/>
            <w:vMerge w:val="restart"/>
            <w:shd w:val="clear" w:color="auto" w:fill="CFCECE"/>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工作内容</w:t>
            </w:r>
          </w:p>
        </w:tc>
        <w:tc>
          <w:tcPr>
            <w:tcW w:w="1174" w:type="dxa"/>
            <w:vMerge w:val="restart"/>
            <w:shd w:val="clear" w:color="auto" w:fill="CFCECE"/>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数量</w:t>
            </w:r>
          </w:p>
        </w:tc>
        <w:tc>
          <w:tcPr>
            <w:tcW w:w="1718" w:type="dxa"/>
            <w:vMerge w:val="restart"/>
            <w:shd w:val="clear" w:color="auto" w:fill="CFCECE"/>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单价（元）</w:t>
            </w:r>
          </w:p>
        </w:tc>
        <w:tc>
          <w:tcPr>
            <w:tcW w:w="1656" w:type="dxa"/>
            <w:shd w:val="clear" w:color="auto" w:fill="CFCECE"/>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金额</w:t>
            </w:r>
          </w:p>
        </w:tc>
        <w:tc>
          <w:tcPr>
            <w:tcW w:w="4388" w:type="dxa"/>
            <w:vMerge w:val="restart"/>
            <w:shd w:val="clear" w:color="auto" w:fill="CFCECE"/>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项目经费预算明细</w:t>
            </w:r>
          </w:p>
        </w:tc>
        <w:tc>
          <w:tcPr>
            <w:tcW w:w="1820" w:type="dxa"/>
            <w:vMerge w:val="restart"/>
            <w:shd w:val="clear" w:color="auto" w:fill="CFCECE"/>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计费依据</w:t>
            </w:r>
          </w:p>
        </w:tc>
      </w:tr>
      <w:tr w:rsidR="00B66974">
        <w:trPr>
          <w:trHeight w:val="23"/>
          <w:tblHeader/>
        </w:trPr>
        <w:tc>
          <w:tcPr>
            <w:tcW w:w="1589" w:type="dxa"/>
            <w:vMerge/>
            <w:shd w:val="clear" w:color="auto" w:fill="CFCECE"/>
            <w:noWrap/>
            <w:vAlign w:val="center"/>
          </w:tcPr>
          <w:p w:rsidR="00B66974" w:rsidRDefault="00B66974">
            <w:pPr>
              <w:widowControl/>
              <w:spacing w:line="300" w:lineRule="exact"/>
              <w:ind w:firstLineChars="0" w:firstLine="0"/>
              <w:jc w:val="left"/>
              <w:rPr>
                <w:rFonts w:cs="仿宋_GB2312"/>
                <w:b/>
                <w:bCs/>
                <w:sz w:val="24"/>
                <w:szCs w:val="24"/>
              </w:rPr>
            </w:pPr>
          </w:p>
        </w:tc>
        <w:tc>
          <w:tcPr>
            <w:tcW w:w="1820" w:type="dxa"/>
            <w:vMerge/>
            <w:shd w:val="clear" w:color="auto" w:fill="CFCECE"/>
            <w:noWrap/>
            <w:vAlign w:val="center"/>
          </w:tcPr>
          <w:p w:rsidR="00B66974" w:rsidRDefault="00B66974">
            <w:pPr>
              <w:widowControl/>
              <w:spacing w:line="300" w:lineRule="exact"/>
              <w:ind w:firstLineChars="0" w:firstLine="0"/>
              <w:jc w:val="center"/>
              <w:rPr>
                <w:rFonts w:cs="仿宋_GB2312"/>
                <w:b/>
                <w:bCs/>
                <w:sz w:val="24"/>
                <w:szCs w:val="24"/>
              </w:rPr>
            </w:pPr>
          </w:p>
        </w:tc>
        <w:tc>
          <w:tcPr>
            <w:tcW w:w="1174" w:type="dxa"/>
            <w:vMerge/>
            <w:shd w:val="clear" w:color="auto" w:fill="CFCECE"/>
            <w:noWrap/>
            <w:vAlign w:val="center"/>
          </w:tcPr>
          <w:p w:rsidR="00B66974" w:rsidRDefault="00B66974">
            <w:pPr>
              <w:widowControl/>
              <w:spacing w:line="300" w:lineRule="exact"/>
              <w:ind w:firstLineChars="0" w:firstLine="0"/>
              <w:jc w:val="center"/>
              <w:rPr>
                <w:rFonts w:cs="仿宋_GB2312"/>
                <w:b/>
                <w:bCs/>
                <w:sz w:val="24"/>
                <w:szCs w:val="24"/>
              </w:rPr>
            </w:pPr>
          </w:p>
        </w:tc>
        <w:tc>
          <w:tcPr>
            <w:tcW w:w="1718" w:type="dxa"/>
            <w:vMerge/>
            <w:shd w:val="clear" w:color="auto" w:fill="CFCECE"/>
            <w:vAlign w:val="center"/>
          </w:tcPr>
          <w:p w:rsidR="00B66974" w:rsidRDefault="00B66974">
            <w:pPr>
              <w:widowControl/>
              <w:spacing w:line="300" w:lineRule="exact"/>
              <w:ind w:firstLineChars="0" w:firstLine="0"/>
              <w:jc w:val="center"/>
              <w:rPr>
                <w:rFonts w:cs="仿宋_GB2312"/>
                <w:b/>
                <w:bCs/>
                <w:sz w:val="24"/>
                <w:szCs w:val="24"/>
              </w:rPr>
            </w:pPr>
          </w:p>
        </w:tc>
        <w:tc>
          <w:tcPr>
            <w:tcW w:w="1656" w:type="dxa"/>
            <w:shd w:val="clear" w:color="auto" w:fill="CFCECE"/>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（万元）</w:t>
            </w:r>
          </w:p>
        </w:tc>
        <w:tc>
          <w:tcPr>
            <w:tcW w:w="4388" w:type="dxa"/>
            <w:vMerge/>
            <w:shd w:val="clear" w:color="auto" w:fill="CFCECE"/>
            <w:noWrap/>
            <w:vAlign w:val="center"/>
          </w:tcPr>
          <w:p w:rsidR="00B66974" w:rsidRDefault="00B66974">
            <w:pPr>
              <w:widowControl/>
              <w:spacing w:line="300" w:lineRule="exact"/>
              <w:ind w:firstLineChars="0" w:firstLine="0"/>
              <w:jc w:val="center"/>
              <w:rPr>
                <w:rFonts w:cs="仿宋_GB2312"/>
                <w:b/>
                <w:bCs/>
                <w:sz w:val="24"/>
                <w:szCs w:val="24"/>
              </w:rPr>
            </w:pPr>
          </w:p>
        </w:tc>
        <w:tc>
          <w:tcPr>
            <w:tcW w:w="1820" w:type="dxa"/>
            <w:vMerge/>
            <w:shd w:val="clear" w:color="auto" w:fill="CFCECE"/>
            <w:noWrap/>
            <w:vAlign w:val="center"/>
          </w:tcPr>
          <w:p w:rsidR="00B66974" w:rsidRDefault="00B66974">
            <w:pPr>
              <w:widowControl/>
              <w:spacing w:line="300" w:lineRule="exact"/>
              <w:ind w:firstLineChars="0" w:firstLine="0"/>
              <w:jc w:val="center"/>
              <w:rPr>
                <w:rFonts w:cs="仿宋_GB2312"/>
                <w:b/>
                <w:bCs/>
                <w:sz w:val="24"/>
                <w:szCs w:val="24"/>
              </w:rPr>
            </w:pPr>
          </w:p>
        </w:tc>
      </w:tr>
      <w:tr w:rsidR="00B66974">
        <w:trPr>
          <w:trHeight w:val="23"/>
        </w:trPr>
        <w:tc>
          <w:tcPr>
            <w:tcW w:w="1589" w:type="dxa"/>
            <w:shd w:val="clear" w:color="auto" w:fill="FFFF00"/>
            <w:vAlign w:val="center"/>
          </w:tcPr>
          <w:p w:rsidR="00B66974" w:rsidRDefault="0093054A">
            <w:pPr>
              <w:widowControl/>
              <w:spacing w:line="300" w:lineRule="exact"/>
              <w:ind w:firstLineChars="0" w:firstLine="0"/>
              <w:jc w:val="center"/>
              <w:textAlignment w:val="center"/>
              <w:rPr>
                <w:rFonts w:cs="仿宋_GB2312"/>
                <w:b/>
                <w:bCs/>
                <w:sz w:val="24"/>
                <w:szCs w:val="24"/>
                <w:lang w:bidi="ar"/>
              </w:rPr>
            </w:pPr>
            <w:r>
              <w:rPr>
                <w:rFonts w:cs="仿宋_GB2312" w:hint="eastAsia"/>
                <w:b/>
                <w:bCs/>
                <w:sz w:val="24"/>
                <w:szCs w:val="24"/>
                <w:lang w:bidi="ar"/>
              </w:rPr>
              <w:t>合计</w:t>
            </w:r>
          </w:p>
        </w:tc>
        <w:tc>
          <w:tcPr>
            <w:tcW w:w="1820" w:type="dxa"/>
            <w:shd w:val="clear" w:color="auto" w:fill="FFFF00"/>
            <w:vAlign w:val="center"/>
          </w:tcPr>
          <w:p w:rsidR="00B66974" w:rsidRDefault="0093054A">
            <w:pPr>
              <w:widowControl/>
              <w:spacing w:line="300" w:lineRule="exact"/>
              <w:ind w:firstLineChars="0" w:firstLine="0"/>
              <w:jc w:val="center"/>
              <w:textAlignment w:val="center"/>
              <w:rPr>
                <w:rFonts w:cs="仿宋_GB2312"/>
                <w:b/>
                <w:bCs/>
                <w:sz w:val="24"/>
                <w:szCs w:val="24"/>
                <w:lang w:bidi="ar"/>
              </w:rPr>
            </w:pPr>
            <w:r>
              <w:rPr>
                <w:rFonts w:cs="仿宋_GB2312" w:hint="eastAsia"/>
                <w:b/>
                <w:bCs/>
                <w:sz w:val="24"/>
                <w:szCs w:val="24"/>
                <w:lang w:bidi="ar"/>
              </w:rPr>
              <w:t>/</w:t>
            </w:r>
          </w:p>
        </w:tc>
        <w:tc>
          <w:tcPr>
            <w:tcW w:w="1174" w:type="dxa"/>
            <w:shd w:val="clear" w:color="auto" w:fill="FFFF00"/>
            <w:vAlign w:val="center"/>
          </w:tcPr>
          <w:p w:rsidR="00B66974" w:rsidRDefault="0093054A">
            <w:pPr>
              <w:widowControl/>
              <w:spacing w:line="300" w:lineRule="exact"/>
              <w:ind w:firstLineChars="0" w:firstLine="0"/>
              <w:jc w:val="center"/>
              <w:textAlignment w:val="center"/>
              <w:rPr>
                <w:rFonts w:cs="仿宋_GB2312"/>
                <w:b/>
                <w:bCs/>
                <w:sz w:val="24"/>
                <w:szCs w:val="24"/>
                <w:lang w:bidi="ar"/>
              </w:rPr>
            </w:pPr>
            <w:r>
              <w:rPr>
                <w:rFonts w:cs="仿宋_GB2312" w:hint="eastAsia"/>
                <w:b/>
                <w:bCs/>
                <w:sz w:val="24"/>
                <w:szCs w:val="24"/>
                <w:lang w:bidi="ar"/>
              </w:rPr>
              <w:t>/</w:t>
            </w:r>
          </w:p>
        </w:tc>
        <w:tc>
          <w:tcPr>
            <w:tcW w:w="1718" w:type="dxa"/>
            <w:shd w:val="clear" w:color="auto" w:fill="FFFF00"/>
            <w:vAlign w:val="center"/>
          </w:tcPr>
          <w:p w:rsidR="00B66974" w:rsidRDefault="0093054A">
            <w:pPr>
              <w:widowControl/>
              <w:spacing w:line="300" w:lineRule="exact"/>
              <w:ind w:firstLineChars="0" w:firstLine="0"/>
              <w:jc w:val="center"/>
              <w:textAlignment w:val="center"/>
              <w:rPr>
                <w:rFonts w:cs="仿宋_GB2312"/>
                <w:b/>
                <w:bCs/>
                <w:sz w:val="24"/>
                <w:szCs w:val="24"/>
                <w:lang w:bidi="ar"/>
              </w:rPr>
            </w:pPr>
            <w:r>
              <w:rPr>
                <w:rFonts w:cs="仿宋_GB2312" w:hint="eastAsia"/>
                <w:b/>
                <w:bCs/>
                <w:sz w:val="24"/>
                <w:szCs w:val="24"/>
                <w:lang w:bidi="ar"/>
              </w:rPr>
              <w:t>/</w:t>
            </w:r>
          </w:p>
        </w:tc>
        <w:tc>
          <w:tcPr>
            <w:tcW w:w="1656" w:type="dxa"/>
            <w:shd w:val="clear" w:color="auto" w:fill="FFFF00"/>
            <w:noWrap/>
            <w:vAlign w:val="center"/>
          </w:tcPr>
          <w:p w:rsidR="00B66974" w:rsidRDefault="0093054A">
            <w:pPr>
              <w:widowControl/>
              <w:spacing w:line="300" w:lineRule="exact"/>
              <w:ind w:firstLineChars="0" w:firstLine="0"/>
              <w:jc w:val="center"/>
              <w:textAlignment w:val="center"/>
              <w:rPr>
                <w:rFonts w:cs="仿宋_GB2312"/>
                <w:b/>
                <w:bCs/>
                <w:sz w:val="24"/>
                <w:szCs w:val="24"/>
                <w:lang w:bidi="ar"/>
              </w:rPr>
            </w:pPr>
            <w:r>
              <w:rPr>
                <w:rFonts w:ascii="Times New Roman" w:hAnsi="Times New Roman"/>
                <w:b/>
                <w:bCs/>
                <w:sz w:val="24"/>
                <w:szCs w:val="24"/>
                <w:lang w:bidi="ar"/>
              </w:rPr>
              <w:t>1001</w:t>
            </w:r>
            <w:r>
              <w:rPr>
                <w:rFonts w:cs="仿宋_GB2312" w:hint="eastAsia"/>
                <w:b/>
                <w:bCs/>
                <w:sz w:val="24"/>
                <w:szCs w:val="24"/>
                <w:lang w:bidi="ar"/>
              </w:rPr>
              <w:t>.</w:t>
            </w:r>
            <w:r>
              <w:rPr>
                <w:rFonts w:ascii="Times New Roman" w:hAnsi="Times New Roman"/>
                <w:b/>
                <w:bCs/>
                <w:sz w:val="24"/>
                <w:szCs w:val="24"/>
                <w:lang w:bidi="ar"/>
              </w:rPr>
              <w:t>67</w:t>
            </w:r>
          </w:p>
        </w:tc>
        <w:tc>
          <w:tcPr>
            <w:tcW w:w="4388" w:type="dxa"/>
            <w:shd w:val="clear" w:color="auto" w:fill="FFFF00"/>
            <w:vAlign w:val="center"/>
          </w:tcPr>
          <w:p w:rsidR="00B66974" w:rsidRDefault="0093054A">
            <w:pPr>
              <w:widowControl/>
              <w:spacing w:line="300" w:lineRule="exact"/>
              <w:ind w:firstLineChars="0" w:firstLine="0"/>
              <w:jc w:val="center"/>
              <w:textAlignment w:val="center"/>
              <w:rPr>
                <w:rFonts w:cs="仿宋_GB2312"/>
                <w:b/>
                <w:bCs/>
                <w:sz w:val="24"/>
                <w:szCs w:val="24"/>
                <w:lang w:bidi="ar"/>
              </w:rPr>
            </w:pPr>
            <w:r>
              <w:rPr>
                <w:rFonts w:cs="仿宋_GB2312" w:hint="eastAsia"/>
                <w:b/>
                <w:bCs/>
                <w:sz w:val="24"/>
                <w:szCs w:val="24"/>
                <w:lang w:bidi="ar"/>
              </w:rPr>
              <w:t>/</w:t>
            </w:r>
          </w:p>
        </w:tc>
        <w:tc>
          <w:tcPr>
            <w:tcW w:w="1820" w:type="dxa"/>
            <w:shd w:val="clear" w:color="auto" w:fill="FFFF00"/>
            <w:vAlign w:val="center"/>
          </w:tcPr>
          <w:p w:rsidR="00B66974" w:rsidRDefault="0093054A">
            <w:pPr>
              <w:widowControl/>
              <w:spacing w:line="300" w:lineRule="exact"/>
              <w:ind w:firstLineChars="0" w:firstLine="0"/>
              <w:jc w:val="center"/>
              <w:textAlignment w:val="center"/>
              <w:rPr>
                <w:rFonts w:cs="仿宋_GB2312"/>
                <w:b/>
                <w:bCs/>
                <w:sz w:val="24"/>
                <w:szCs w:val="24"/>
                <w:lang w:bidi="ar"/>
              </w:rPr>
            </w:pPr>
            <w:r>
              <w:rPr>
                <w:rFonts w:cs="仿宋_GB2312" w:hint="eastAsia"/>
                <w:b/>
                <w:bCs/>
                <w:sz w:val="24"/>
                <w:szCs w:val="24"/>
                <w:lang w:bidi="ar"/>
              </w:rPr>
              <w:t>/</w:t>
            </w:r>
          </w:p>
        </w:tc>
      </w:tr>
      <w:tr w:rsidR="00B66974">
        <w:trPr>
          <w:trHeight w:val="23"/>
        </w:trPr>
        <w:tc>
          <w:tcPr>
            <w:tcW w:w="1589" w:type="dxa"/>
            <w:vMerge w:val="restart"/>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高中水库</w:t>
            </w: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编制方案</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40000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编制水库统一确权登记的实施方案、技术方案和技术标准等一套方案</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自然资源局以往项目经验</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资料收集、处理</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用于收集登记单元的国土调查、湿地、矿产、河流等专项调查资料，以及空间管制资料，对相关资料进行数字化、投影坐标转换、缩编制图等预处理，预计每个项目需要</w:t>
            </w:r>
            <w:r>
              <w:rPr>
                <w:rFonts w:ascii="Times New Roman" w:hAnsi="Times New Roman"/>
                <w:sz w:val="24"/>
                <w:szCs w:val="24"/>
                <w:lang w:bidi="ar"/>
              </w:rPr>
              <w:t>4</w:t>
            </w:r>
            <w:r>
              <w:rPr>
                <w:rFonts w:cs="仿宋_GB2312" w:hint="eastAsia"/>
                <w:sz w:val="24"/>
                <w:szCs w:val="24"/>
                <w:lang w:bidi="ar"/>
              </w:rPr>
              <w:t>人月，按每人月</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万测算，共</w:t>
            </w:r>
            <w:r>
              <w:rPr>
                <w:rFonts w:ascii="Times New Roman" w:hAnsi="Times New Roman"/>
                <w:sz w:val="24"/>
                <w:szCs w:val="24"/>
                <w:lang w:bidi="ar"/>
              </w:rPr>
              <w:t>4</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根据乐山市第三次土地调查经验成本</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权属状况及界址调查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98000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9</w:t>
            </w:r>
            <w:r>
              <w:rPr>
                <w:rFonts w:cs="仿宋_GB2312" w:hint="eastAsia"/>
                <w:sz w:val="24"/>
                <w:szCs w:val="24"/>
                <w:lang w:bidi="ar"/>
              </w:rPr>
              <w:t>.</w:t>
            </w:r>
            <w:r>
              <w:rPr>
                <w:rFonts w:ascii="Times New Roman" w:hAnsi="Times New Roman"/>
                <w:sz w:val="24"/>
                <w:szCs w:val="24"/>
                <w:lang w:bidi="ar"/>
              </w:rPr>
              <w:t>80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结合调查单元实际情况，以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比例尺，按照调查难度等级IV进行测算，单位生产成本为</w:t>
            </w:r>
            <w:r>
              <w:rPr>
                <w:rFonts w:ascii="Times New Roman" w:hAnsi="Times New Roman"/>
                <w:sz w:val="24"/>
                <w:szCs w:val="24"/>
                <w:lang w:bidi="ar"/>
              </w:rPr>
              <w:t>9</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万/幅</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自然状况及公共管制调查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30000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w:t>
            </w:r>
            <w:r>
              <w:rPr>
                <w:rFonts w:cs="仿宋_GB2312" w:hint="eastAsia"/>
                <w:sz w:val="24"/>
                <w:szCs w:val="24"/>
                <w:lang w:bidi="ar"/>
              </w:rPr>
              <w:t>.</w:t>
            </w:r>
            <w:r>
              <w:rPr>
                <w:rFonts w:ascii="Times New Roman" w:hAnsi="Times New Roman"/>
                <w:sz w:val="24"/>
                <w:szCs w:val="24"/>
                <w:lang w:bidi="ar"/>
              </w:rPr>
              <w:t>40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结合登记单元实际情况，按照难度IV进行测算，调查单位面积生产成本为</w:t>
            </w:r>
            <w:r>
              <w:rPr>
                <w:rFonts w:ascii="Times New Roman" w:hAnsi="Times New Roman"/>
                <w:sz w:val="24"/>
                <w:szCs w:val="24"/>
                <w:lang w:bidi="ar"/>
              </w:rPr>
              <w:t>3</w:t>
            </w:r>
            <w:r>
              <w:rPr>
                <w:rFonts w:cs="仿宋_GB2312" w:hint="eastAsia"/>
                <w:sz w:val="24"/>
                <w:szCs w:val="24"/>
                <w:lang w:bidi="ar"/>
              </w:rPr>
              <w:t>万/Km²</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中华人民共和国财政部国家测绘局《县级国土调查生产成本定额》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DOM影像低空航测</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24</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结合登记单元实际情况，按照难度IV进行测算，单位生产成本</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万/Km²</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w:t>
            </w:r>
            <w:r>
              <w:rPr>
                <w:rFonts w:cs="仿宋_GB2312" w:hint="eastAsia"/>
                <w:sz w:val="24"/>
                <w:szCs w:val="24"/>
                <w:lang w:bidi="ar"/>
              </w:rPr>
              <w:lastRenderedPageBreak/>
              <w:t>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自然资源地籍调查数据库建设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50000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结合实际情况，以</w:t>
            </w:r>
            <w:r>
              <w:rPr>
                <w:rFonts w:ascii="Times New Roman" w:hAnsi="Times New Roman"/>
                <w:sz w:val="24"/>
                <w:szCs w:val="24"/>
                <w:lang w:bidi="ar"/>
              </w:rPr>
              <w:t>100</w:t>
            </w:r>
            <w:r>
              <w:rPr>
                <w:rFonts w:cs="仿宋_GB2312" w:hint="eastAsia"/>
                <w:sz w:val="24"/>
                <w:szCs w:val="24"/>
                <w:lang w:bidi="ar"/>
              </w:rPr>
              <w:t>万/</w:t>
            </w:r>
            <w:proofErr w:type="gramStart"/>
            <w:r>
              <w:rPr>
                <w:rFonts w:cs="仿宋_GB2312" w:hint="eastAsia"/>
                <w:sz w:val="24"/>
                <w:szCs w:val="24"/>
                <w:lang w:bidi="ar"/>
              </w:rPr>
              <w:t>个</w:t>
            </w:r>
            <w:proofErr w:type="gramEnd"/>
            <w:r>
              <w:rPr>
                <w:rFonts w:cs="仿宋_GB2312" w:hint="eastAsia"/>
                <w:sz w:val="24"/>
                <w:szCs w:val="24"/>
                <w:lang w:bidi="ar"/>
              </w:rPr>
              <w:t>进行测算，建立地籍数据库，需要经费</w:t>
            </w:r>
            <w:r>
              <w:rPr>
                <w:rFonts w:ascii="Times New Roman" w:hAnsi="Times New Roman"/>
                <w:sz w:val="24"/>
                <w:szCs w:val="24"/>
                <w:lang w:bidi="ar"/>
              </w:rPr>
              <w:t>100</w:t>
            </w:r>
            <w:r>
              <w:rPr>
                <w:rFonts w:cs="仿宋_GB2312" w:hint="eastAsia"/>
                <w:sz w:val="24"/>
                <w:szCs w:val="24"/>
                <w:lang w:bidi="ar"/>
              </w:rPr>
              <w:t>万。按地籍调查年度工作量进行数据库分期建设，本次需经费</w:t>
            </w:r>
            <w:r>
              <w:rPr>
                <w:rFonts w:ascii="Times New Roman" w:hAnsi="Times New Roman"/>
                <w:sz w:val="24"/>
                <w:szCs w:val="24"/>
                <w:lang w:bidi="ar"/>
              </w:rPr>
              <w:t>5</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根据自然资源部制定的自然资源统一确权登记地籍数据库建设标准，参考试点地区和完成招投标地区的费用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制图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15000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70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比例尺，按照地图调查难度等级IV进行测算</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调查报告编制、成果专题分析</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10000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调查报告编制、成果专题分析研究需要</w:t>
            </w:r>
            <w:r>
              <w:rPr>
                <w:rFonts w:ascii="Times New Roman" w:hAnsi="Times New Roman"/>
                <w:sz w:val="24"/>
                <w:szCs w:val="24"/>
                <w:lang w:bidi="ar"/>
              </w:rPr>
              <w:t>2</w:t>
            </w:r>
            <w:r>
              <w:rPr>
                <w:rFonts w:cs="仿宋_GB2312" w:hint="eastAsia"/>
                <w:sz w:val="24"/>
                <w:szCs w:val="24"/>
                <w:lang w:bidi="ar"/>
              </w:rPr>
              <w:t>人/月</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数据库质量检查、数据入库</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60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按照国家制定的自然资源登记数据库标准对数据库进行质检，自然资源登记成果通过质检后，写入自然资源统一确权登记信息数据库，预计需要</w:t>
            </w:r>
            <w:r>
              <w:rPr>
                <w:rFonts w:ascii="Times New Roman" w:hAnsi="Times New Roman"/>
                <w:sz w:val="24"/>
                <w:szCs w:val="24"/>
                <w:lang w:bidi="ar"/>
              </w:rPr>
              <w:t>2</w:t>
            </w:r>
            <w:r>
              <w:rPr>
                <w:rFonts w:cs="仿宋_GB2312" w:hint="eastAsia"/>
                <w:sz w:val="24"/>
                <w:szCs w:val="24"/>
                <w:lang w:bidi="ar"/>
              </w:rPr>
              <w:t>人月，按每人月</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万测算，共</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6</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3409" w:type="dxa"/>
            <w:gridSpan w:val="2"/>
            <w:shd w:val="clear" w:color="auto" w:fill="FFFF00"/>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小计</w:t>
            </w:r>
          </w:p>
        </w:tc>
        <w:tc>
          <w:tcPr>
            <w:tcW w:w="1174"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718"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656" w:type="dxa"/>
            <w:shd w:val="clear" w:color="auto" w:fill="FFFF00"/>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ascii="Times New Roman" w:hAnsi="Times New Roman"/>
                <w:b/>
                <w:bCs/>
                <w:sz w:val="24"/>
                <w:szCs w:val="24"/>
                <w:lang w:bidi="ar"/>
              </w:rPr>
              <w:t>37</w:t>
            </w:r>
            <w:r>
              <w:rPr>
                <w:rFonts w:cs="仿宋_GB2312" w:hint="eastAsia"/>
                <w:b/>
                <w:bCs/>
                <w:sz w:val="24"/>
                <w:szCs w:val="24"/>
                <w:lang w:bidi="ar"/>
              </w:rPr>
              <w:t>.</w:t>
            </w:r>
            <w:r>
              <w:rPr>
                <w:rFonts w:ascii="Times New Roman" w:hAnsi="Times New Roman"/>
                <w:b/>
                <w:bCs/>
                <w:sz w:val="24"/>
                <w:szCs w:val="24"/>
                <w:lang w:bidi="ar"/>
              </w:rPr>
              <w:t>74</w:t>
            </w:r>
            <w:r>
              <w:rPr>
                <w:rFonts w:cs="仿宋_GB2312" w:hint="eastAsia"/>
                <w:b/>
                <w:bCs/>
                <w:sz w:val="24"/>
                <w:szCs w:val="24"/>
                <w:lang w:bidi="ar"/>
              </w:rPr>
              <w:t xml:space="preserve"> </w:t>
            </w:r>
          </w:p>
        </w:tc>
        <w:tc>
          <w:tcPr>
            <w:tcW w:w="4388"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820" w:type="dxa"/>
            <w:shd w:val="clear" w:color="auto" w:fill="FFFF00"/>
            <w:vAlign w:val="center"/>
          </w:tcPr>
          <w:p w:rsidR="00B66974" w:rsidRDefault="00B66974">
            <w:pPr>
              <w:widowControl/>
              <w:spacing w:line="300" w:lineRule="exact"/>
              <w:ind w:firstLineChars="0" w:firstLine="0"/>
              <w:rPr>
                <w:rFonts w:cs="仿宋_GB2312"/>
                <w:b/>
                <w:bCs/>
                <w:sz w:val="24"/>
                <w:szCs w:val="24"/>
              </w:rPr>
            </w:pPr>
          </w:p>
        </w:tc>
      </w:tr>
      <w:tr w:rsidR="00B66974">
        <w:trPr>
          <w:trHeight w:val="23"/>
        </w:trPr>
        <w:tc>
          <w:tcPr>
            <w:tcW w:w="1589" w:type="dxa"/>
            <w:vMerge w:val="restart"/>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乐山市平兴林场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592</w:t>
            </w:r>
            <w:r>
              <w:rPr>
                <w:rFonts w:cs="仿宋_GB2312" w:hint="eastAsia"/>
                <w:sz w:val="24"/>
                <w:szCs w:val="24"/>
                <w:lang w:bidi="ar"/>
              </w:rPr>
              <w:lastRenderedPageBreak/>
              <w:t>平方公里</w:t>
            </w: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lastRenderedPageBreak/>
              <w:t>编制方案</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22000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20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编制森林统一确权登记的实施方案、技术方案和技术标准等一套方案</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自然资源局以往项目经验</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资料收集、处理</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60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用于收集登记单元的国土调查、湿地、矿产、河流等专项调查资料，以及空间管制资料，对相关资料进行数字化、投影坐标转换、缩编制图等预处理，预计每个项目需要</w:t>
            </w:r>
            <w:r>
              <w:rPr>
                <w:rFonts w:ascii="Times New Roman" w:hAnsi="Times New Roman"/>
                <w:sz w:val="24"/>
                <w:szCs w:val="24"/>
                <w:lang w:bidi="ar"/>
              </w:rPr>
              <w:t>2</w:t>
            </w:r>
            <w:r>
              <w:rPr>
                <w:rFonts w:cs="仿宋_GB2312" w:hint="eastAsia"/>
                <w:sz w:val="24"/>
                <w:szCs w:val="24"/>
                <w:lang w:bidi="ar"/>
              </w:rPr>
              <w:t>人/月，按每人月</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万测算，共</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6</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根据乐山市第三次土地调查经验成本</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权属状况及界址调查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39000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90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结合调查单元实际情况，以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比例尺，按照调查难度等级III进行测算，单位生产成本为</w:t>
            </w: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万/幅，需要经费</w:t>
            </w: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万/幅*</w:t>
            </w:r>
            <w:r>
              <w:rPr>
                <w:rFonts w:ascii="Times New Roman" w:hAnsi="Times New Roman"/>
                <w:sz w:val="24"/>
                <w:szCs w:val="24"/>
                <w:lang w:bidi="ar"/>
              </w:rPr>
              <w:t>1</w:t>
            </w:r>
            <w:r>
              <w:rPr>
                <w:rFonts w:cs="仿宋_GB2312" w:hint="eastAsia"/>
                <w:sz w:val="24"/>
                <w:szCs w:val="24"/>
                <w:lang w:bidi="ar"/>
              </w:rPr>
              <w:t>幅=</w:t>
            </w: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万，不足一幅按一幅计算</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自然状况及公共管制调查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592</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13300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7</w:t>
            </w:r>
            <w:r>
              <w:rPr>
                <w:rFonts w:ascii="Times New Roman" w:hAnsi="Times New Roman" w:hint="eastAsia"/>
                <w:sz w:val="24"/>
                <w:szCs w:val="24"/>
                <w:lang w:bidi="ar"/>
              </w:rPr>
              <w:t>8</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结合登记单元实际情况，按照难度III进行测算，调查单位面积生产成本为</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33</w:t>
            </w:r>
            <w:r>
              <w:rPr>
                <w:rFonts w:cs="仿宋_GB2312" w:hint="eastAsia"/>
                <w:sz w:val="24"/>
                <w:szCs w:val="24"/>
                <w:lang w:bidi="ar"/>
              </w:rPr>
              <w:t>万/Km²，需要经费</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33</w:t>
            </w:r>
            <w:r>
              <w:rPr>
                <w:rFonts w:cs="仿宋_GB2312" w:hint="eastAsia"/>
                <w:sz w:val="24"/>
                <w:szCs w:val="24"/>
                <w:lang w:bidi="ar"/>
              </w:rPr>
              <w:t>万/Km²*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592</w:t>
            </w:r>
            <w:r>
              <w:rPr>
                <w:rFonts w:cs="仿宋_GB2312" w:hint="eastAsia"/>
                <w:sz w:val="24"/>
                <w:szCs w:val="24"/>
                <w:lang w:bidi="ar"/>
              </w:rPr>
              <w:t>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79</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中华人民共和国财政部国家测绘局《县级国土调查生产成本定额》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DOM影像低空航测</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592</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07</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按照难度III进行测算，单位生产成本</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万/Km²，需要经费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592</w:t>
            </w:r>
            <w:r>
              <w:rPr>
                <w:rFonts w:cs="仿宋_GB2312" w:hint="eastAsia"/>
                <w:sz w:val="24"/>
                <w:szCs w:val="24"/>
                <w:lang w:bidi="ar"/>
              </w:rPr>
              <w:t>Km²*</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万/Km²=</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07</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自然资源地籍调查数据库建设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19250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9</w:t>
            </w:r>
            <w:r>
              <w:rPr>
                <w:rFonts w:ascii="Times New Roman" w:hAnsi="Times New Roman" w:hint="eastAsia"/>
                <w:sz w:val="24"/>
                <w:szCs w:val="24"/>
                <w:lang w:bidi="ar"/>
              </w:rPr>
              <w:t>2</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结合实际情况，以</w:t>
            </w:r>
            <w:r>
              <w:rPr>
                <w:rFonts w:ascii="Times New Roman" w:hAnsi="Times New Roman"/>
                <w:sz w:val="24"/>
                <w:szCs w:val="24"/>
                <w:lang w:bidi="ar"/>
              </w:rPr>
              <w:t>100</w:t>
            </w:r>
            <w:r>
              <w:rPr>
                <w:rFonts w:cs="仿宋_GB2312" w:hint="eastAsia"/>
                <w:sz w:val="24"/>
                <w:szCs w:val="24"/>
                <w:lang w:bidi="ar"/>
              </w:rPr>
              <w:t>万/</w:t>
            </w:r>
            <w:proofErr w:type="gramStart"/>
            <w:r>
              <w:rPr>
                <w:rFonts w:cs="仿宋_GB2312" w:hint="eastAsia"/>
                <w:sz w:val="24"/>
                <w:szCs w:val="24"/>
                <w:lang w:bidi="ar"/>
              </w:rPr>
              <w:t>个</w:t>
            </w:r>
            <w:proofErr w:type="gramEnd"/>
            <w:r>
              <w:rPr>
                <w:rFonts w:cs="仿宋_GB2312" w:hint="eastAsia"/>
                <w:sz w:val="24"/>
                <w:szCs w:val="24"/>
                <w:lang w:bidi="ar"/>
              </w:rPr>
              <w:t>进行测算，建立地籍数据库，需要经费</w:t>
            </w:r>
            <w:r>
              <w:rPr>
                <w:rFonts w:ascii="Times New Roman" w:hAnsi="Times New Roman"/>
                <w:sz w:val="24"/>
                <w:szCs w:val="24"/>
                <w:lang w:bidi="ar"/>
              </w:rPr>
              <w:t>100</w:t>
            </w:r>
            <w:r>
              <w:rPr>
                <w:rFonts w:cs="仿宋_GB2312" w:hint="eastAsia"/>
                <w:sz w:val="24"/>
                <w:szCs w:val="24"/>
                <w:lang w:bidi="ar"/>
              </w:rPr>
              <w:t>万。按地籍调查年度工作量进行数据库分期建设，本次需经费</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9</w:t>
            </w:r>
            <w:r>
              <w:rPr>
                <w:rFonts w:ascii="Times New Roman" w:hAnsi="Times New Roman" w:hint="eastAsia"/>
                <w:sz w:val="24"/>
                <w:szCs w:val="24"/>
                <w:lang w:bidi="ar"/>
              </w:rPr>
              <w:t>2</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根据自然资源部制定的自然资源统一确权登记地籍数据</w:t>
            </w:r>
            <w:r>
              <w:rPr>
                <w:rFonts w:cs="仿宋_GB2312" w:hint="eastAsia"/>
                <w:sz w:val="24"/>
                <w:szCs w:val="24"/>
                <w:lang w:bidi="ar"/>
              </w:rPr>
              <w:lastRenderedPageBreak/>
              <w:t>库建设标准，参考试点地区和完成招投标地区的费用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制图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比例尺，按照地图调查难度等级III进行测算，制图生产成本为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万元/幅，需要经费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万/幅*</w:t>
            </w:r>
            <w:r>
              <w:rPr>
                <w:rFonts w:ascii="Times New Roman" w:hAnsi="Times New Roman"/>
                <w:sz w:val="24"/>
                <w:szCs w:val="24"/>
                <w:lang w:bidi="ar"/>
              </w:rPr>
              <w:t>1</w:t>
            </w:r>
            <w:r>
              <w:rPr>
                <w:rFonts w:cs="仿宋_GB2312" w:hint="eastAsia"/>
                <w:sz w:val="24"/>
                <w:szCs w:val="24"/>
                <w:lang w:bidi="ar"/>
              </w:rPr>
              <w:t>幅=</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调查报告编制、成果专题分析</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10000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调查报告编制、成果专题分析研究预计需要</w:t>
            </w:r>
            <w:r>
              <w:rPr>
                <w:rFonts w:ascii="Times New Roman" w:hAnsi="Times New Roman"/>
                <w:sz w:val="24"/>
                <w:szCs w:val="24"/>
                <w:lang w:bidi="ar"/>
              </w:rPr>
              <w:t>1</w:t>
            </w:r>
            <w:r>
              <w:rPr>
                <w:rFonts w:cs="仿宋_GB2312" w:hint="eastAsia"/>
                <w:sz w:val="24"/>
                <w:szCs w:val="24"/>
                <w:lang w:bidi="ar"/>
              </w:rPr>
              <w:t>人/月</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数据库质量检查、数据入库</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按照国家制定的自然资源登记数据库标准对数据库进行质检，自然资源登记成果通过质检后，写入自然资源统一确权登记信息数据库，预计需要</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人月，按每人月</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万测算，共</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3409" w:type="dxa"/>
            <w:gridSpan w:val="2"/>
            <w:shd w:val="clear" w:color="auto" w:fill="FFFF00"/>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小计</w:t>
            </w:r>
          </w:p>
        </w:tc>
        <w:tc>
          <w:tcPr>
            <w:tcW w:w="1174" w:type="dxa"/>
            <w:shd w:val="clear" w:color="auto" w:fill="FFFF00"/>
            <w:vAlign w:val="center"/>
          </w:tcPr>
          <w:p w:rsidR="00B66974" w:rsidRDefault="00B66974">
            <w:pPr>
              <w:widowControl/>
              <w:spacing w:line="300" w:lineRule="exact"/>
              <w:ind w:firstLineChars="0" w:firstLine="0"/>
              <w:jc w:val="center"/>
              <w:rPr>
                <w:rFonts w:cs="仿宋_GB2312"/>
                <w:sz w:val="24"/>
                <w:szCs w:val="24"/>
              </w:rPr>
            </w:pPr>
          </w:p>
        </w:tc>
        <w:tc>
          <w:tcPr>
            <w:tcW w:w="1718" w:type="dxa"/>
            <w:shd w:val="clear" w:color="auto" w:fill="FFFF00"/>
            <w:vAlign w:val="center"/>
          </w:tcPr>
          <w:p w:rsidR="00B66974" w:rsidRDefault="00B66974">
            <w:pPr>
              <w:widowControl/>
              <w:spacing w:line="300" w:lineRule="exact"/>
              <w:ind w:firstLineChars="0" w:firstLine="0"/>
              <w:jc w:val="center"/>
              <w:rPr>
                <w:rFonts w:cs="仿宋_GB2312"/>
                <w:sz w:val="24"/>
                <w:szCs w:val="24"/>
              </w:rPr>
            </w:pPr>
          </w:p>
        </w:tc>
        <w:tc>
          <w:tcPr>
            <w:tcW w:w="1656" w:type="dxa"/>
            <w:shd w:val="clear" w:color="auto" w:fill="FFFF00"/>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ascii="Times New Roman" w:hAnsi="Times New Roman"/>
                <w:b/>
                <w:bCs/>
                <w:sz w:val="24"/>
                <w:szCs w:val="24"/>
                <w:lang w:bidi="ar"/>
              </w:rPr>
              <w:t>14</w:t>
            </w:r>
            <w:r>
              <w:rPr>
                <w:rFonts w:cs="仿宋_GB2312" w:hint="eastAsia"/>
                <w:b/>
                <w:bCs/>
                <w:sz w:val="24"/>
                <w:szCs w:val="24"/>
                <w:lang w:bidi="ar"/>
              </w:rPr>
              <w:t>.</w:t>
            </w:r>
            <w:r>
              <w:rPr>
                <w:rFonts w:ascii="Times New Roman" w:hAnsi="Times New Roman"/>
                <w:b/>
                <w:bCs/>
                <w:sz w:val="24"/>
                <w:szCs w:val="24"/>
                <w:lang w:bidi="ar"/>
              </w:rPr>
              <w:t>0</w:t>
            </w:r>
            <w:r>
              <w:rPr>
                <w:rFonts w:ascii="Times New Roman" w:hAnsi="Times New Roman" w:hint="eastAsia"/>
                <w:b/>
                <w:bCs/>
                <w:sz w:val="24"/>
                <w:szCs w:val="24"/>
                <w:lang w:bidi="ar"/>
              </w:rPr>
              <w:t>7</w:t>
            </w:r>
            <w:r>
              <w:rPr>
                <w:rFonts w:cs="仿宋_GB2312" w:hint="eastAsia"/>
                <w:b/>
                <w:bCs/>
                <w:sz w:val="24"/>
                <w:szCs w:val="24"/>
                <w:lang w:bidi="ar"/>
              </w:rPr>
              <w:t xml:space="preserve"> </w:t>
            </w:r>
          </w:p>
        </w:tc>
        <w:tc>
          <w:tcPr>
            <w:tcW w:w="4388" w:type="dxa"/>
            <w:shd w:val="clear" w:color="auto" w:fill="FFFF00"/>
            <w:noWrap/>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FFFF00"/>
            <w:vAlign w:val="center"/>
          </w:tcPr>
          <w:p w:rsidR="00B66974" w:rsidRDefault="00B66974">
            <w:pPr>
              <w:widowControl/>
              <w:spacing w:line="300" w:lineRule="exact"/>
              <w:ind w:firstLineChars="0" w:firstLine="0"/>
              <w:rPr>
                <w:rFonts w:cs="仿宋_GB2312"/>
                <w:sz w:val="24"/>
                <w:szCs w:val="24"/>
              </w:rPr>
            </w:pPr>
          </w:p>
        </w:tc>
      </w:tr>
      <w:tr w:rsidR="00B66974">
        <w:trPr>
          <w:trHeight w:val="23"/>
        </w:trPr>
        <w:tc>
          <w:tcPr>
            <w:tcW w:w="1589" w:type="dxa"/>
            <w:vMerge w:val="restart"/>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乐山市中心苗圃</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44</w:t>
            </w:r>
            <w:r>
              <w:rPr>
                <w:rFonts w:cs="仿宋_GB2312" w:hint="eastAsia"/>
                <w:sz w:val="24"/>
                <w:szCs w:val="24"/>
                <w:lang w:bidi="ar"/>
              </w:rPr>
              <w:t>平方公里</w:t>
            </w: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资料收集、处理</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60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用于收集登记单元的国土调查、湿地、矿产、河流等专项调查资料，以及空间管制资料，对相关资料进行数字化、投影坐标转换、缩编制图等预处理，预计每个项目需要</w:t>
            </w:r>
            <w:r>
              <w:rPr>
                <w:rFonts w:ascii="Times New Roman" w:hAnsi="Times New Roman"/>
                <w:sz w:val="24"/>
                <w:szCs w:val="24"/>
                <w:lang w:bidi="ar"/>
              </w:rPr>
              <w:t>2</w:t>
            </w:r>
            <w:r>
              <w:rPr>
                <w:rFonts w:cs="仿宋_GB2312" w:hint="eastAsia"/>
                <w:sz w:val="24"/>
                <w:szCs w:val="24"/>
                <w:lang w:bidi="ar"/>
              </w:rPr>
              <w:t>人/月，按每人月</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万测算，共</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6</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根据乐山市第三次土地调查经验成本</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权属状况及界</w:t>
            </w:r>
            <w:r>
              <w:rPr>
                <w:rFonts w:cs="仿宋_GB2312" w:hint="eastAsia"/>
                <w:sz w:val="24"/>
                <w:szCs w:val="24"/>
                <w:lang w:bidi="ar"/>
              </w:rPr>
              <w:lastRenderedPageBreak/>
              <w:t>址调查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lastRenderedPageBreak/>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39000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90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结合调查单元实际情况，以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w:t>
            </w:r>
            <w:r>
              <w:rPr>
                <w:rFonts w:cs="仿宋_GB2312" w:hint="eastAsia"/>
                <w:sz w:val="24"/>
                <w:szCs w:val="24"/>
                <w:lang w:bidi="ar"/>
              </w:rPr>
              <w:lastRenderedPageBreak/>
              <w:t>例尺，按照调查难度等级III进行测算，单位生产成本为</w:t>
            </w: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万/幅，需要经费</w:t>
            </w: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万/幅*</w:t>
            </w:r>
            <w:r>
              <w:rPr>
                <w:rFonts w:ascii="Times New Roman" w:hAnsi="Times New Roman"/>
                <w:sz w:val="24"/>
                <w:szCs w:val="24"/>
                <w:lang w:bidi="ar"/>
              </w:rPr>
              <w:t>1</w:t>
            </w:r>
            <w:r>
              <w:rPr>
                <w:rFonts w:cs="仿宋_GB2312" w:hint="eastAsia"/>
                <w:sz w:val="24"/>
                <w:szCs w:val="24"/>
                <w:lang w:bidi="ar"/>
              </w:rPr>
              <w:t>幅=</w:t>
            </w: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万，不足一幅按一幅计算</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lastRenderedPageBreak/>
              <w:t>中华人民共和</w:t>
            </w:r>
            <w:r>
              <w:rPr>
                <w:rFonts w:cs="仿宋_GB2312" w:hint="eastAsia"/>
                <w:sz w:val="24"/>
                <w:szCs w:val="24"/>
                <w:lang w:bidi="ar"/>
              </w:rPr>
              <w:lastRenderedPageBreak/>
              <w:t>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自然状况及公共管制调查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44</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13300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59</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结合登记单元实际情况，按照难度III进行测算，调查单位面积生产成本为</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33</w:t>
            </w:r>
            <w:r>
              <w:rPr>
                <w:rFonts w:cs="仿宋_GB2312" w:hint="eastAsia"/>
                <w:sz w:val="24"/>
                <w:szCs w:val="24"/>
                <w:lang w:bidi="ar"/>
              </w:rPr>
              <w:t>万/Km²，需要经费</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33</w:t>
            </w:r>
            <w:r>
              <w:rPr>
                <w:rFonts w:cs="仿宋_GB2312" w:hint="eastAsia"/>
                <w:sz w:val="24"/>
                <w:szCs w:val="24"/>
                <w:lang w:bidi="ar"/>
              </w:rPr>
              <w:t>万/Km²*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44</w:t>
            </w:r>
            <w:r>
              <w:rPr>
                <w:rFonts w:cs="仿宋_GB2312" w:hint="eastAsia"/>
                <w:sz w:val="24"/>
                <w:szCs w:val="24"/>
                <w:lang w:bidi="ar"/>
              </w:rPr>
              <w:t>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59</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中华人民共和国财政部国家测绘局《县级国土调查生产成本定额》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DOM影像低空航测</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44</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79</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根据《测绘生产成本费用定额》标准和结合市场价，按照难度III进行测算，单位生产成本</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万/Km²，需要经费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44</w:t>
            </w:r>
            <w:r>
              <w:rPr>
                <w:rFonts w:cs="仿宋_GB2312" w:hint="eastAsia"/>
                <w:sz w:val="24"/>
                <w:szCs w:val="24"/>
                <w:lang w:bidi="ar"/>
              </w:rPr>
              <w:t>Km²*</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79</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自然资源地籍调查数据库建设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15000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结合实际情况，以</w:t>
            </w:r>
            <w:r>
              <w:rPr>
                <w:rFonts w:ascii="Times New Roman" w:hAnsi="Times New Roman"/>
                <w:sz w:val="24"/>
                <w:szCs w:val="24"/>
                <w:lang w:bidi="ar"/>
              </w:rPr>
              <w:t>100</w:t>
            </w:r>
            <w:r>
              <w:rPr>
                <w:rFonts w:cs="仿宋_GB2312" w:hint="eastAsia"/>
                <w:sz w:val="24"/>
                <w:szCs w:val="24"/>
                <w:lang w:bidi="ar"/>
              </w:rPr>
              <w:t>万/</w:t>
            </w:r>
            <w:proofErr w:type="gramStart"/>
            <w:r>
              <w:rPr>
                <w:rFonts w:cs="仿宋_GB2312" w:hint="eastAsia"/>
                <w:sz w:val="24"/>
                <w:szCs w:val="24"/>
                <w:lang w:bidi="ar"/>
              </w:rPr>
              <w:t>个</w:t>
            </w:r>
            <w:proofErr w:type="gramEnd"/>
            <w:r>
              <w:rPr>
                <w:rFonts w:cs="仿宋_GB2312" w:hint="eastAsia"/>
                <w:sz w:val="24"/>
                <w:szCs w:val="24"/>
                <w:lang w:bidi="ar"/>
              </w:rPr>
              <w:t>进行测算，建立地籍数据库，需要经费</w:t>
            </w:r>
            <w:r>
              <w:rPr>
                <w:rFonts w:ascii="Times New Roman" w:hAnsi="Times New Roman"/>
                <w:sz w:val="24"/>
                <w:szCs w:val="24"/>
                <w:lang w:bidi="ar"/>
              </w:rPr>
              <w:t>100</w:t>
            </w:r>
            <w:r>
              <w:rPr>
                <w:rFonts w:cs="仿宋_GB2312" w:hint="eastAsia"/>
                <w:sz w:val="24"/>
                <w:szCs w:val="24"/>
                <w:lang w:bidi="ar"/>
              </w:rPr>
              <w:t>万。按地籍调查年度工作量进行数据库分期建设，本次需经费</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根据自然资源部制定的自然资源统一确权登记地籍数据库建设标准，参考试点地区和完成招投标地区的费用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制图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比例尺，按照地图调查难度等级III进行测算，制图生产成本为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万元/幅，需</w:t>
            </w:r>
            <w:r>
              <w:rPr>
                <w:rFonts w:cs="仿宋_GB2312" w:hint="eastAsia"/>
                <w:sz w:val="24"/>
                <w:szCs w:val="24"/>
                <w:lang w:bidi="ar"/>
              </w:rPr>
              <w:lastRenderedPageBreak/>
              <w:t>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万/幅*</w:t>
            </w:r>
            <w:r>
              <w:rPr>
                <w:rFonts w:ascii="Times New Roman" w:hAnsi="Times New Roman"/>
                <w:sz w:val="24"/>
                <w:szCs w:val="24"/>
                <w:lang w:bidi="ar"/>
              </w:rPr>
              <w:t>1</w:t>
            </w:r>
            <w:r>
              <w:rPr>
                <w:rFonts w:cs="仿宋_GB2312" w:hint="eastAsia"/>
                <w:sz w:val="24"/>
                <w:szCs w:val="24"/>
                <w:lang w:bidi="ar"/>
              </w:rPr>
              <w:t>幅=</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lastRenderedPageBreak/>
              <w:t>中华人民共和国财政部国家测绘局《测绘生</w:t>
            </w:r>
            <w:r>
              <w:rPr>
                <w:rFonts w:cs="仿宋_GB2312" w:hint="eastAsia"/>
                <w:sz w:val="24"/>
                <w:szCs w:val="24"/>
                <w:lang w:bidi="ar"/>
              </w:rPr>
              <w:lastRenderedPageBreak/>
              <w:t>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调查成果编制</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10000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调查报告编制、成果专题分析研究预计需要</w:t>
            </w:r>
            <w:r>
              <w:rPr>
                <w:rFonts w:ascii="Times New Roman" w:hAnsi="Times New Roman"/>
                <w:sz w:val="24"/>
                <w:szCs w:val="24"/>
                <w:lang w:bidi="ar"/>
              </w:rPr>
              <w:t>1</w:t>
            </w:r>
            <w:r>
              <w:rPr>
                <w:rFonts w:cs="仿宋_GB2312" w:hint="eastAsia"/>
                <w:sz w:val="24"/>
                <w:szCs w:val="24"/>
                <w:lang w:bidi="ar"/>
              </w:rPr>
              <w:t>人/月</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数据库质量检查、数据入库</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按照国家制定的自然资源登记数据库标准对数据库进行质检，自然资源登记成果通过质检后，写入自然资源统一确权登记信息数据库，预计需要</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人月，按每人月</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万测算，共</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3409" w:type="dxa"/>
            <w:gridSpan w:val="2"/>
            <w:shd w:val="clear" w:color="auto" w:fill="FFFF00"/>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小计</w:t>
            </w:r>
          </w:p>
        </w:tc>
        <w:tc>
          <w:tcPr>
            <w:tcW w:w="1174"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718"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656" w:type="dxa"/>
            <w:shd w:val="clear" w:color="auto" w:fill="FFFF00"/>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ascii="Times New Roman" w:hAnsi="Times New Roman"/>
                <w:b/>
                <w:bCs/>
                <w:sz w:val="24"/>
                <w:szCs w:val="24"/>
                <w:lang w:bidi="ar"/>
              </w:rPr>
              <w:t>10</w:t>
            </w:r>
            <w:r>
              <w:rPr>
                <w:rFonts w:cs="仿宋_GB2312" w:hint="eastAsia"/>
                <w:b/>
                <w:bCs/>
                <w:sz w:val="24"/>
                <w:szCs w:val="24"/>
                <w:lang w:bidi="ar"/>
              </w:rPr>
              <w:t>.</w:t>
            </w:r>
            <w:r>
              <w:rPr>
                <w:rFonts w:ascii="Times New Roman" w:hAnsi="Times New Roman"/>
                <w:b/>
                <w:bCs/>
                <w:sz w:val="24"/>
                <w:szCs w:val="24"/>
                <w:lang w:bidi="ar"/>
              </w:rPr>
              <w:t>98</w:t>
            </w:r>
            <w:r>
              <w:rPr>
                <w:rFonts w:cs="仿宋_GB2312" w:hint="eastAsia"/>
                <w:b/>
                <w:bCs/>
                <w:sz w:val="24"/>
                <w:szCs w:val="24"/>
                <w:lang w:bidi="ar"/>
              </w:rPr>
              <w:t xml:space="preserve"> </w:t>
            </w:r>
          </w:p>
        </w:tc>
        <w:tc>
          <w:tcPr>
            <w:tcW w:w="4388" w:type="dxa"/>
            <w:shd w:val="clear" w:color="auto" w:fill="FFFF00"/>
            <w:noWrap/>
            <w:vAlign w:val="center"/>
          </w:tcPr>
          <w:p w:rsidR="00B66974" w:rsidRDefault="00B66974">
            <w:pPr>
              <w:widowControl/>
              <w:spacing w:line="300" w:lineRule="exact"/>
              <w:ind w:firstLineChars="0" w:firstLine="0"/>
              <w:jc w:val="center"/>
              <w:rPr>
                <w:rFonts w:cs="仿宋_GB2312"/>
                <w:b/>
                <w:bCs/>
                <w:sz w:val="24"/>
                <w:szCs w:val="24"/>
              </w:rPr>
            </w:pPr>
          </w:p>
        </w:tc>
        <w:tc>
          <w:tcPr>
            <w:tcW w:w="1820" w:type="dxa"/>
            <w:shd w:val="clear" w:color="auto" w:fill="FFFF00"/>
            <w:noWrap/>
            <w:vAlign w:val="center"/>
          </w:tcPr>
          <w:p w:rsidR="00B66974" w:rsidRDefault="00B66974">
            <w:pPr>
              <w:widowControl/>
              <w:spacing w:line="300" w:lineRule="exact"/>
              <w:ind w:firstLineChars="0" w:firstLine="0"/>
              <w:rPr>
                <w:rFonts w:cs="仿宋_GB2312"/>
                <w:b/>
                <w:bCs/>
                <w:sz w:val="22"/>
                <w:szCs w:val="22"/>
              </w:rPr>
            </w:pPr>
          </w:p>
        </w:tc>
      </w:tr>
      <w:tr w:rsidR="00B66974">
        <w:trPr>
          <w:trHeight w:val="23"/>
        </w:trPr>
        <w:tc>
          <w:tcPr>
            <w:tcW w:w="1589" w:type="dxa"/>
            <w:vMerge w:val="restart"/>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proofErr w:type="gramStart"/>
            <w:r>
              <w:rPr>
                <w:rFonts w:cs="仿宋_GB2312" w:hint="eastAsia"/>
                <w:sz w:val="24"/>
                <w:szCs w:val="24"/>
                <w:lang w:bidi="ar"/>
              </w:rPr>
              <w:t>竹公溪</w:t>
            </w:r>
            <w:proofErr w:type="gramEnd"/>
            <w:r>
              <w:rPr>
                <w:rFonts w:ascii="Times New Roman" w:hAnsi="Times New Roman"/>
                <w:sz w:val="24"/>
                <w:szCs w:val="24"/>
                <w:lang w:bidi="ar"/>
              </w:rPr>
              <w:t>26</w:t>
            </w:r>
            <w:r>
              <w:rPr>
                <w:rFonts w:cs="仿宋_GB2312" w:hint="eastAsia"/>
                <w:sz w:val="24"/>
                <w:szCs w:val="24"/>
                <w:lang w:bidi="ar"/>
              </w:rPr>
              <w:t>公里（按带宽</w:t>
            </w:r>
            <w:r>
              <w:rPr>
                <w:rFonts w:ascii="Times New Roman" w:hAnsi="Times New Roman"/>
                <w:sz w:val="24"/>
                <w:szCs w:val="24"/>
                <w:lang w:bidi="ar"/>
              </w:rPr>
              <w:t>300</w:t>
            </w:r>
            <w:r>
              <w:rPr>
                <w:rFonts w:cs="仿宋_GB2312" w:hint="eastAsia"/>
                <w:sz w:val="24"/>
                <w:szCs w:val="24"/>
                <w:lang w:bidi="ar"/>
              </w:rPr>
              <w:t>米进行面积测算为</w:t>
            </w:r>
            <w:r>
              <w:rPr>
                <w:rFonts w:ascii="Times New Roman" w:hAnsi="Times New Roman"/>
                <w:sz w:val="24"/>
                <w:szCs w:val="24"/>
                <w:lang w:bidi="ar"/>
              </w:rPr>
              <w:t>7</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平方公里）</w:t>
            </w: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编制方案</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74500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7</w:t>
            </w:r>
            <w:r>
              <w:rPr>
                <w:rFonts w:cs="仿宋_GB2312" w:hint="eastAsia"/>
                <w:sz w:val="24"/>
                <w:szCs w:val="24"/>
                <w:lang w:bidi="ar"/>
              </w:rPr>
              <w:t>.</w:t>
            </w:r>
            <w:r>
              <w:rPr>
                <w:rFonts w:ascii="Times New Roman" w:hAnsi="Times New Roman"/>
                <w:sz w:val="24"/>
                <w:szCs w:val="24"/>
                <w:lang w:bidi="ar"/>
              </w:rPr>
              <w:t>45</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编制江河水流统一确权登记的实施方案、技术方案和技术标准等一套方案</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自然资源局以往项目经验</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资料收集、处理</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40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用于收集登记单元的国土调查、湿地、矿产、河流等专项调查资料，以及空间管制资料，对相关资料进行数字化、投影坐标转换、缩编制图等预处理，预计每个项目需要</w:t>
            </w:r>
            <w:r>
              <w:rPr>
                <w:rFonts w:ascii="Times New Roman" w:hAnsi="Times New Roman"/>
                <w:sz w:val="24"/>
                <w:szCs w:val="24"/>
                <w:lang w:bidi="ar"/>
              </w:rPr>
              <w:t>3</w:t>
            </w:r>
            <w:r>
              <w:rPr>
                <w:rFonts w:cs="仿宋_GB2312" w:hint="eastAsia"/>
                <w:sz w:val="24"/>
                <w:szCs w:val="24"/>
                <w:lang w:bidi="ar"/>
              </w:rPr>
              <w:t>人/月，按每人月</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万测算，共</w:t>
            </w: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根据乐山市第三次土地调查经验成本</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权属状况及界址调查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7</w:t>
            </w:r>
            <w:r>
              <w:rPr>
                <w:rFonts w:cs="仿宋_GB2312" w:hint="eastAsia"/>
                <w:sz w:val="24"/>
                <w:szCs w:val="24"/>
                <w:lang w:bidi="ar"/>
              </w:rPr>
              <w:t>.</w:t>
            </w: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90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河流：参考试点区和完成招投标地区的费用，结合实际情况，以</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万/KM进行测算，需要经费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w:t>
            </w:r>
            <w:r>
              <w:rPr>
                <w:rFonts w:ascii="Times New Roman" w:hAnsi="Times New Roman"/>
                <w:sz w:val="24"/>
                <w:szCs w:val="24"/>
                <w:lang w:bidi="ar"/>
              </w:rPr>
              <w:t>7</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Km=</w:t>
            </w: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自然状况及公</w:t>
            </w:r>
            <w:r>
              <w:rPr>
                <w:rFonts w:cs="仿宋_GB2312" w:hint="eastAsia"/>
                <w:sz w:val="24"/>
                <w:szCs w:val="24"/>
                <w:lang w:bidi="ar"/>
              </w:rPr>
              <w:lastRenderedPageBreak/>
              <w:t>共管制调查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lastRenderedPageBreak/>
              <w:t>7</w:t>
            </w:r>
            <w:r>
              <w:rPr>
                <w:rFonts w:cs="仿宋_GB2312" w:hint="eastAsia"/>
                <w:sz w:val="24"/>
                <w:szCs w:val="24"/>
                <w:lang w:bidi="ar"/>
              </w:rPr>
              <w:t>.</w:t>
            </w: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3200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50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w:t>
            </w:r>
            <w:r>
              <w:rPr>
                <w:rFonts w:cs="仿宋_GB2312" w:hint="eastAsia"/>
                <w:sz w:val="24"/>
                <w:szCs w:val="24"/>
                <w:lang w:bidi="ar"/>
              </w:rPr>
              <w:lastRenderedPageBreak/>
              <w:t>行测算，调查单位面积生产成本为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w:t>
            </w:r>
            <w:r>
              <w:rPr>
                <w:rFonts w:ascii="Times New Roman" w:hAnsi="Times New Roman"/>
                <w:sz w:val="24"/>
                <w:szCs w:val="24"/>
                <w:lang w:bidi="ar"/>
              </w:rPr>
              <w:t>7</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Km²=</w:t>
            </w: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lastRenderedPageBreak/>
              <w:t>中华人民共和</w:t>
            </w:r>
            <w:r>
              <w:rPr>
                <w:rFonts w:cs="仿宋_GB2312" w:hint="eastAsia"/>
                <w:sz w:val="24"/>
                <w:szCs w:val="24"/>
                <w:lang w:bidi="ar"/>
              </w:rPr>
              <w:lastRenderedPageBreak/>
              <w:t>国财政部国家测绘局《县级国土调查生产成本定额》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DOM影像低空航测</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7</w:t>
            </w:r>
            <w:r>
              <w:rPr>
                <w:rFonts w:cs="仿宋_GB2312" w:hint="eastAsia"/>
                <w:sz w:val="24"/>
                <w:szCs w:val="24"/>
                <w:lang w:bidi="ar"/>
              </w:rPr>
              <w:t>.</w:t>
            </w: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12</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结合登记单元实际情况，按照难度II进行测算，单位生产成本</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万/Km²，需要经费</w:t>
            </w:r>
            <w:r>
              <w:rPr>
                <w:rFonts w:ascii="Times New Roman" w:hAnsi="Times New Roman"/>
                <w:sz w:val="24"/>
                <w:szCs w:val="24"/>
                <w:lang w:bidi="ar"/>
              </w:rPr>
              <w:t>7</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w:t>
            </w:r>
            <w:r>
              <w:rPr>
                <w:rFonts w:ascii="Times New Roman" w:hAnsi="Times New Roman"/>
                <w:sz w:val="24"/>
                <w:szCs w:val="24"/>
                <w:lang w:bidi="ar"/>
              </w:rPr>
              <w:t>3</w:t>
            </w:r>
            <w:r>
              <w:rPr>
                <w:rFonts w:cs="仿宋_GB2312" w:hint="eastAsia"/>
                <w:sz w:val="24"/>
                <w:szCs w:val="24"/>
                <w:lang w:bidi="ar"/>
              </w:rPr>
              <w:t>.</w:t>
            </w:r>
            <w:r>
              <w:rPr>
                <w:rFonts w:ascii="Times New Roman" w:hAnsi="Times New Roman"/>
                <w:sz w:val="24"/>
                <w:szCs w:val="24"/>
                <w:lang w:bidi="ar"/>
              </w:rPr>
              <w:t>1</w:t>
            </w:r>
            <w:r>
              <w:rPr>
                <w:rFonts w:ascii="Times New Roman" w:hAnsi="Times New Roman" w:hint="eastAsia"/>
                <w:sz w:val="24"/>
                <w:szCs w:val="24"/>
                <w:lang w:bidi="ar"/>
              </w:rPr>
              <w:t>2</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自然资源地籍调查数据库建设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20000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结合实际情况，以</w:t>
            </w:r>
            <w:r>
              <w:rPr>
                <w:rFonts w:ascii="Times New Roman" w:hAnsi="Times New Roman"/>
                <w:sz w:val="24"/>
                <w:szCs w:val="24"/>
                <w:lang w:bidi="ar"/>
              </w:rPr>
              <w:t>100</w:t>
            </w:r>
            <w:r>
              <w:rPr>
                <w:rFonts w:cs="仿宋_GB2312" w:hint="eastAsia"/>
                <w:sz w:val="24"/>
                <w:szCs w:val="24"/>
                <w:lang w:bidi="ar"/>
              </w:rPr>
              <w:t>万/</w:t>
            </w:r>
            <w:proofErr w:type="gramStart"/>
            <w:r>
              <w:rPr>
                <w:rFonts w:cs="仿宋_GB2312" w:hint="eastAsia"/>
                <w:sz w:val="24"/>
                <w:szCs w:val="24"/>
                <w:lang w:bidi="ar"/>
              </w:rPr>
              <w:t>个</w:t>
            </w:r>
            <w:proofErr w:type="gramEnd"/>
            <w:r>
              <w:rPr>
                <w:rFonts w:cs="仿宋_GB2312" w:hint="eastAsia"/>
                <w:sz w:val="24"/>
                <w:szCs w:val="24"/>
                <w:lang w:bidi="ar"/>
              </w:rPr>
              <w:t>进行测算，建立地籍数据库，需要经费</w:t>
            </w:r>
            <w:r>
              <w:rPr>
                <w:rFonts w:ascii="Times New Roman" w:hAnsi="Times New Roman"/>
                <w:sz w:val="24"/>
                <w:szCs w:val="24"/>
                <w:lang w:bidi="ar"/>
              </w:rPr>
              <w:t>100</w:t>
            </w:r>
            <w:r>
              <w:rPr>
                <w:rFonts w:cs="仿宋_GB2312" w:hint="eastAsia"/>
                <w:sz w:val="24"/>
                <w:szCs w:val="24"/>
                <w:lang w:bidi="ar"/>
              </w:rPr>
              <w:t>万。按地籍调查年度工作量进行数据库分期建设，本次需经费</w:t>
            </w:r>
            <w:r>
              <w:rPr>
                <w:rFonts w:ascii="Times New Roman" w:hAnsi="Times New Roman"/>
                <w:sz w:val="24"/>
                <w:szCs w:val="24"/>
                <w:lang w:bidi="ar"/>
              </w:rPr>
              <w:t>2</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根据自然资源部制定的自然资源统一确权登记地籍数据库建设标准，参考试点地区和完成招投标地区的费用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制图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25</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w:t>
            </w:r>
            <w:r>
              <w:rPr>
                <w:rFonts w:ascii="Times New Roman" w:hAnsi="Times New Roman" w:hint="eastAsia"/>
                <w:sz w:val="24"/>
                <w:szCs w:val="24"/>
                <w:lang w:bidi="ar"/>
              </w:rPr>
              <w:t>7</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比例尺，按照地图调查难度等级II进行测算，制图生产成本为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万元/幅，需要经费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万/幅*</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25</w:t>
            </w:r>
            <w:r>
              <w:rPr>
                <w:rFonts w:cs="仿宋_GB2312" w:hint="eastAsia"/>
                <w:sz w:val="24"/>
                <w:szCs w:val="24"/>
                <w:lang w:bidi="ar"/>
              </w:rPr>
              <w:t>幅=</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w:t>
            </w:r>
            <w:r>
              <w:rPr>
                <w:rFonts w:ascii="Times New Roman" w:hAnsi="Times New Roman" w:hint="eastAsia"/>
                <w:sz w:val="24"/>
                <w:szCs w:val="24"/>
                <w:lang w:bidi="ar"/>
              </w:rPr>
              <w:t>7</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调查成果编制</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10000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调查报告编制、成果专题分析研究预计需要</w:t>
            </w:r>
            <w:r>
              <w:rPr>
                <w:rFonts w:ascii="Times New Roman" w:hAnsi="Times New Roman"/>
                <w:sz w:val="24"/>
                <w:szCs w:val="24"/>
                <w:lang w:bidi="ar"/>
              </w:rPr>
              <w:t>2</w:t>
            </w:r>
            <w:r>
              <w:rPr>
                <w:rFonts w:cs="仿宋_GB2312" w:hint="eastAsia"/>
                <w:sz w:val="24"/>
                <w:szCs w:val="24"/>
                <w:lang w:bidi="ar"/>
              </w:rPr>
              <w:t>人/月</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数据库质量检查、数据入库</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60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按照国家制定的自然资源登记数据库标准对数据库进行质检，自然资源登记成果通过质检后，写入自然资源统一确权登记信息数据库，预计需要</w:t>
            </w:r>
            <w:r>
              <w:rPr>
                <w:rFonts w:ascii="Times New Roman" w:hAnsi="Times New Roman"/>
                <w:sz w:val="24"/>
                <w:szCs w:val="24"/>
                <w:lang w:bidi="ar"/>
              </w:rPr>
              <w:t>2</w:t>
            </w:r>
            <w:r>
              <w:rPr>
                <w:rFonts w:cs="仿宋_GB2312" w:hint="eastAsia"/>
                <w:sz w:val="24"/>
                <w:szCs w:val="24"/>
                <w:lang w:bidi="ar"/>
              </w:rPr>
              <w:t>人月，按每人月</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万测算，共</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6</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3409" w:type="dxa"/>
            <w:gridSpan w:val="2"/>
            <w:shd w:val="clear" w:color="auto" w:fill="FFFF00"/>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小计</w:t>
            </w:r>
          </w:p>
        </w:tc>
        <w:tc>
          <w:tcPr>
            <w:tcW w:w="1174"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718"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656" w:type="dxa"/>
            <w:shd w:val="clear" w:color="auto" w:fill="FFFF00"/>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ascii="Times New Roman" w:hAnsi="Times New Roman"/>
                <w:b/>
                <w:bCs/>
                <w:sz w:val="24"/>
                <w:szCs w:val="24"/>
                <w:lang w:bidi="ar"/>
              </w:rPr>
              <w:t>25</w:t>
            </w:r>
            <w:r>
              <w:rPr>
                <w:rFonts w:cs="仿宋_GB2312" w:hint="eastAsia"/>
                <w:b/>
                <w:bCs/>
                <w:sz w:val="24"/>
                <w:szCs w:val="24"/>
                <w:lang w:bidi="ar"/>
              </w:rPr>
              <w:t>.</w:t>
            </w:r>
            <w:r>
              <w:rPr>
                <w:rFonts w:ascii="Times New Roman" w:hAnsi="Times New Roman"/>
                <w:b/>
                <w:bCs/>
                <w:sz w:val="24"/>
                <w:szCs w:val="24"/>
                <w:lang w:bidi="ar"/>
              </w:rPr>
              <w:t>34</w:t>
            </w:r>
          </w:p>
        </w:tc>
        <w:tc>
          <w:tcPr>
            <w:tcW w:w="4388" w:type="dxa"/>
            <w:shd w:val="clear" w:color="auto" w:fill="FFFF00"/>
            <w:noWrap/>
            <w:vAlign w:val="center"/>
          </w:tcPr>
          <w:p w:rsidR="00B66974" w:rsidRDefault="00B66974">
            <w:pPr>
              <w:widowControl/>
              <w:spacing w:line="300" w:lineRule="exact"/>
              <w:ind w:firstLineChars="0" w:firstLine="0"/>
              <w:jc w:val="center"/>
              <w:rPr>
                <w:rFonts w:cs="仿宋_GB2312"/>
                <w:b/>
                <w:bCs/>
                <w:sz w:val="24"/>
                <w:szCs w:val="24"/>
              </w:rPr>
            </w:pPr>
          </w:p>
        </w:tc>
        <w:tc>
          <w:tcPr>
            <w:tcW w:w="1820" w:type="dxa"/>
            <w:shd w:val="clear" w:color="auto" w:fill="FFFF00"/>
            <w:noWrap/>
            <w:vAlign w:val="center"/>
          </w:tcPr>
          <w:p w:rsidR="00B66974" w:rsidRDefault="00B66974">
            <w:pPr>
              <w:widowControl/>
              <w:spacing w:line="300" w:lineRule="exact"/>
              <w:ind w:firstLineChars="0" w:firstLine="0"/>
              <w:rPr>
                <w:rFonts w:cs="仿宋_GB2312"/>
                <w:b/>
                <w:bCs/>
                <w:sz w:val="22"/>
                <w:szCs w:val="22"/>
              </w:rPr>
            </w:pPr>
          </w:p>
        </w:tc>
      </w:tr>
      <w:tr w:rsidR="00B66974">
        <w:trPr>
          <w:trHeight w:val="23"/>
        </w:trPr>
        <w:tc>
          <w:tcPr>
            <w:tcW w:w="1589" w:type="dxa"/>
            <w:vMerge w:val="restart"/>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峨眉河</w:t>
            </w:r>
            <w:r>
              <w:rPr>
                <w:rFonts w:ascii="Times New Roman" w:hAnsi="Times New Roman"/>
                <w:sz w:val="24"/>
                <w:szCs w:val="24"/>
                <w:lang w:bidi="ar"/>
              </w:rPr>
              <w:t>62</w:t>
            </w:r>
            <w:r>
              <w:rPr>
                <w:rFonts w:cs="仿宋_GB2312" w:hint="eastAsia"/>
                <w:sz w:val="24"/>
                <w:szCs w:val="24"/>
                <w:lang w:bidi="ar"/>
              </w:rPr>
              <w:t>公里（按带宽</w:t>
            </w:r>
            <w:r>
              <w:rPr>
                <w:rFonts w:ascii="Times New Roman" w:hAnsi="Times New Roman"/>
                <w:sz w:val="24"/>
                <w:szCs w:val="24"/>
                <w:lang w:bidi="ar"/>
              </w:rPr>
              <w:t>300</w:t>
            </w:r>
            <w:r>
              <w:rPr>
                <w:rFonts w:cs="仿宋_GB2312" w:hint="eastAsia"/>
                <w:sz w:val="24"/>
                <w:szCs w:val="24"/>
                <w:lang w:bidi="ar"/>
              </w:rPr>
              <w:t>米进行面积测算为</w:t>
            </w:r>
            <w:r>
              <w:rPr>
                <w:rFonts w:ascii="Times New Roman" w:hAnsi="Times New Roman"/>
                <w:sz w:val="24"/>
                <w:szCs w:val="24"/>
                <w:lang w:bidi="ar"/>
              </w:rPr>
              <w:t>18</w:t>
            </w:r>
            <w:r>
              <w:rPr>
                <w:rFonts w:cs="仿宋_GB2312" w:hint="eastAsia"/>
                <w:sz w:val="24"/>
                <w:szCs w:val="24"/>
                <w:lang w:bidi="ar"/>
              </w:rPr>
              <w:t>.</w:t>
            </w:r>
            <w:r>
              <w:rPr>
                <w:rFonts w:ascii="Times New Roman" w:hAnsi="Times New Roman"/>
                <w:sz w:val="24"/>
                <w:szCs w:val="24"/>
                <w:lang w:bidi="ar"/>
              </w:rPr>
              <w:t>6</w:t>
            </w:r>
            <w:r>
              <w:rPr>
                <w:rFonts w:cs="仿宋_GB2312" w:hint="eastAsia"/>
                <w:sz w:val="24"/>
                <w:szCs w:val="24"/>
                <w:lang w:bidi="ar"/>
              </w:rPr>
              <w:t>平方公里）</w:t>
            </w: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资料收集、处理</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用于收集登记单元的国土调查、湿地、矿产、河流等专项调查资料，以及空间管制资料，对相关资料进行数字化、投影坐标转换、缩编制图等预处理，预计每个项目需要</w:t>
            </w:r>
            <w:r>
              <w:rPr>
                <w:rFonts w:ascii="Times New Roman" w:hAnsi="Times New Roman"/>
                <w:sz w:val="24"/>
                <w:szCs w:val="24"/>
                <w:lang w:bidi="ar"/>
              </w:rPr>
              <w:t>8</w:t>
            </w:r>
            <w:r>
              <w:rPr>
                <w:rFonts w:cs="仿宋_GB2312" w:hint="eastAsia"/>
                <w:sz w:val="24"/>
                <w:szCs w:val="24"/>
                <w:lang w:bidi="ar"/>
              </w:rPr>
              <w:t>人/月，按</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万元/人月测算，需要经费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万元/人月*</w:t>
            </w:r>
            <w:r>
              <w:rPr>
                <w:rFonts w:ascii="Times New Roman" w:hAnsi="Times New Roman"/>
                <w:sz w:val="24"/>
                <w:szCs w:val="24"/>
                <w:lang w:bidi="ar"/>
              </w:rPr>
              <w:t>8</w:t>
            </w:r>
            <w:r>
              <w:rPr>
                <w:rFonts w:cs="仿宋_GB2312" w:hint="eastAsia"/>
                <w:sz w:val="24"/>
                <w:szCs w:val="24"/>
                <w:lang w:bidi="ar"/>
              </w:rPr>
              <w:t>人=</w:t>
            </w: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万元</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根据乐山市第三次土地调查经验成本</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权属状况及界址调查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18</w:t>
            </w:r>
            <w:r>
              <w:rPr>
                <w:rFonts w:cs="仿宋_GB2312" w:hint="eastAsia"/>
                <w:sz w:val="24"/>
                <w:szCs w:val="24"/>
                <w:lang w:bidi="ar"/>
              </w:rPr>
              <w:t>.</w:t>
            </w:r>
            <w:r>
              <w:rPr>
                <w:rFonts w:ascii="Times New Roman" w:hAnsi="Times New Roman"/>
                <w:sz w:val="24"/>
                <w:szCs w:val="24"/>
                <w:lang w:bidi="ar"/>
              </w:rPr>
              <w:t>6</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9</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河流：参考试点区和完成招投标地区的费用，结合实际情况，以</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万/KM进行测算，需要经费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w:t>
            </w:r>
            <w:r>
              <w:rPr>
                <w:rFonts w:ascii="Times New Roman" w:hAnsi="Times New Roman"/>
                <w:sz w:val="24"/>
                <w:szCs w:val="24"/>
                <w:lang w:bidi="ar"/>
              </w:rPr>
              <w:t>18</w:t>
            </w:r>
            <w:r>
              <w:rPr>
                <w:rFonts w:cs="仿宋_GB2312" w:hint="eastAsia"/>
                <w:sz w:val="24"/>
                <w:szCs w:val="24"/>
                <w:lang w:bidi="ar"/>
              </w:rPr>
              <w:t>.</w:t>
            </w:r>
            <w:r>
              <w:rPr>
                <w:rFonts w:ascii="Times New Roman" w:hAnsi="Times New Roman"/>
                <w:sz w:val="24"/>
                <w:szCs w:val="24"/>
                <w:lang w:bidi="ar"/>
              </w:rPr>
              <w:t>6</w:t>
            </w:r>
            <w:r>
              <w:rPr>
                <w:rFonts w:cs="仿宋_GB2312" w:hint="eastAsia"/>
                <w:sz w:val="24"/>
                <w:szCs w:val="24"/>
                <w:lang w:bidi="ar"/>
              </w:rPr>
              <w:t>Km=</w:t>
            </w:r>
            <w:r>
              <w:rPr>
                <w:rFonts w:ascii="Times New Roman" w:hAnsi="Times New Roman"/>
                <w:sz w:val="24"/>
                <w:szCs w:val="24"/>
                <w:lang w:bidi="ar"/>
              </w:rPr>
              <w:t>9</w:t>
            </w:r>
            <w:r>
              <w:rPr>
                <w:rFonts w:cs="仿宋_GB2312" w:hint="eastAsia"/>
                <w:sz w:val="24"/>
                <w:szCs w:val="24"/>
                <w:lang w:bidi="ar"/>
              </w:rPr>
              <w:t>.</w:t>
            </w:r>
            <w:r>
              <w:rPr>
                <w:rFonts w:ascii="Times New Roman" w:hAnsi="Times New Roman"/>
                <w:sz w:val="24"/>
                <w:szCs w:val="24"/>
                <w:lang w:bidi="ar"/>
              </w:rPr>
              <w:t>3</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自然状况及公共管制调查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18</w:t>
            </w:r>
            <w:r>
              <w:rPr>
                <w:rFonts w:cs="仿宋_GB2312" w:hint="eastAsia"/>
                <w:sz w:val="24"/>
                <w:szCs w:val="24"/>
                <w:lang w:bidi="ar"/>
              </w:rPr>
              <w:t>.</w:t>
            </w:r>
            <w:r>
              <w:rPr>
                <w:rFonts w:ascii="Times New Roman" w:hAnsi="Times New Roman"/>
                <w:sz w:val="24"/>
                <w:szCs w:val="24"/>
                <w:lang w:bidi="ar"/>
              </w:rPr>
              <w:t>6</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3200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w:t>
            </w:r>
            <w:r>
              <w:rPr>
                <w:rFonts w:cs="仿宋_GB2312" w:hint="eastAsia"/>
                <w:sz w:val="24"/>
                <w:szCs w:val="24"/>
                <w:lang w:bidi="ar"/>
              </w:rPr>
              <w:t>.</w:t>
            </w:r>
            <w:r>
              <w:rPr>
                <w:rFonts w:ascii="Times New Roman" w:hAnsi="Times New Roman"/>
                <w:sz w:val="24"/>
                <w:szCs w:val="24"/>
                <w:lang w:bidi="ar"/>
              </w:rPr>
              <w:t>95</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结合登记单元实际情况，按照难度II进行测算，调查单位面积生产成本为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w:t>
            </w:r>
            <w:r>
              <w:rPr>
                <w:rFonts w:ascii="Times New Roman" w:hAnsi="Times New Roman"/>
                <w:sz w:val="24"/>
                <w:szCs w:val="24"/>
                <w:lang w:bidi="ar"/>
              </w:rPr>
              <w:t>18</w:t>
            </w:r>
            <w:r>
              <w:rPr>
                <w:rFonts w:cs="仿宋_GB2312" w:hint="eastAsia"/>
                <w:sz w:val="24"/>
                <w:szCs w:val="24"/>
                <w:lang w:bidi="ar"/>
              </w:rPr>
              <w:t>.</w:t>
            </w:r>
            <w:r>
              <w:rPr>
                <w:rFonts w:ascii="Times New Roman" w:hAnsi="Times New Roman"/>
                <w:sz w:val="24"/>
                <w:szCs w:val="24"/>
                <w:lang w:bidi="ar"/>
              </w:rPr>
              <w:t>6</w:t>
            </w:r>
            <w:r>
              <w:rPr>
                <w:rFonts w:cs="仿宋_GB2312" w:hint="eastAsia"/>
                <w:sz w:val="24"/>
                <w:szCs w:val="24"/>
                <w:lang w:bidi="ar"/>
              </w:rPr>
              <w:t>Km²=</w:t>
            </w:r>
            <w:r>
              <w:rPr>
                <w:rFonts w:ascii="Times New Roman" w:hAnsi="Times New Roman"/>
                <w:sz w:val="24"/>
                <w:szCs w:val="24"/>
                <w:lang w:bidi="ar"/>
              </w:rPr>
              <w:t>5</w:t>
            </w:r>
            <w:r>
              <w:rPr>
                <w:rFonts w:cs="仿宋_GB2312" w:hint="eastAsia"/>
                <w:sz w:val="24"/>
                <w:szCs w:val="24"/>
                <w:lang w:bidi="ar"/>
              </w:rPr>
              <w:t>.</w:t>
            </w:r>
            <w:r>
              <w:rPr>
                <w:rFonts w:ascii="Times New Roman" w:hAnsi="Times New Roman"/>
                <w:sz w:val="24"/>
                <w:szCs w:val="24"/>
                <w:lang w:bidi="ar"/>
              </w:rPr>
              <w:t>95</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中华人民共和国财政部国家测绘局《县级国土调查生产成本定额》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DOM影像低空航测</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18</w:t>
            </w:r>
            <w:r>
              <w:rPr>
                <w:rFonts w:cs="仿宋_GB2312" w:hint="eastAsia"/>
                <w:sz w:val="24"/>
                <w:szCs w:val="24"/>
                <w:lang w:bidi="ar"/>
              </w:rPr>
              <w:t>.</w:t>
            </w:r>
            <w:r>
              <w:rPr>
                <w:rFonts w:ascii="Times New Roman" w:hAnsi="Times New Roman"/>
                <w:sz w:val="24"/>
                <w:szCs w:val="24"/>
                <w:lang w:bidi="ar"/>
              </w:rPr>
              <w:t>6</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7</w:t>
            </w:r>
            <w:r>
              <w:rPr>
                <w:rFonts w:cs="仿宋_GB2312" w:hint="eastAsia"/>
                <w:sz w:val="24"/>
                <w:szCs w:val="24"/>
                <w:lang w:bidi="ar"/>
              </w:rPr>
              <w:t>.</w:t>
            </w:r>
            <w:r>
              <w:rPr>
                <w:rFonts w:ascii="Times New Roman" w:hAnsi="Times New Roman"/>
                <w:sz w:val="24"/>
                <w:szCs w:val="24"/>
                <w:lang w:bidi="ar"/>
              </w:rPr>
              <w:t>44</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结合登记单元实际情况，按照难度II进行测算，单位生产成本</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万/Km²，需</w:t>
            </w:r>
            <w:r>
              <w:rPr>
                <w:rFonts w:cs="仿宋_GB2312" w:hint="eastAsia"/>
                <w:sz w:val="24"/>
                <w:szCs w:val="24"/>
                <w:lang w:bidi="ar"/>
              </w:rPr>
              <w:lastRenderedPageBreak/>
              <w:t>要经费</w:t>
            </w:r>
            <w:r>
              <w:rPr>
                <w:rFonts w:ascii="Times New Roman" w:hAnsi="Times New Roman"/>
                <w:sz w:val="24"/>
                <w:szCs w:val="24"/>
                <w:lang w:bidi="ar"/>
              </w:rPr>
              <w:t>18</w:t>
            </w:r>
            <w:r>
              <w:rPr>
                <w:rFonts w:cs="仿宋_GB2312" w:hint="eastAsia"/>
                <w:sz w:val="24"/>
                <w:szCs w:val="24"/>
                <w:lang w:bidi="ar"/>
              </w:rPr>
              <w:t>.</w:t>
            </w:r>
            <w:r>
              <w:rPr>
                <w:rFonts w:ascii="Times New Roman" w:hAnsi="Times New Roman"/>
                <w:sz w:val="24"/>
                <w:szCs w:val="24"/>
                <w:lang w:bidi="ar"/>
              </w:rPr>
              <w:t>6</w:t>
            </w:r>
            <w:r>
              <w:rPr>
                <w:rFonts w:cs="仿宋_GB2312" w:hint="eastAsia"/>
                <w:sz w:val="24"/>
                <w:szCs w:val="24"/>
                <w:lang w:bidi="ar"/>
              </w:rPr>
              <w:t>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w:t>
            </w:r>
            <w:r>
              <w:rPr>
                <w:rFonts w:ascii="Times New Roman" w:hAnsi="Times New Roman"/>
                <w:sz w:val="24"/>
                <w:szCs w:val="24"/>
                <w:lang w:bidi="ar"/>
              </w:rPr>
              <w:t>7</w:t>
            </w:r>
            <w:r>
              <w:rPr>
                <w:rFonts w:cs="仿宋_GB2312" w:hint="eastAsia"/>
                <w:sz w:val="24"/>
                <w:szCs w:val="24"/>
                <w:lang w:bidi="ar"/>
              </w:rPr>
              <w:t>.</w:t>
            </w:r>
            <w:r>
              <w:rPr>
                <w:rFonts w:ascii="Times New Roman" w:hAnsi="Times New Roman"/>
                <w:sz w:val="24"/>
                <w:szCs w:val="24"/>
                <w:lang w:bidi="ar"/>
              </w:rPr>
              <w:t>44</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lastRenderedPageBreak/>
              <w:t>中华人民共和国财政部国家</w:t>
            </w:r>
            <w:r>
              <w:rPr>
                <w:rFonts w:cs="仿宋_GB2312" w:hint="eastAsia"/>
                <w:sz w:val="24"/>
                <w:szCs w:val="24"/>
                <w:lang w:bidi="ar"/>
              </w:rPr>
              <w:lastRenderedPageBreak/>
              <w:t>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自然资源地籍调查数据库建设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98480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9</w:t>
            </w:r>
            <w:r>
              <w:rPr>
                <w:rFonts w:cs="仿宋_GB2312" w:hint="eastAsia"/>
                <w:sz w:val="24"/>
                <w:szCs w:val="24"/>
                <w:lang w:bidi="ar"/>
              </w:rPr>
              <w:t>.</w:t>
            </w:r>
            <w:r>
              <w:rPr>
                <w:rFonts w:ascii="Times New Roman" w:hAnsi="Times New Roman"/>
                <w:sz w:val="24"/>
                <w:szCs w:val="24"/>
                <w:lang w:bidi="ar"/>
              </w:rPr>
              <w:t>85</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结合实际情况，以</w:t>
            </w:r>
            <w:r>
              <w:rPr>
                <w:rFonts w:ascii="Times New Roman" w:hAnsi="Times New Roman"/>
                <w:sz w:val="24"/>
                <w:szCs w:val="24"/>
                <w:lang w:bidi="ar"/>
              </w:rPr>
              <w:t>100</w:t>
            </w:r>
            <w:r>
              <w:rPr>
                <w:rFonts w:cs="仿宋_GB2312" w:hint="eastAsia"/>
                <w:sz w:val="24"/>
                <w:szCs w:val="24"/>
                <w:lang w:bidi="ar"/>
              </w:rPr>
              <w:t>万/</w:t>
            </w:r>
            <w:proofErr w:type="gramStart"/>
            <w:r>
              <w:rPr>
                <w:rFonts w:cs="仿宋_GB2312" w:hint="eastAsia"/>
                <w:sz w:val="24"/>
                <w:szCs w:val="24"/>
                <w:lang w:bidi="ar"/>
              </w:rPr>
              <w:t>个</w:t>
            </w:r>
            <w:proofErr w:type="gramEnd"/>
            <w:r>
              <w:rPr>
                <w:rFonts w:cs="仿宋_GB2312" w:hint="eastAsia"/>
                <w:sz w:val="24"/>
                <w:szCs w:val="24"/>
                <w:lang w:bidi="ar"/>
              </w:rPr>
              <w:t>进行测算，建立地籍数据库，需要经费</w:t>
            </w:r>
            <w:r>
              <w:rPr>
                <w:rFonts w:ascii="Times New Roman" w:hAnsi="Times New Roman"/>
                <w:sz w:val="24"/>
                <w:szCs w:val="24"/>
                <w:lang w:bidi="ar"/>
              </w:rPr>
              <w:t>100</w:t>
            </w:r>
            <w:r>
              <w:rPr>
                <w:rFonts w:cs="仿宋_GB2312" w:hint="eastAsia"/>
                <w:sz w:val="24"/>
                <w:szCs w:val="24"/>
                <w:lang w:bidi="ar"/>
              </w:rPr>
              <w:t>万。按地籍调查年度工作量进行数据库分期建设，本次需经费</w:t>
            </w:r>
            <w:r>
              <w:rPr>
                <w:rFonts w:ascii="Times New Roman" w:hAnsi="Times New Roman"/>
                <w:sz w:val="24"/>
                <w:szCs w:val="24"/>
                <w:lang w:bidi="ar"/>
              </w:rPr>
              <w:t>9</w:t>
            </w:r>
            <w:r>
              <w:rPr>
                <w:rFonts w:cs="仿宋_GB2312" w:hint="eastAsia"/>
                <w:sz w:val="24"/>
                <w:szCs w:val="24"/>
                <w:lang w:bidi="ar"/>
              </w:rPr>
              <w:t>.</w:t>
            </w:r>
            <w:r>
              <w:rPr>
                <w:rFonts w:ascii="Times New Roman" w:hAnsi="Times New Roman"/>
                <w:sz w:val="24"/>
                <w:szCs w:val="24"/>
                <w:lang w:bidi="ar"/>
              </w:rPr>
              <w:t>8</w:t>
            </w:r>
            <w:r>
              <w:rPr>
                <w:rFonts w:ascii="Times New Roman" w:hAnsi="Times New Roman" w:hint="eastAsia"/>
                <w:sz w:val="24"/>
                <w:szCs w:val="24"/>
                <w:lang w:bidi="ar"/>
              </w:rPr>
              <w:t>5</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根据自然资源部制定的自然资源统一确权登记地籍数据库建设标准，参考试点地区和完成招投标地区的费用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制图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比例尺，按照地图调查难度等级II进行测算，制图生产成本为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万元/幅，需要经费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万/幅*</w:t>
            </w:r>
            <w:r>
              <w:rPr>
                <w:rFonts w:ascii="Times New Roman" w:hAnsi="Times New Roman"/>
                <w:sz w:val="24"/>
                <w:szCs w:val="24"/>
                <w:lang w:bidi="ar"/>
              </w:rPr>
              <w:t>3</w:t>
            </w:r>
            <w:r>
              <w:rPr>
                <w:rFonts w:cs="仿宋_GB2312" w:hint="eastAsia"/>
                <w:sz w:val="24"/>
                <w:szCs w:val="24"/>
                <w:lang w:bidi="ar"/>
              </w:rPr>
              <w:t>幅=</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调查成果编制</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10000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调查报告编制、成果专题分析研究预计需要</w:t>
            </w:r>
            <w:r>
              <w:rPr>
                <w:rFonts w:ascii="Times New Roman" w:hAnsi="Times New Roman"/>
                <w:sz w:val="24"/>
                <w:szCs w:val="24"/>
                <w:lang w:bidi="ar"/>
              </w:rPr>
              <w:t>6</w:t>
            </w:r>
            <w:r>
              <w:rPr>
                <w:rFonts w:cs="仿宋_GB2312" w:hint="eastAsia"/>
                <w:sz w:val="24"/>
                <w:szCs w:val="24"/>
                <w:lang w:bidi="ar"/>
              </w:rPr>
              <w:t>人/月</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数据库质量检查、数据入库</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60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按照国家制定的自然资源登记数据库标准对数据库进行质检，自然资源登记成果通过质检后，写入自然资源统一确权登记信息数据库，预计需要</w:t>
            </w:r>
            <w:r>
              <w:rPr>
                <w:rFonts w:ascii="Times New Roman" w:hAnsi="Times New Roman"/>
                <w:sz w:val="24"/>
                <w:szCs w:val="24"/>
                <w:lang w:bidi="ar"/>
              </w:rPr>
              <w:t>2</w:t>
            </w:r>
            <w:r>
              <w:rPr>
                <w:rFonts w:cs="仿宋_GB2312" w:hint="eastAsia"/>
                <w:sz w:val="24"/>
                <w:szCs w:val="24"/>
                <w:lang w:bidi="ar"/>
              </w:rPr>
              <w:t>人月，按每人月</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万测算，共</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6</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3409" w:type="dxa"/>
            <w:gridSpan w:val="2"/>
            <w:shd w:val="clear" w:color="auto" w:fill="FFFF00"/>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小计</w:t>
            </w:r>
          </w:p>
        </w:tc>
        <w:tc>
          <w:tcPr>
            <w:tcW w:w="1174"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718"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656" w:type="dxa"/>
            <w:shd w:val="clear" w:color="auto" w:fill="FFFF00"/>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ascii="Times New Roman" w:hAnsi="Times New Roman"/>
                <w:b/>
                <w:bCs/>
                <w:sz w:val="24"/>
                <w:szCs w:val="24"/>
                <w:lang w:bidi="ar"/>
              </w:rPr>
              <w:t>47</w:t>
            </w:r>
            <w:r>
              <w:rPr>
                <w:rFonts w:cs="仿宋_GB2312" w:hint="eastAsia"/>
                <w:b/>
                <w:bCs/>
                <w:sz w:val="24"/>
                <w:szCs w:val="24"/>
                <w:lang w:bidi="ar"/>
              </w:rPr>
              <w:t>.</w:t>
            </w:r>
            <w:r>
              <w:rPr>
                <w:rFonts w:ascii="Times New Roman" w:hAnsi="Times New Roman"/>
                <w:b/>
                <w:bCs/>
                <w:sz w:val="24"/>
                <w:szCs w:val="24"/>
                <w:lang w:bidi="ar"/>
              </w:rPr>
              <w:t>44</w:t>
            </w:r>
            <w:r>
              <w:rPr>
                <w:rFonts w:cs="仿宋_GB2312" w:hint="eastAsia"/>
                <w:b/>
                <w:bCs/>
                <w:sz w:val="24"/>
                <w:szCs w:val="24"/>
                <w:lang w:bidi="ar"/>
              </w:rPr>
              <w:t xml:space="preserve"> </w:t>
            </w:r>
          </w:p>
        </w:tc>
        <w:tc>
          <w:tcPr>
            <w:tcW w:w="4388" w:type="dxa"/>
            <w:shd w:val="clear" w:color="auto" w:fill="FFFF00"/>
            <w:noWrap/>
            <w:vAlign w:val="center"/>
          </w:tcPr>
          <w:p w:rsidR="00B66974" w:rsidRDefault="00B66974">
            <w:pPr>
              <w:widowControl/>
              <w:spacing w:line="300" w:lineRule="exact"/>
              <w:ind w:firstLineChars="0" w:firstLine="0"/>
              <w:jc w:val="center"/>
              <w:rPr>
                <w:rFonts w:cs="仿宋_GB2312"/>
                <w:b/>
                <w:bCs/>
                <w:sz w:val="24"/>
                <w:szCs w:val="24"/>
              </w:rPr>
            </w:pPr>
          </w:p>
        </w:tc>
        <w:tc>
          <w:tcPr>
            <w:tcW w:w="1820" w:type="dxa"/>
            <w:shd w:val="clear" w:color="auto" w:fill="FFFF00"/>
            <w:noWrap/>
            <w:vAlign w:val="center"/>
          </w:tcPr>
          <w:p w:rsidR="00B66974" w:rsidRDefault="00B66974">
            <w:pPr>
              <w:widowControl/>
              <w:spacing w:line="300" w:lineRule="exact"/>
              <w:ind w:firstLineChars="0" w:firstLine="0"/>
              <w:rPr>
                <w:rFonts w:cs="仿宋_GB2312"/>
                <w:b/>
                <w:bCs/>
                <w:sz w:val="22"/>
                <w:szCs w:val="22"/>
              </w:rPr>
            </w:pPr>
          </w:p>
        </w:tc>
      </w:tr>
      <w:tr w:rsidR="00B66974">
        <w:trPr>
          <w:trHeight w:val="23"/>
        </w:trPr>
        <w:tc>
          <w:tcPr>
            <w:tcW w:w="1589" w:type="dxa"/>
            <w:vMerge w:val="restart"/>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proofErr w:type="gramStart"/>
            <w:r>
              <w:rPr>
                <w:rFonts w:cs="仿宋_GB2312" w:hint="eastAsia"/>
                <w:sz w:val="24"/>
                <w:szCs w:val="24"/>
                <w:lang w:bidi="ar"/>
              </w:rPr>
              <w:lastRenderedPageBreak/>
              <w:t>沐溪河</w:t>
            </w:r>
            <w:proofErr w:type="gramEnd"/>
            <w:r>
              <w:rPr>
                <w:rFonts w:ascii="Times New Roman" w:hAnsi="Times New Roman"/>
                <w:sz w:val="24"/>
                <w:szCs w:val="24"/>
                <w:lang w:bidi="ar"/>
              </w:rPr>
              <w:t>67</w:t>
            </w:r>
            <w:r>
              <w:rPr>
                <w:rFonts w:cs="仿宋_GB2312" w:hint="eastAsia"/>
                <w:sz w:val="24"/>
                <w:szCs w:val="24"/>
                <w:lang w:bidi="ar"/>
              </w:rPr>
              <w:t>公里（按带宽</w:t>
            </w:r>
            <w:r>
              <w:rPr>
                <w:rFonts w:ascii="Times New Roman" w:hAnsi="Times New Roman"/>
                <w:sz w:val="24"/>
                <w:szCs w:val="24"/>
                <w:lang w:bidi="ar"/>
              </w:rPr>
              <w:t>300</w:t>
            </w:r>
            <w:r>
              <w:rPr>
                <w:rFonts w:cs="仿宋_GB2312" w:hint="eastAsia"/>
                <w:sz w:val="24"/>
                <w:szCs w:val="24"/>
                <w:lang w:bidi="ar"/>
              </w:rPr>
              <w:t>米进行面积测算为</w:t>
            </w:r>
            <w:r>
              <w:rPr>
                <w:rFonts w:ascii="Times New Roman" w:hAnsi="Times New Roman"/>
                <w:sz w:val="24"/>
                <w:szCs w:val="24"/>
                <w:lang w:bidi="ar"/>
              </w:rPr>
              <w:t>20</w:t>
            </w:r>
            <w:r>
              <w:rPr>
                <w:rFonts w:cs="仿宋_GB2312" w:hint="eastAsia"/>
                <w:sz w:val="24"/>
                <w:szCs w:val="24"/>
                <w:lang w:bidi="ar"/>
              </w:rPr>
              <w:t>.</w:t>
            </w:r>
            <w:r>
              <w:rPr>
                <w:rFonts w:ascii="Times New Roman" w:hAnsi="Times New Roman"/>
                <w:sz w:val="24"/>
                <w:szCs w:val="24"/>
                <w:lang w:bidi="ar"/>
              </w:rPr>
              <w:t>1</w:t>
            </w:r>
            <w:r>
              <w:rPr>
                <w:rFonts w:cs="仿宋_GB2312" w:hint="eastAsia"/>
                <w:sz w:val="24"/>
                <w:szCs w:val="24"/>
                <w:lang w:bidi="ar"/>
              </w:rPr>
              <w:t>平方公里）</w:t>
            </w: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资料收集、处理</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用于收集登记单元的国土调查、湿地、矿产、河流等专项调查资料，以及空间管制资料，对相关资料进行数字化、投影坐标转换、缩编制图等预处理，预计每个项目需要</w:t>
            </w:r>
            <w:r>
              <w:rPr>
                <w:rFonts w:ascii="Times New Roman" w:hAnsi="Times New Roman"/>
                <w:sz w:val="24"/>
                <w:szCs w:val="24"/>
                <w:lang w:bidi="ar"/>
              </w:rPr>
              <w:t>8</w:t>
            </w:r>
            <w:r>
              <w:rPr>
                <w:rFonts w:cs="仿宋_GB2312" w:hint="eastAsia"/>
                <w:sz w:val="24"/>
                <w:szCs w:val="24"/>
                <w:lang w:bidi="ar"/>
              </w:rPr>
              <w:t>人/月，按</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万元/人月测算，需要经费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万元/人月*</w:t>
            </w:r>
            <w:r>
              <w:rPr>
                <w:rFonts w:ascii="Times New Roman" w:hAnsi="Times New Roman"/>
                <w:sz w:val="24"/>
                <w:szCs w:val="24"/>
                <w:lang w:bidi="ar"/>
              </w:rPr>
              <w:t>8</w:t>
            </w:r>
            <w:r>
              <w:rPr>
                <w:rFonts w:cs="仿宋_GB2312" w:hint="eastAsia"/>
                <w:sz w:val="24"/>
                <w:szCs w:val="24"/>
                <w:lang w:bidi="ar"/>
              </w:rPr>
              <w:t>人=</w:t>
            </w: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万元</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根据乐山市第三次土地调查经验成本</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权属状况及界址调查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20</w:t>
            </w:r>
            <w:r>
              <w:rPr>
                <w:rFonts w:cs="仿宋_GB2312" w:hint="eastAsia"/>
                <w:sz w:val="24"/>
                <w:szCs w:val="24"/>
                <w:lang w:bidi="ar"/>
              </w:rPr>
              <w:t>.</w:t>
            </w: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10</w:t>
            </w:r>
            <w:r>
              <w:rPr>
                <w:rFonts w:cs="仿宋_GB2312" w:hint="eastAsia"/>
                <w:sz w:val="24"/>
                <w:szCs w:val="24"/>
                <w:lang w:bidi="ar"/>
              </w:rPr>
              <w:t>.</w:t>
            </w:r>
            <w:r>
              <w:rPr>
                <w:rFonts w:ascii="Times New Roman" w:hAnsi="Times New Roman"/>
                <w:sz w:val="24"/>
                <w:szCs w:val="24"/>
                <w:lang w:bidi="ar"/>
              </w:rPr>
              <w:t>05</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河流：参考试点区和完成招投标地区的费用，结合实际情况，以</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万/KM进行测算，需要经费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w:t>
            </w:r>
            <w:r>
              <w:rPr>
                <w:rFonts w:ascii="Times New Roman" w:hAnsi="Times New Roman"/>
                <w:sz w:val="24"/>
                <w:szCs w:val="24"/>
                <w:lang w:bidi="ar"/>
              </w:rPr>
              <w:t>20</w:t>
            </w:r>
            <w:r>
              <w:rPr>
                <w:rFonts w:cs="仿宋_GB2312" w:hint="eastAsia"/>
                <w:sz w:val="24"/>
                <w:szCs w:val="24"/>
                <w:lang w:bidi="ar"/>
              </w:rPr>
              <w:t>.</w:t>
            </w:r>
            <w:r>
              <w:rPr>
                <w:rFonts w:ascii="Times New Roman" w:hAnsi="Times New Roman"/>
                <w:sz w:val="24"/>
                <w:szCs w:val="24"/>
                <w:lang w:bidi="ar"/>
              </w:rPr>
              <w:t>1</w:t>
            </w:r>
            <w:r>
              <w:rPr>
                <w:rFonts w:cs="仿宋_GB2312" w:hint="eastAsia"/>
                <w:sz w:val="24"/>
                <w:szCs w:val="24"/>
                <w:lang w:bidi="ar"/>
              </w:rPr>
              <w:t>Km=</w:t>
            </w:r>
            <w:r>
              <w:rPr>
                <w:rFonts w:ascii="Times New Roman" w:hAnsi="Times New Roman"/>
                <w:sz w:val="24"/>
                <w:szCs w:val="24"/>
                <w:lang w:bidi="ar"/>
              </w:rPr>
              <w:t>10</w:t>
            </w:r>
            <w:r>
              <w:rPr>
                <w:rFonts w:cs="仿宋_GB2312" w:hint="eastAsia"/>
                <w:sz w:val="24"/>
                <w:szCs w:val="24"/>
                <w:lang w:bidi="ar"/>
              </w:rPr>
              <w:t>.</w:t>
            </w:r>
            <w:r>
              <w:rPr>
                <w:rFonts w:ascii="Times New Roman" w:hAnsi="Times New Roman"/>
                <w:sz w:val="24"/>
                <w:szCs w:val="24"/>
                <w:lang w:bidi="ar"/>
              </w:rPr>
              <w:t>05</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自然状况及公共管制调查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20</w:t>
            </w:r>
            <w:r>
              <w:rPr>
                <w:rFonts w:cs="仿宋_GB2312" w:hint="eastAsia"/>
                <w:sz w:val="24"/>
                <w:szCs w:val="24"/>
                <w:lang w:bidi="ar"/>
              </w:rPr>
              <w:t>.</w:t>
            </w: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3200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43</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结合登记单元实际情况，按照难度II进行测算，调查单位面积生产成本为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/Km²*</w:t>
            </w:r>
            <w:r>
              <w:rPr>
                <w:rFonts w:ascii="Times New Roman" w:hAnsi="Times New Roman"/>
                <w:sz w:val="24"/>
                <w:szCs w:val="24"/>
                <w:lang w:bidi="ar"/>
              </w:rPr>
              <w:t>20</w:t>
            </w:r>
            <w:r>
              <w:rPr>
                <w:rFonts w:cs="仿宋_GB2312" w:hint="eastAsia"/>
                <w:sz w:val="24"/>
                <w:szCs w:val="24"/>
                <w:lang w:bidi="ar"/>
              </w:rPr>
              <w:t>.</w:t>
            </w:r>
            <w:r>
              <w:rPr>
                <w:rFonts w:ascii="Times New Roman" w:hAnsi="Times New Roman"/>
                <w:sz w:val="24"/>
                <w:szCs w:val="24"/>
                <w:lang w:bidi="ar"/>
              </w:rPr>
              <w:t>1</w:t>
            </w:r>
            <w:r>
              <w:rPr>
                <w:rFonts w:cs="仿宋_GB2312" w:hint="eastAsia"/>
                <w:sz w:val="24"/>
                <w:szCs w:val="24"/>
                <w:lang w:bidi="ar"/>
              </w:rPr>
              <w:t>Km²=</w:t>
            </w: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43</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中华人民共和国财政部国家测绘局《县级国土调查生产成本定额》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DOM影像低空航测</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20</w:t>
            </w:r>
            <w:r>
              <w:rPr>
                <w:rFonts w:cs="仿宋_GB2312" w:hint="eastAsia"/>
                <w:sz w:val="24"/>
                <w:szCs w:val="24"/>
                <w:lang w:bidi="ar"/>
              </w:rPr>
              <w:t>.</w:t>
            </w: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w:t>
            </w:r>
            <w:r>
              <w:rPr>
                <w:rFonts w:cs="仿宋_GB2312" w:hint="eastAsia"/>
                <w:sz w:val="24"/>
                <w:szCs w:val="24"/>
                <w:lang w:bidi="ar"/>
              </w:rPr>
              <w:t>.</w:t>
            </w:r>
            <w:r>
              <w:rPr>
                <w:rFonts w:ascii="Times New Roman" w:hAnsi="Times New Roman"/>
                <w:sz w:val="24"/>
                <w:szCs w:val="24"/>
                <w:lang w:bidi="ar"/>
              </w:rPr>
              <w:t>04</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结合登记单元实际情况，按照难度II进行测算，单位生产成本</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万/Km²，需要经费</w:t>
            </w:r>
            <w:r>
              <w:rPr>
                <w:rFonts w:ascii="Times New Roman" w:hAnsi="Times New Roman"/>
                <w:sz w:val="24"/>
                <w:szCs w:val="24"/>
                <w:lang w:bidi="ar"/>
              </w:rPr>
              <w:t>20</w:t>
            </w:r>
            <w:r>
              <w:rPr>
                <w:rFonts w:cs="仿宋_GB2312" w:hint="eastAsia"/>
                <w:sz w:val="24"/>
                <w:szCs w:val="24"/>
                <w:lang w:bidi="ar"/>
              </w:rPr>
              <w:t>.</w:t>
            </w:r>
            <w:r>
              <w:rPr>
                <w:rFonts w:ascii="Times New Roman" w:hAnsi="Times New Roman"/>
                <w:sz w:val="24"/>
                <w:szCs w:val="24"/>
                <w:lang w:bidi="ar"/>
              </w:rPr>
              <w:t>1</w:t>
            </w:r>
            <w:r>
              <w:rPr>
                <w:rFonts w:cs="仿宋_GB2312" w:hint="eastAsia"/>
                <w:sz w:val="24"/>
                <w:szCs w:val="24"/>
                <w:lang w:bidi="ar"/>
              </w:rPr>
              <w:t>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w:t>
            </w:r>
            <w:r>
              <w:rPr>
                <w:rFonts w:ascii="Times New Roman" w:hAnsi="Times New Roman"/>
                <w:sz w:val="24"/>
                <w:szCs w:val="24"/>
                <w:lang w:bidi="ar"/>
              </w:rPr>
              <w:t>8</w:t>
            </w:r>
            <w:r>
              <w:rPr>
                <w:rFonts w:cs="仿宋_GB2312" w:hint="eastAsia"/>
                <w:sz w:val="24"/>
                <w:szCs w:val="24"/>
                <w:lang w:bidi="ar"/>
              </w:rPr>
              <w:t>.</w:t>
            </w:r>
            <w:r>
              <w:rPr>
                <w:rFonts w:ascii="Times New Roman" w:hAnsi="Times New Roman"/>
                <w:sz w:val="24"/>
                <w:szCs w:val="24"/>
                <w:lang w:bidi="ar"/>
              </w:rPr>
              <w:t>04</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自然资源地籍调查数据库建设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248780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24</w:t>
            </w:r>
            <w:r>
              <w:rPr>
                <w:rFonts w:cs="仿宋_GB2312" w:hint="eastAsia"/>
                <w:sz w:val="24"/>
                <w:szCs w:val="24"/>
                <w:lang w:bidi="ar"/>
              </w:rPr>
              <w:t>.</w:t>
            </w:r>
            <w:r>
              <w:rPr>
                <w:rFonts w:ascii="Times New Roman" w:hAnsi="Times New Roman"/>
                <w:sz w:val="24"/>
                <w:szCs w:val="24"/>
                <w:lang w:bidi="ar"/>
              </w:rPr>
              <w:t>88</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结合实际情况，以</w:t>
            </w:r>
            <w:r>
              <w:rPr>
                <w:rFonts w:ascii="Times New Roman" w:hAnsi="Times New Roman"/>
                <w:sz w:val="24"/>
                <w:szCs w:val="24"/>
                <w:lang w:bidi="ar"/>
              </w:rPr>
              <w:t>100</w:t>
            </w:r>
            <w:r>
              <w:rPr>
                <w:rFonts w:cs="仿宋_GB2312" w:hint="eastAsia"/>
                <w:sz w:val="24"/>
                <w:szCs w:val="24"/>
                <w:lang w:bidi="ar"/>
              </w:rPr>
              <w:t>万/</w:t>
            </w:r>
            <w:proofErr w:type="gramStart"/>
            <w:r>
              <w:rPr>
                <w:rFonts w:cs="仿宋_GB2312" w:hint="eastAsia"/>
                <w:sz w:val="24"/>
                <w:szCs w:val="24"/>
                <w:lang w:bidi="ar"/>
              </w:rPr>
              <w:t>个</w:t>
            </w:r>
            <w:proofErr w:type="gramEnd"/>
            <w:r>
              <w:rPr>
                <w:rFonts w:cs="仿宋_GB2312" w:hint="eastAsia"/>
                <w:sz w:val="24"/>
                <w:szCs w:val="24"/>
                <w:lang w:bidi="ar"/>
              </w:rPr>
              <w:t>进行测算，建立地籍数据库，需要经费</w:t>
            </w:r>
            <w:r>
              <w:rPr>
                <w:rFonts w:ascii="Times New Roman" w:hAnsi="Times New Roman"/>
                <w:sz w:val="24"/>
                <w:szCs w:val="24"/>
                <w:lang w:bidi="ar"/>
              </w:rPr>
              <w:t>100</w:t>
            </w:r>
            <w:r>
              <w:rPr>
                <w:rFonts w:cs="仿宋_GB2312" w:hint="eastAsia"/>
                <w:sz w:val="24"/>
                <w:szCs w:val="24"/>
                <w:lang w:bidi="ar"/>
              </w:rPr>
              <w:t>万。按地籍调查年度工作量进行数据库分期建</w:t>
            </w:r>
            <w:r>
              <w:rPr>
                <w:rFonts w:cs="仿宋_GB2312" w:hint="eastAsia"/>
                <w:sz w:val="24"/>
                <w:szCs w:val="24"/>
                <w:lang w:bidi="ar"/>
              </w:rPr>
              <w:lastRenderedPageBreak/>
              <w:t>设，本次需经费</w:t>
            </w:r>
            <w:r>
              <w:rPr>
                <w:rFonts w:ascii="Times New Roman" w:hAnsi="Times New Roman"/>
                <w:sz w:val="24"/>
                <w:szCs w:val="24"/>
                <w:lang w:bidi="ar"/>
              </w:rPr>
              <w:t>24</w:t>
            </w:r>
            <w:r>
              <w:rPr>
                <w:rFonts w:cs="仿宋_GB2312" w:hint="eastAsia"/>
                <w:sz w:val="24"/>
                <w:szCs w:val="24"/>
                <w:lang w:bidi="ar"/>
              </w:rPr>
              <w:t>.</w:t>
            </w:r>
            <w:r>
              <w:rPr>
                <w:rFonts w:ascii="Times New Roman" w:hAnsi="Times New Roman"/>
                <w:sz w:val="24"/>
                <w:szCs w:val="24"/>
                <w:lang w:bidi="ar"/>
              </w:rPr>
              <w:t>8</w:t>
            </w:r>
            <w:r>
              <w:rPr>
                <w:rFonts w:ascii="Times New Roman" w:hAnsi="Times New Roman" w:hint="eastAsia"/>
                <w:sz w:val="24"/>
                <w:szCs w:val="24"/>
                <w:lang w:bidi="ar"/>
              </w:rPr>
              <w:t>8</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lastRenderedPageBreak/>
              <w:t>根据自然资源部制定的自然资源统一确权</w:t>
            </w:r>
            <w:r>
              <w:rPr>
                <w:rFonts w:cs="仿宋_GB2312" w:hint="eastAsia"/>
                <w:sz w:val="24"/>
                <w:szCs w:val="24"/>
                <w:lang w:bidi="ar"/>
              </w:rPr>
              <w:lastRenderedPageBreak/>
              <w:t>登记地籍数据库建设标准，参考试点地区和完成招投标地区的费用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制图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比例尺，按照地图调查难度等级II进行测算，制图生产成本为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万元/幅，需要经费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万/幅*</w:t>
            </w:r>
            <w:r>
              <w:rPr>
                <w:rFonts w:ascii="Times New Roman" w:hAnsi="Times New Roman"/>
                <w:sz w:val="24"/>
                <w:szCs w:val="24"/>
                <w:lang w:bidi="ar"/>
              </w:rPr>
              <w:t>3</w:t>
            </w:r>
            <w:r>
              <w:rPr>
                <w:rFonts w:cs="仿宋_GB2312" w:hint="eastAsia"/>
                <w:sz w:val="24"/>
                <w:szCs w:val="24"/>
                <w:lang w:bidi="ar"/>
              </w:rPr>
              <w:t>幅=</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调查成果编制</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10000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调查报告编制、成果专题分析研究预计需要</w:t>
            </w:r>
            <w:r>
              <w:rPr>
                <w:rFonts w:ascii="Times New Roman" w:hAnsi="Times New Roman"/>
                <w:sz w:val="24"/>
                <w:szCs w:val="24"/>
                <w:lang w:bidi="ar"/>
              </w:rPr>
              <w:t>6</w:t>
            </w:r>
            <w:r>
              <w:rPr>
                <w:rFonts w:cs="仿宋_GB2312" w:hint="eastAsia"/>
                <w:sz w:val="24"/>
                <w:szCs w:val="24"/>
                <w:lang w:bidi="ar"/>
              </w:rPr>
              <w:t>人月，按</w:t>
            </w:r>
            <w:r>
              <w:rPr>
                <w:rFonts w:ascii="Times New Roman" w:hAnsi="Times New Roman"/>
                <w:sz w:val="24"/>
                <w:szCs w:val="24"/>
                <w:lang w:bidi="ar"/>
              </w:rPr>
              <w:t>1</w:t>
            </w:r>
            <w:r>
              <w:rPr>
                <w:rFonts w:cs="仿宋_GB2312" w:hint="eastAsia"/>
                <w:sz w:val="24"/>
                <w:szCs w:val="24"/>
                <w:lang w:bidi="ar"/>
              </w:rPr>
              <w:t>万/人月测算，需要经费</w:t>
            </w:r>
            <w:r>
              <w:rPr>
                <w:rFonts w:ascii="Times New Roman" w:hAnsi="Times New Roman"/>
                <w:sz w:val="24"/>
                <w:szCs w:val="24"/>
                <w:lang w:bidi="ar"/>
              </w:rPr>
              <w:t>6</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数据库质量检查、数据入库</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按照国家制定的自然资源登记数据库标准对数据库进行质检，自然资源登记成果通过质检后，写入自然资源统一确权登记信息数据库，预计需要</w:t>
            </w:r>
            <w:r>
              <w:rPr>
                <w:rFonts w:ascii="Times New Roman" w:hAnsi="Times New Roman"/>
                <w:sz w:val="24"/>
                <w:szCs w:val="24"/>
                <w:lang w:bidi="ar"/>
              </w:rPr>
              <w:t>4</w:t>
            </w:r>
            <w:r>
              <w:rPr>
                <w:rFonts w:cs="仿宋_GB2312" w:hint="eastAsia"/>
                <w:sz w:val="24"/>
                <w:szCs w:val="24"/>
                <w:lang w:bidi="ar"/>
              </w:rPr>
              <w:t>人月，按每人月</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万测算，共</w:t>
            </w:r>
            <w:r>
              <w:rPr>
                <w:rFonts w:ascii="Times New Roman" w:hAnsi="Times New Roman"/>
                <w:sz w:val="24"/>
                <w:szCs w:val="24"/>
                <w:lang w:bidi="ar"/>
              </w:rPr>
              <w:t>4</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3409" w:type="dxa"/>
            <w:gridSpan w:val="2"/>
            <w:shd w:val="clear" w:color="auto" w:fill="FFFF00"/>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小计</w:t>
            </w:r>
          </w:p>
        </w:tc>
        <w:tc>
          <w:tcPr>
            <w:tcW w:w="1174"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718"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656" w:type="dxa"/>
            <w:shd w:val="clear" w:color="auto" w:fill="FFFF00"/>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ascii="Times New Roman" w:hAnsi="Times New Roman"/>
                <w:b/>
                <w:bCs/>
                <w:sz w:val="24"/>
                <w:szCs w:val="24"/>
                <w:lang w:bidi="ar"/>
              </w:rPr>
              <w:t>66</w:t>
            </w:r>
            <w:r>
              <w:rPr>
                <w:rFonts w:cs="仿宋_GB2312" w:hint="eastAsia"/>
                <w:b/>
                <w:bCs/>
                <w:sz w:val="24"/>
                <w:szCs w:val="24"/>
                <w:lang w:bidi="ar"/>
              </w:rPr>
              <w:t>.</w:t>
            </w:r>
            <w:r>
              <w:rPr>
                <w:rFonts w:ascii="Times New Roman" w:hAnsi="Times New Roman"/>
                <w:b/>
                <w:bCs/>
                <w:sz w:val="24"/>
                <w:szCs w:val="24"/>
                <w:lang w:bidi="ar"/>
              </w:rPr>
              <w:t>70</w:t>
            </w:r>
            <w:r>
              <w:rPr>
                <w:rFonts w:cs="仿宋_GB2312" w:hint="eastAsia"/>
                <w:b/>
                <w:bCs/>
                <w:sz w:val="24"/>
                <w:szCs w:val="24"/>
                <w:lang w:bidi="ar"/>
              </w:rPr>
              <w:t xml:space="preserve"> </w:t>
            </w:r>
          </w:p>
        </w:tc>
        <w:tc>
          <w:tcPr>
            <w:tcW w:w="4388" w:type="dxa"/>
            <w:shd w:val="clear" w:color="auto" w:fill="FFFF00"/>
            <w:noWrap/>
            <w:vAlign w:val="center"/>
          </w:tcPr>
          <w:p w:rsidR="00B66974" w:rsidRDefault="00B66974">
            <w:pPr>
              <w:widowControl/>
              <w:spacing w:line="300" w:lineRule="exact"/>
              <w:ind w:firstLineChars="0" w:firstLine="0"/>
              <w:jc w:val="center"/>
              <w:rPr>
                <w:rFonts w:cs="仿宋_GB2312"/>
                <w:b/>
                <w:bCs/>
                <w:sz w:val="24"/>
                <w:szCs w:val="24"/>
              </w:rPr>
            </w:pPr>
          </w:p>
        </w:tc>
        <w:tc>
          <w:tcPr>
            <w:tcW w:w="1820" w:type="dxa"/>
            <w:shd w:val="clear" w:color="auto" w:fill="FFFF00"/>
            <w:noWrap/>
            <w:vAlign w:val="center"/>
          </w:tcPr>
          <w:p w:rsidR="00B66974" w:rsidRDefault="00B66974">
            <w:pPr>
              <w:widowControl/>
              <w:spacing w:line="300" w:lineRule="exact"/>
              <w:ind w:firstLineChars="0" w:firstLine="0"/>
              <w:rPr>
                <w:rFonts w:cs="仿宋_GB2312"/>
                <w:b/>
                <w:bCs/>
                <w:sz w:val="22"/>
                <w:szCs w:val="22"/>
              </w:rPr>
            </w:pPr>
          </w:p>
        </w:tc>
      </w:tr>
      <w:tr w:rsidR="00B66974">
        <w:trPr>
          <w:trHeight w:val="23"/>
        </w:trPr>
        <w:tc>
          <w:tcPr>
            <w:tcW w:w="1589" w:type="dxa"/>
            <w:vMerge w:val="restart"/>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泥溪河</w:t>
            </w:r>
            <w:r>
              <w:rPr>
                <w:rFonts w:ascii="Times New Roman" w:hAnsi="Times New Roman"/>
                <w:sz w:val="24"/>
                <w:szCs w:val="24"/>
                <w:lang w:bidi="ar"/>
              </w:rPr>
              <w:t>68</w:t>
            </w:r>
            <w:r>
              <w:rPr>
                <w:rFonts w:cs="仿宋_GB2312" w:hint="eastAsia"/>
                <w:sz w:val="24"/>
                <w:szCs w:val="24"/>
                <w:lang w:bidi="ar"/>
              </w:rPr>
              <w:t>公里（按带宽</w:t>
            </w:r>
            <w:r>
              <w:rPr>
                <w:rFonts w:ascii="Times New Roman" w:hAnsi="Times New Roman"/>
                <w:sz w:val="24"/>
                <w:szCs w:val="24"/>
                <w:lang w:bidi="ar"/>
              </w:rPr>
              <w:t>300</w:t>
            </w:r>
            <w:r>
              <w:rPr>
                <w:rFonts w:cs="仿宋_GB2312" w:hint="eastAsia"/>
                <w:sz w:val="24"/>
                <w:szCs w:val="24"/>
                <w:lang w:bidi="ar"/>
              </w:rPr>
              <w:t>米进行面积测算为</w:t>
            </w:r>
            <w:r>
              <w:rPr>
                <w:rFonts w:ascii="Times New Roman" w:hAnsi="Times New Roman"/>
                <w:sz w:val="24"/>
                <w:szCs w:val="24"/>
                <w:lang w:bidi="ar"/>
              </w:rPr>
              <w:t>20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平方公里）</w:t>
            </w: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资料收集、处理</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用于收集登记单元的国土调查、湿地、矿产、河流等专项调查资料，以及空间管制资料，对相关资料进行数字化、投影坐标转换、缩编制图等预处理，预计每个项目需要</w:t>
            </w:r>
            <w:r>
              <w:rPr>
                <w:rFonts w:ascii="Times New Roman" w:hAnsi="Times New Roman"/>
                <w:sz w:val="24"/>
                <w:szCs w:val="24"/>
                <w:lang w:bidi="ar"/>
              </w:rPr>
              <w:t>8</w:t>
            </w:r>
            <w:r>
              <w:rPr>
                <w:rFonts w:cs="仿宋_GB2312" w:hint="eastAsia"/>
                <w:sz w:val="24"/>
                <w:szCs w:val="24"/>
                <w:lang w:bidi="ar"/>
              </w:rPr>
              <w:t>人/月，按</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万元/人月测算，需要经费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万元/人月*</w:t>
            </w:r>
            <w:r>
              <w:rPr>
                <w:rFonts w:ascii="Times New Roman" w:hAnsi="Times New Roman"/>
                <w:sz w:val="24"/>
                <w:szCs w:val="24"/>
                <w:lang w:bidi="ar"/>
              </w:rPr>
              <w:t>8</w:t>
            </w:r>
            <w:r>
              <w:rPr>
                <w:rFonts w:cs="仿宋_GB2312" w:hint="eastAsia"/>
                <w:sz w:val="24"/>
                <w:szCs w:val="24"/>
                <w:lang w:bidi="ar"/>
              </w:rPr>
              <w:t>人</w:t>
            </w:r>
            <w:r>
              <w:rPr>
                <w:rFonts w:cs="仿宋_GB2312" w:hint="eastAsia"/>
                <w:sz w:val="24"/>
                <w:szCs w:val="24"/>
                <w:lang w:bidi="ar"/>
              </w:rPr>
              <w:lastRenderedPageBreak/>
              <w:t>=</w:t>
            </w: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万元</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lastRenderedPageBreak/>
              <w:t>根据乐山市第三次土地调查经验成本</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权属状况及界址调查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20</w:t>
            </w:r>
            <w:r>
              <w:rPr>
                <w:rFonts w:cs="仿宋_GB2312" w:hint="eastAsia"/>
                <w:sz w:val="24"/>
                <w:szCs w:val="24"/>
                <w:lang w:bidi="ar"/>
              </w:rPr>
              <w:t>.</w:t>
            </w:r>
            <w:r>
              <w:rPr>
                <w:rFonts w:ascii="Times New Roman" w:hAnsi="Times New Roman"/>
                <w:sz w:val="24"/>
                <w:szCs w:val="24"/>
                <w:lang w:bidi="ar"/>
              </w:rPr>
              <w:t>4</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10</w:t>
            </w:r>
            <w:r>
              <w:rPr>
                <w:rFonts w:cs="仿宋_GB2312" w:hint="eastAsia"/>
                <w:sz w:val="24"/>
                <w:szCs w:val="24"/>
                <w:lang w:bidi="ar"/>
              </w:rPr>
              <w:t>.</w:t>
            </w:r>
            <w:r>
              <w:rPr>
                <w:rFonts w:ascii="Times New Roman" w:hAnsi="Times New Roman"/>
                <w:sz w:val="24"/>
                <w:szCs w:val="24"/>
                <w:lang w:bidi="ar"/>
              </w:rPr>
              <w:t>20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河流：参考试点区和完成招投标地区的费用，结合实际情况，以</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万/KM进行测算，需要经费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w:t>
            </w:r>
            <w:r>
              <w:rPr>
                <w:rFonts w:ascii="Times New Roman" w:hAnsi="Times New Roman"/>
                <w:sz w:val="24"/>
                <w:szCs w:val="24"/>
                <w:lang w:bidi="ar"/>
              </w:rPr>
              <w:t>20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Km²=</w:t>
            </w:r>
            <w:r>
              <w:rPr>
                <w:rFonts w:ascii="Times New Roman" w:hAnsi="Times New Roman"/>
                <w:sz w:val="24"/>
                <w:szCs w:val="24"/>
                <w:lang w:bidi="ar"/>
              </w:rPr>
              <w:t>10</w:t>
            </w:r>
            <w:r>
              <w:rPr>
                <w:rFonts w:cs="仿宋_GB2312" w:hint="eastAsia"/>
                <w:sz w:val="24"/>
                <w:szCs w:val="24"/>
                <w:lang w:bidi="ar"/>
              </w:rPr>
              <w:t>.</w:t>
            </w:r>
            <w:r>
              <w:rPr>
                <w:rFonts w:ascii="Times New Roman" w:hAnsi="Times New Roman"/>
                <w:sz w:val="24"/>
                <w:szCs w:val="24"/>
                <w:lang w:bidi="ar"/>
              </w:rPr>
              <w:t>2</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自然状况及公共管制调查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20</w:t>
            </w:r>
            <w:r>
              <w:rPr>
                <w:rFonts w:cs="仿宋_GB2312" w:hint="eastAsia"/>
                <w:sz w:val="24"/>
                <w:szCs w:val="24"/>
                <w:lang w:bidi="ar"/>
              </w:rPr>
              <w:t>.</w:t>
            </w:r>
            <w:r>
              <w:rPr>
                <w:rFonts w:ascii="Times New Roman" w:hAnsi="Times New Roman"/>
                <w:sz w:val="24"/>
                <w:szCs w:val="24"/>
                <w:lang w:bidi="ar"/>
              </w:rPr>
              <w:t>4</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3200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53</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结合登记单元实际情况，按照难度II进行测算，调查单位面积生产成本为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w:t>
            </w:r>
            <w:r>
              <w:rPr>
                <w:rFonts w:ascii="Times New Roman" w:hAnsi="Times New Roman"/>
                <w:sz w:val="24"/>
                <w:szCs w:val="24"/>
                <w:lang w:bidi="ar"/>
              </w:rPr>
              <w:t>20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Km²=</w:t>
            </w: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5</w:t>
            </w:r>
            <w:r>
              <w:rPr>
                <w:rFonts w:ascii="Times New Roman" w:hAnsi="Times New Roman" w:hint="eastAsia"/>
                <w:sz w:val="24"/>
                <w:szCs w:val="24"/>
                <w:lang w:bidi="ar"/>
              </w:rPr>
              <w:t>3</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中华人民共和国财政部国家测绘局《县级国土调查生产成本定额》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DOM影像低空航测</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20</w:t>
            </w:r>
            <w:r>
              <w:rPr>
                <w:rFonts w:cs="仿宋_GB2312" w:hint="eastAsia"/>
                <w:sz w:val="24"/>
                <w:szCs w:val="24"/>
                <w:lang w:bidi="ar"/>
              </w:rPr>
              <w:t>.</w:t>
            </w:r>
            <w:r>
              <w:rPr>
                <w:rFonts w:ascii="Times New Roman" w:hAnsi="Times New Roman"/>
                <w:sz w:val="24"/>
                <w:szCs w:val="24"/>
                <w:lang w:bidi="ar"/>
              </w:rPr>
              <w:t>4</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w:t>
            </w:r>
            <w:r>
              <w:rPr>
                <w:rFonts w:cs="仿宋_GB2312" w:hint="eastAsia"/>
                <w:sz w:val="24"/>
                <w:szCs w:val="24"/>
                <w:lang w:bidi="ar"/>
              </w:rPr>
              <w:t>.</w:t>
            </w:r>
            <w:r>
              <w:rPr>
                <w:rFonts w:ascii="Times New Roman" w:hAnsi="Times New Roman"/>
                <w:sz w:val="24"/>
                <w:szCs w:val="24"/>
                <w:lang w:bidi="ar"/>
              </w:rPr>
              <w:t>16</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结合登记单元实际情况，按照难度II进行测算，单位生产成本</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万/Km²，需要经费</w:t>
            </w:r>
            <w:r>
              <w:rPr>
                <w:rFonts w:ascii="Times New Roman" w:hAnsi="Times New Roman"/>
                <w:sz w:val="24"/>
                <w:szCs w:val="24"/>
                <w:lang w:bidi="ar"/>
              </w:rPr>
              <w:t>20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w:t>
            </w:r>
            <w:r>
              <w:rPr>
                <w:rFonts w:ascii="Times New Roman" w:hAnsi="Times New Roman"/>
                <w:sz w:val="24"/>
                <w:szCs w:val="24"/>
                <w:lang w:bidi="ar"/>
              </w:rPr>
              <w:t>8</w:t>
            </w:r>
            <w:r>
              <w:rPr>
                <w:rFonts w:cs="仿宋_GB2312" w:hint="eastAsia"/>
                <w:sz w:val="24"/>
                <w:szCs w:val="24"/>
                <w:lang w:bidi="ar"/>
              </w:rPr>
              <w:t>.</w:t>
            </w:r>
            <w:r>
              <w:rPr>
                <w:rFonts w:ascii="Times New Roman" w:hAnsi="Times New Roman"/>
                <w:sz w:val="24"/>
                <w:szCs w:val="24"/>
                <w:lang w:bidi="ar"/>
              </w:rPr>
              <w:t>16</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自然资源地籍调查数据库建设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248780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24</w:t>
            </w:r>
            <w:r>
              <w:rPr>
                <w:rFonts w:cs="仿宋_GB2312" w:hint="eastAsia"/>
                <w:sz w:val="24"/>
                <w:szCs w:val="24"/>
                <w:lang w:bidi="ar"/>
              </w:rPr>
              <w:t>.</w:t>
            </w:r>
            <w:r>
              <w:rPr>
                <w:rFonts w:ascii="Times New Roman" w:hAnsi="Times New Roman"/>
                <w:sz w:val="24"/>
                <w:szCs w:val="24"/>
                <w:lang w:bidi="ar"/>
              </w:rPr>
              <w:t>88</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结合实际情况，以</w:t>
            </w:r>
            <w:r>
              <w:rPr>
                <w:rFonts w:ascii="Times New Roman" w:hAnsi="Times New Roman"/>
                <w:sz w:val="24"/>
                <w:szCs w:val="24"/>
                <w:lang w:bidi="ar"/>
              </w:rPr>
              <w:t>100</w:t>
            </w:r>
            <w:r>
              <w:rPr>
                <w:rFonts w:cs="仿宋_GB2312" w:hint="eastAsia"/>
                <w:sz w:val="24"/>
                <w:szCs w:val="24"/>
                <w:lang w:bidi="ar"/>
              </w:rPr>
              <w:t>万/</w:t>
            </w:r>
            <w:proofErr w:type="gramStart"/>
            <w:r>
              <w:rPr>
                <w:rFonts w:cs="仿宋_GB2312" w:hint="eastAsia"/>
                <w:sz w:val="24"/>
                <w:szCs w:val="24"/>
                <w:lang w:bidi="ar"/>
              </w:rPr>
              <w:t>个</w:t>
            </w:r>
            <w:proofErr w:type="gramEnd"/>
            <w:r>
              <w:rPr>
                <w:rFonts w:cs="仿宋_GB2312" w:hint="eastAsia"/>
                <w:sz w:val="24"/>
                <w:szCs w:val="24"/>
                <w:lang w:bidi="ar"/>
              </w:rPr>
              <w:t>进行测算，建立地籍数据库，需要经费</w:t>
            </w:r>
            <w:r>
              <w:rPr>
                <w:rFonts w:ascii="Times New Roman" w:hAnsi="Times New Roman"/>
                <w:sz w:val="24"/>
                <w:szCs w:val="24"/>
                <w:lang w:bidi="ar"/>
              </w:rPr>
              <w:t>100</w:t>
            </w:r>
            <w:r>
              <w:rPr>
                <w:rFonts w:cs="仿宋_GB2312" w:hint="eastAsia"/>
                <w:sz w:val="24"/>
                <w:szCs w:val="24"/>
                <w:lang w:bidi="ar"/>
              </w:rPr>
              <w:t>万。按地籍调查年度工作量进行数据库分期建设，本次需经费</w:t>
            </w:r>
            <w:r>
              <w:rPr>
                <w:rFonts w:ascii="Times New Roman" w:hAnsi="Times New Roman"/>
                <w:sz w:val="24"/>
                <w:szCs w:val="24"/>
                <w:lang w:bidi="ar"/>
              </w:rPr>
              <w:t>24</w:t>
            </w:r>
            <w:r>
              <w:rPr>
                <w:rFonts w:cs="仿宋_GB2312" w:hint="eastAsia"/>
                <w:sz w:val="24"/>
                <w:szCs w:val="24"/>
                <w:lang w:bidi="ar"/>
              </w:rPr>
              <w:t>.</w:t>
            </w:r>
            <w:r>
              <w:rPr>
                <w:rFonts w:ascii="Times New Roman" w:hAnsi="Times New Roman"/>
                <w:sz w:val="24"/>
                <w:szCs w:val="24"/>
                <w:lang w:bidi="ar"/>
              </w:rPr>
              <w:t>8</w:t>
            </w:r>
            <w:r>
              <w:rPr>
                <w:rFonts w:ascii="Times New Roman" w:hAnsi="Times New Roman" w:hint="eastAsia"/>
                <w:sz w:val="24"/>
                <w:szCs w:val="24"/>
                <w:lang w:bidi="ar"/>
              </w:rPr>
              <w:t>8</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根据自然资源部制定的自然资源统一确权登记地籍数据库建设标准，参考试点地区和完成招投标地区的费用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制图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w:t>
            </w:r>
            <w:r>
              <w:rPr>
                <w:rFonts w:cs="仿宋_GB2312" w:hint="eastAsia"/>
                <w:sz w:val="24"/>
                <w:szCs w:val="24"/>
                <w:lang w:bidi="ar"/>
              </w:rPr>
              <w:lastRenderedPageBreak/>
              <w:t>例尺，按照地图调查难度等级II进行测算，制图生产成本为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万元/幅，需要经费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万/幅*</w:t>
            </w:r>
            <w:r>
              <w:rPr>
                <w:rFonts w:ascii="Times New Roman" w:hAnsi="Times New Roman"/>
                <w:sz w:val="24"/>
                <w:szCs w:val="24"/>
                <w:lang w:bidi="ar"/>
              </w:rPr>
              <w:t>3</w:t>
            </w:r>
            <w:r>
              <w:rPr>
                <w:rFonts w:cs="仿宋_GB2312" w:hint="eastAsia"/>
                <w:sz w:val="24"/>
                <w:szCs w:val="24"/>
                <w:lang w:bidi="ar"/>
              </w:rPr>
              <w:t>幅=</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lastRenderedPageBreak/>
              <w:t>中华人民共和</w:t>
            </w:r>
            <w:r>
              <w:rPr>
                <w:rFonts w:cs="仿宋_GB2312" w:hint="eastAsia"/>
                <w:sz w:val="24"/>
                <w:szCs w:val="24"/>
                <w:lang w:bidi="ar"/>
              </w:rPr>
              <w:lastRenderedPageBreak/>
              <w:t>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调查成果编制</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10000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调查报告编制、成果专题分析研究预计需要</w:t>
            </w:r>
            <w:r>
              <w:rPr>
                <w:rFonts w:ascii="Times New Roman" w:hAnsi="Times New Roman"/>
                <w:sz w:val="24"/>
                <w:szCs w:val="24"/>
                <w:lang w:bidi="ar"/>
              </w:rPr>
              <w:t>6</w:t>
            </w:r>
            <w:r>
              <w:rPr>
                <w:rFonts w:cs="仿宋_GB2312" w:hint="eastAsia"/>
                <w:sz w:val="24"/>
                <w:szCs w:val="24"/>
                <w:lang w:bidi="ar"/>
              </w:rPr>
              <w:t>人月，按</w:t>
            </w:r>
            <w:r>
              <w:rPr>
                <w:rFonts w:ascii="Times New Roman" w:hAnsi="Times New Roman"/>
                <w:sz w:val="24"/>
                <w:szCs w:val="24"/>
                <w:lang w:bidi="ar"/>
              </w:rPr>
              <w:t>1</w:t>
            </w:r>
            <w:r>
              <w:rPr>
                <w:rFonts w:cs="仿宋_GB2312" w:hint="eastAsia"/>
                <w:sz w:val="24"/>
                <w:szCs w:val="24"/>
                <w:lang w:bidi="ar"/>
              </w:rPr>
              <w:t>万/人月测算，需要经费</w:t>
            </w:r>
            <w:r>
              <w:rPr>
                <w:rFonts w:ascii="Times New Roman" w:hAnsi="Times New Roman"/>
                <w:sz w:val="24"/>
                <w:szCs w:val="24"/>
                <w:lang w:bidi="ar"/>
              </w:rPr>
              <w:t>6</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数据库质量检查、数据入库</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按照国家制定的自然资源登记数据库标准对数据库进行质检，自然资源登记成果通过质检后，写入自然资源统一确权登记信息数据库，预计需要</w:t>
            </w:r>
            <w:r>
              <w:rPr>
                <w:rFonts w:ascii="Times New Roman" w:hAnsi="Times New Roman"/>
                <w:sz w:val="24"/>
                <w:szCs w:val="24"/>
                <w:lang w:bidi="ar"/>
              </w:rPr>
              <w:t>4</w:t>
            </w:r>
            <w:r>
              <w:rPr>
                <w:rFonts w:cs="仿宋_GB2312" w:hint="eastAsia"/>
                <w:sz w:val="24"/>
                <w:szCs w:val="24"/>
                <w:lang w:bidi="ar"/>
              </w:rPr>
              <w:t>人月，按每人月</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万测算，共</w:t>
            </w:r>
            <w:r>
              <w:rPr>
                <w:rFonts w:ascii="Times New Roman" w:hAnsi="Times New Roman"/>
                <w:sz w:val="24"/>
                <w:szCs w:val="24"/>
                <w:lang w:bidi="ar"/>
              </w:rPr>
              <w:t>4</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3409" w:type="dxa"/>
            <w:gridSpan w:val="2"/>
            <w:shd w:val="clear" w:color="auto" w:fill="FFFF00"/>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小计</w:t>
            </w:r>
          </w:p>
        </w:tc>
        <w:tc>
          <w:tcPr>
            <w:tcW w:w="1174"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718"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656" w:type="dxa"/>
            <w:shd w:val="clear" w:color="auto" w:fill="FFFF00"/>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ascii="Times New Roman" w:hAnsi="Times New Roman"/>
                <w:b/>
                <w:bCs/>
                <w:sz w:val="24"/>
                <w:szCs w:val="24"/>
                <w:lang w:bidi="ar"/>
              </w:rPr>
              <w:t>67</w:t>
            </w:r>
            <w:r>
              <w:rPr>
                <w:rFonts w:cs="仿宋_GB2312" w:hint="eastAsia"/>
                <w:b/>
                <w:bCs/>
                <w:sz w:val="24"/>
                <w:szCs w:val="24"/>
                <w:lang w:bidi="ar"/>
              </w:rPr>
              <w:t>.</w:t>
            </w:r>
            <w:r>
              <w:rPr>
                <w:rFonts w:ascii="Times New Roman" w:hAnsi="Times New Roman"/>
                <w:b/>
                <w:bCs/>
                <w:sz w:val="24"/>
                <w:szCs w:val="24"/>
                <w:lang w:bidi="ar"/>
              </w:rPr>
              <w:t>07</w:t>
            </w:r>
            <w:r>
              <w:rPr>
                <w:rFonts w:cs="仿宋_GB2312" w:hint="eastAsia"/>
                <w:b/>
                <w:bCs/>
                <w:sz w:val="24"/>
                <w:szCs w:val="24"/>
                <w:lang w:bidi="ar"/>
              </w:rPr>
              <w:t xml:space="preserve"> </w:t>
            </w:r>
          </w:p>
        </w:tc>
        <w:tc>
          <w:tcPr>
            <w:tcW w:w="4388" w:type="dxa"/>
            <w:shd w:val="clear" w:color="auto" w:fill="FFFF00"/>
            <w:noWrap/>
            <w:vAlign w:val="center"/>
          </w:tcPr>
          <w:p w:rsidR="00B66974" w:rsidRDefault="00B66974">
            <w:pPr>
              <w:widowControl/>
              <w:spacing w:line="300" w:lineRule="exact"/>
              <w:ind w:firstLineChars="0" w:firstLine="0"/>
              <w:jc w:val="center"/>
              <w:rPr>
                <w:rFonts w:cs="仿宋_GB2312"/>
                <w:b/>
                <w:bCs/>
                <w:sz w:val="24"/>
                <w:szCs w:val="24"/>
              </w:rPr>
            </w:pPr>
          </w:p>
        </w:tc>
        <w:tc>
          <w:tcPr>
            <w:tcW w:w="1820" w:type="dxa"/>
            <w:shd w:val="clear" w:color="auto" w:fill="FFFF00"/>
            <w:noWrap/>
            <w:vAlign w:val="center"/>
          </w:tcPr>
          <w:p w:rsidR="00B66974" w:rsidRDefault="00B66974">
            <w:pPr>
              <w:widowControl/>
              <w:spacing w:line="300" w:lineRule="exact"/>
              <w:ind w:firstLineChars="0" w:firstLine="0"/>
              <w:rPr>
                <w:rFonts w:cs="仿宋_GB2312"/>
                <w:b/>
                <w:bCs/>
                <w:sz w:val="22"/>
                <w:szCs w:val="22"/>
              </w:rPr>
            </w:pPr>
          </w:p>
        </w:tc>
      </w:tr>
      <w:tr w:rsidR="00B66974">
        <w:trPr>
          <w:trHeight w:val="23"/>
        </w:trPr>
        <w:tc>
          <w:tcPr>
            <w:tcW w:w="1589" w:type="dxa"/>
            <w:vMerge w:val="restart"/>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proofErr w:type="gramStart"/>
            <w:r>
              <w:rPr>
                <w:rFonts w:cs="仿宋_GB2312" w:hint="eastAsia"/>
                <w:sz w:val="24"/>
                <w:szCs w:val="24"/>
                <w:lang w:bidi="ar"/>
              </w:rPr>
              <w:t>磨池河</w:t>
            </w:r>
            <w:proofErr w:type="gramEnd"/>
            <w:r>
              <w:rPr>
                <w:rFonts w:ascii="Times New Roman" w:hAnsi="Times New Roman"/>
                <w:sz w:val="24"/>
                <w:szCs w:val="24"/>
                <w:lang w:bidi="ar"/>
              </w:rPr>
              <w:t>72</w:t>
            </w:r>
            <w:r>
              <w:rPr>
                <w:rFonts w:cs="仿宋_GB2312" w:hint="eastAsia"/>
                <w:sz w:val="24"/>
                <w:szCs w:val="24"/>
                <w:lang w:bidi="ar"/>
              </w:rPr>
              <w:t>公里（按带宽</w:t>
            </w:r>
            <w:r>
              <w:rPr>
                <w:rFonts w:ascii="Times New Roman" w:hAnsi="Times New Roman"/>
                <w:sz w:val="24"/>
                <w:szCs w:val="24"/>
                <w:lang w:bidi="ar"/>
              </w:rPr>
              <w:t>300</w:t>
            </w:r>
            <w:r>
              <w:rPr>
                <w:rFonts w:cs="仿宋_GB2312" w:hint="eastAsia"/>
                <w:sz w:val="24"/>
                <w:szCs w:val="24"/>
                <w:lang w:bidi="ar"/>
              </w:rPr>
              <w:t>米进行面积测算为</w:t>
            </w:r>
            <w:r>
              <w:rPr>
                <w:rFonts w:ascii="Times New Roman" w:hAnsi="Times New Roman"/>
                <w:sz w:val="24"/>
                <w:szCs w:val="24"/>
                <w:lang w:bidi="ar"/>
              </w:rPr>
              <w:t>21</w:t>
            </w:r>
            <w:r>
              <w:rPr>
                <w:rFonts w:cs="仿宋_GB2312" w:hint="eastAsia"/>
                <w:sz w:val="24"/>
                <w:szCs w:val="24"/>
                <w:lang w:bidi="ar"/>
              </w:rPr>
              <w:t>.</w:t>
            </w:r>
            <w:r>
              <w:rPr>
                <w:rFonts w:ascii="Times New Roman" w:hAnsi="Times New Roman"/>
                <w:sz w:val="24"/>
                <w:szCs w:val="24"/>
                <w:lang w:bidi="ar"/>
              </w:rPr>
              <w:t>6</w:t>
            </w:r>
            <w:r>
              <w:rPr>
                <w:rFonts w:cs="仿宋_GB2312" w:hint="eastAsia"/>
                <w:sz w:val="24"/>
                <w:szCs w:val="24"/>
                <w:lang w:bidi="ar"/>
              </w:rPr>
              <w:t>平方公里）</w:t>
            </w: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资料收集、处理</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用于收集登记单元的国土调查、湿地、矿产、河流等专项调查资料，以及空间管制资料，对相关资料进行数字化、投影坐标转换、缩编制图等预处理，预计每个项目需要</w:t>
            </w:r>
            <w:r>
              <w:rPr>
                <w:rFonts w:ascii="Times New Roman" w:hAnsi="Times New Roman"/>
                <w:sz w:val="24"/>
                <w:szCs w:val="24"/>
                <w:lang w:bidi="ar"/>
              </w:rPr>
              <w:t>8</w:t>
            </w:r>
            <w:r>
              <w:rPr>
                <w:rFonts w:cs="仿宋_GB2312" w:hint="eastAsia"/>
                <w:sz w:val="24"/>
                <w:szCs w:val="24"/>
                <w:lang w:bidi="ar"/>
              </w:rPr>
              <w:t>人/月，按</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万元/人月测算，需要经费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万元/人月*</w:t>
            </w:r>
            <w:r>
              <w:rPr>
                <w:rFonts w:ascii="Times New Roman" w:hAnsi="Times New Roman"/>
                <w:sz w:val="24"/>
                <w:szCs w:val="24"/>
                <w:lang w:bidi="ar"/>
              </w:rPr>
              <w:t>8</w:t>
            </w:r>
            <w:r>
              <w:rPr>
                <w:rFonts w:cs="仿宋_GB2312" w:hint="eastAsia"/>
                <w:sz w:val="24"/>
                <w:szCs w:val="24"/>
                <w:lang w:bidi="ar"/>
              </w:rPr>
              <w:t>人=</w:t>
            </w: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万元</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根据乐山市第三次土地调查经验成本</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权属状况及界址调查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21</w:t>
            </w:r>
            <w:r>
              <w:rPr>
                <w:rFonts w:cs="仿宋_GB2312" w:hint="eastAsia"/>
                <w:sz w:val="24"/>
                <w:szCs w:val="24"/>
                <w:lang w:bidi="ar"/>
              </w:rPr>
              <w:t>.</w:t>
            </w:r>
            <w:r>
              <w:rPr>
                <w:rFonts w:ascii="Times New Roman" w:hAnsi="Times New Roman"/>
                <w:sz w:val="24"/>
                <w:szCs w:val="24"/>
                <w:lang w:bidi="ar"/>
              </w:rPr>
              <w:t>6</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10</w:t>
            </w:r>
            <w:r>
              <w:rPr>
                <w:rFonts w:cs="仿宋_GB2312" w:hint="eastAsia"/>
                <w:sz w:val="24"/>
                <w:szCs w:val="24"/>
                <w:lang w:bidi="ar"/>
              </w:rPr>
              <w:t>.</w:t>
            </w:r>
            <w:r>
              <w:rPr>
                <w:rFonts w:ascii="Times New Roman" w:hAnsi="Times New Roman"/>
                <w:sz w:val="24"/>
                <w:szCs w:val="24"/>
                <w:lang w:bidi="ar"/>
              </w:rPr>
              <w:t>80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河流：参考试点区和完成招投标地区的费用，结合实际情况，以</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万/KM进行测算，需要经费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w:t>
            </w:r>
            <w:r>
              <w:rPr>
                <w:rFonts w:ascii="Times New Roman" w:hAnsi="Times New Roman"/>
                <w:sz w:val="24"/>
                <w:szCs w:val="24"/>
                <w:lang w:bidi="ar"/>
              </w:rPr>
              <w:t>2</w:t>
            </w:r>
            <w:r>
              <w:rPr>
                <w:rFonts w:ascii="Times New Roman" w:hAnsi="Times New Roman" w:hint="eastAsia"/>
                <w:sz w:val="24"/>
                <w:szCs w:val="24"/>
                <w:lang w:bidi="ar"/>
              </w:rPr>
              <w:t>1.6</w:t>
            </w:r>
            <w:r>
              <w:rPr>
                <w:rFonts w:cs="仿宋_GB2312" w:hint="eastAsia"/>
                <w:sz w:val="24"/>
                <w:szCs w:val="24"/>
                <w:lang w:bidi="ar"/>
              </w:rPr>
              <w:t>Km=</w:t>
            </w:r>
            <w:r>
              <w:rPr>
                <w:rFonts w:ascii="Times New Roman" w:hAnsi="Times New Roman"/>
                <w:sz w:val="24"/>
                <w:szCs w:val="24"/>
                <w:lang w:bidi="ar"/>
              </w:rPr>
              <w:t>1</w:t>
            </w:r>
            <w:r>
              <w:rPr>
                <w:rFonts w:ascii="Times New Roman" w:hAnsi="Times New Roman" w:hint="eastAsia"/>
                <w:sz w:val="24"/>
                <w:szCs w:val="24"/>
                <w:lang w:bidi="ar"/>
              </w:rPr>
              <w:t>0.8</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自然状况及公共管制调查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21</w:t>
            </w:r>
            <w:r>
              <w:rPr>
                <w:rFonts w:cs="仿宋_GB2312" w:hint="eastAsia"/>
                <w:sz w:val="24"/>
                <w:szCs w:val="24"/>
                <w:lang w:bidi="ar"/>
              </w:rPr>
              <w:t>.</w:t>
            </w:r>
            <w:r>
              <w:rPr>
                <w:rFonts w:ascii="Times New Roman" w:hAnsi="Times New Roman"/>
                <w:sz w:val="24"/>
                <w:szCs w:val="24"/>
                <w:lang w:bidi="ar"/>
              </w:rPr>
              <w:t>6</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3200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91</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结合登记单元实际情况，按照难度II进行测算，调查单位面积生产成本为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w:t>
            </w:r>
            <w:r>
              <w:rPr>
                <w:rFonts w:ascii="Times New Roman" w:hAnsi="Times New Roman"/>
                <w:sz w:val="24"/>
                <w:szCs w:val="24"/>
                <w:lang w:bidi="ar"/>
              </w:rPr>
              <w:t>2</w:t>
            </w:r>
            <w:r>
              <w:rPr>
                <w:rFonts w:ascii="Times New Roman" w:hAnsi="Times New Roman" w:hint="eastAsia"/>
                <w:sz w:val="24"/>
                <w:szCs w:val="24"/>
                <w:lang w:bidi="ar"/>
              </w:rPr>
              <w:t>1.6</w:t>
            </w:r>
            <w:r>
              <w:rPr>
                <w:rFonts w:cs="仿宋_GB2312" w:hint="eastAsia"/>
                <w:sz w:val="24"/>
                <w:szCs w:val="24"/>
                <w:lang w:bidi="ar"/>
              </w:rPr>
              <w:t>Km²=</w:t>
            </w: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91</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中华人民共和国财政部国家测绘局《县级国土调查生产成本定额》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DOM影像低空航测</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21</w:t>
            </w:r>
            <w:r>
              <w:rPr>
                <w:rFonts w:cs="仿宋_GB2312" w:hint="eastAsia"/>
                <w:sz w:val="24"/>
                <w:szCs w:val="24"/>
                <w:lang w:bidi="ar"/>
              </w:rPr>
              <w:t>.</w:t>
            </w:r>
            <w:r>
              <w:rPr>
                <w:rFonts w:ascii="Times New Roman" w:hAnsi="Times New Roman"/>
                <w:sz w:val="24"/>
                <w:szCs w:val="24"/>
                <w:lang w:bidi="ar"/>
              </w:rPr>
              <w:t>6</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w:t>
            </w:r>
            <w:r>
              <w:rPr>
                <w:rFonts w:cs="仿宋_GB2312" w:hint="eastAsia"/>
                <w:sz w:val="24"/>
                <w:szCs w:val="24"/>
                <w:lang w:bidi="ar"/>
              </w:rPr>
              <w:t>.</w:t>
            </w:r>
            <w:r>
              <w:rPr>
                <w:rFonts w:ascii="Times New Roman" w:hAnsi="Times New Roman"/>
                <w:sz w:val="24"/>
                <w:szCs w:val="24"/>
                <w:lang w:bidi="ar"/>
              </w:rPr>
              <w:t>64</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结合登记单元实际情况，按照难度II进行测算，单位生产成本</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万/Km²，需要经费</w:t>
            </w:r>
            <w:r>
              <w:rPr>
                <w:rFonts w:ascii="Times New Roman" w:hAnsi="Times New Roman"/>
                <w:sz w:val="24"/>
                <w:szCs w:val="24"/>
                <w:lang w:bidi="ar"/>
              </w:rPr>
              <w:t>2</w:t>
            </w:r>
            <w:r>
              <w:rPr>
                <w:rFonts w:ascii="Times New Roman" w:hAnsi="Times New Roman" w:hint="eastAsia"/>
                <w:sz w:val="24"/>
                <w:szCs w:val="24"/>
                <w:lang w:bidi="ar"/>
              </w:rPr>
              <w:t>1.6</w:t>
            </w:r>
            <w:r>
              <w:rPr>
                <w:rFonts w:cs="仿宋_GB2312" w:hint="eastAsia"/>
                <w:sz w:val="24"/>
                <w:szCs w:val="24"/>
                <w:lang w:bidi="ar"/>
              </w:rPr>
              <w:t>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w:t>
            </w:r>
            <w:r>
              <w:rPr>
                <w:rFonts w:ascii="Times New Roman" w:hAnsi="Times New Roman"/>
                <w:sz w:val="24"/>
                <w:szCs w:val="24"/>
                <w:lang w:bidi="ar"/>
              </w:rPr>
              <w:t>8</w:t>
            </w:r>
            <w:r>
              <w:rPr>
                <w:rFonts w:cs="仿宋_GB2312" w:hint="eastAsia"/>
                <w:sz w:val="24"/>
                <w:szCs w:val="24"/>
                <w:lang w:bidi="ar"/>
              </w:rPr>
              <w:t>.</w:t>
            </w:r>
            <w:r>
              <w:rPr>
                <w:rFonts w:ascii="Times New Roman" w:hAnsi="Times New Roman"/>
                <w:sz w:val="24"/>
                <w:szCs w:val="24"/>
                <w:lang w:bidi="ar"/>
              </w:rPr>
              <w:t>64</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自然资源地籍调查数据库建设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2901</w:t>
            </w:r>
            <w:r>
              <w:rPr>
                <w:rFonts w:ascii="Times New Roman" w:hAnsi="Times New Roman" w:hint="eastAsia"/>
                <w:sz w:val="24"/>
                <w:szCs w:val="24"/>
                <w:lang w:bidi="ar"/>
              </w:rPr>
              <w:t>5</w:t>
            </w:r>
            <w:r>
              <w:rPr>
                <w:rFonts w:ascii="Times New Roman" w:hAnsi="Times New Roman"/>
                <w:sz w:val="24"/>
                <w:szCs w:val="24"/>
                <w:lang w:bidi="ar"/>
              </w:rPr>
              <w:t>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29</w:t>
            </w:r>
            <w:r>
              <w:rPr>
                <w:rFonts w:cs="仿宋_GB2312" w:hint="eastAsia"/>
                <w:sz w:val="24"/>
                <w:szCs w:val="24"/>
                <w:lang w:bidi="ar"/>
              </w:rPr>
              <w:t>.</w:t>
            </w:r>
            <w:r>
              <w:rPr>
                <w:rFonts w:ascii="Times New Roman" w:hAnsi="Times New Roman"/>
                <w:sz w:val="24"/>
                <w:szCs w:val="24"/>
                <w:lang w:bidi="ar"/>
              </w:rPr>
              <w:t>0</w:t>
            </w:r>
            <w:r>
              <w:rPr>
                <w:rFonts w:ascii="Times New Roman" w:hAnsi="Times New Roman" w:hint="eastAsia"/>
                <w:sz w:val="24"/>
                <w:szCs w:val="24"/>
                <w:lang w:bidi="ar"/>
              </w:rPr>
              <w:t>2</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结合实际情况，以</w:t>
            </w:r>
            <w:r>
              <w:rPr>
                <w:rFonts w:ascii="Times New Roman" w:hAnsi="Times New Roman"/>
                <w:sz w:val="24"/>
                <w:szCs w:val="24"/>
                <w:lang w:bidi="ar"/>
              </w:rPr>
              <w:t>100</w:t>
            </w:r>
            <w:r>
              <w:rPr>
                <w:rFonts w:cs="仿宋_GB2312" w:hint="eastAsia"/>
                <w:sz w:val="24"/>
                <w:szCs w:val="24"/>
                <w:lang w:bidi="ar"/>
              </w:rPr>
              <w:t>万/</w:t>
            </w:r>
            <w:proofErr w:type="gramStart"/>
            <w:r>
              <w:rPr>
                <w:rFonts w:cs="仿宋_GB2312" w:hint="eastAsia"/>
                <w:sz w:val="24"/>
                <w:szCs w:val="24"/>
                <w:lang w:bidi="ar"/>
              </w:rPr>
              <w:t>个</w:t>
            </w:r>
            <w:proofErr w:type="gramEnd"/>
            <w:r>
              <w:rPr>
                <w:rFonts w:cs="仿宋_GB2312" w:hint="eastAsia"/>
                <w:sz w:val="24"/>
                <w:szCs w:val="24"/>
                <w:lang w:bidi="ar"/>
              </w:rPr>
              <w:t>进行测算，建立地籍数据库，需要经费</w:t>
            </w:r>
            <w:r>
              <w:rPr>
                <w:rFonts w:ascii="Times New Roman" w:hAnsi="Times New Roman"/>
                <w:sz w:val="24"/>
                <w:szCs w:val="24"/>
                <w:lang w:bidi="ar"/>
              </w:rPr>
              <w:t>100</w:t>
            </w:r>
            <w:r>
              <w:rPr>
                <w:rFonts w:cs="仿宋_GB2312" w:hint="eastAsia"/>
                <w:sz w:val="24"/>
                <w:szCs w:val="24"/>
                <w:lang w:bidi="ar"/>
              </w:rPr>
              <w:t>万。按地籍调查年度工作量进行数据库分期建设，本次需经费</w:t>
            </w:r>
            <w:r>
              <w:rPr>
                <w:rFonts w:ascii="Times New Roman" w:hAnsi="Times New Roman"/>
                <w:sz w:val="24"/>
                <w:szCs w:val="24"/>
                <w:lang w:bidi="ar"/>
              </w:rPr>
              <w:t>29</w:t>
            </w:r>
            <w:r>
              <w:rPr>
                <w:rFonts w:cs="仿宋_GB2312" w:hint="eastAsia"/>
                <w:sz w:val="24"/>
                <w:szCs w:val="24"/>
                <w:lang w:bidi="ar"/>
              </w:rPr>
              <w:t>.</w:t>
            </w:r>
            <w:r>
              <w:rPr>
                <w:rFonts w:ascii="Times New Roman" w:hAnsi="Times New Roman"/>
                <w:sz w:val="24"/>
                <w:szCs w:val="24"/>
                <w:lang w:bidi="ar"/>
              </w:rPr>
              <w:t>0</w:t>
            </w:r>
            <w:r>
              <w:rPr>
                <w:rFonts w:ascii="Times New Roman" w:hAnsi="Times New Roman" w:hint="eastAsia"/>
                <w:sz w:val="24"/>
                <w:szCs w:val="24"/>
                <w:lang w:bidi="ar"/>
              </w:rPr>
              <w:t>2</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根据自然资源部制定的自然资源统一确权登记地籍数据库建设标准，参考试点地区和完成招投标地区的费用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制图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比例尺，按照地图调查难度等级II进行测算，制图生产成本为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万元/幅，需要经费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万/幅*</w:t>
            </w:r>
            <w:r>
              <w:rPr>
                <w:rFonts w:ascii="Times New Roman" w:hAnsi="Times New Roman"/>
                <w:sz w:val="24"/>
                <w:szCs w:val="24"/>
                <w:lang w:bidi="ar"/>
              </w:rPr>
              <w:t>3</w:t>
            </w:r>
            <w:r>
              <w:rPr>
                <w:rFonts w:cs="仿宋_GB2312" w:hint="eastAsia"/>
                <w:sz w:val="24"/>
                <w:szCs w:val="24"/>
                <w:lang w:bidi="ar"/>
              </w:rPr>
              <w:t>幅=</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调查成果编制</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10000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调查报告编制、成果专题分析研究预计需要</w:t>
            </w:r>
            <w:r>
              <w:rPr>
                <w:rFonts w:ascii="Times New Roman" w:hAnsi="Times New Roman"/>
                <w:sz w:val="24"/>
                <w:szCs w:val="24"/>
                <w:lang w:bidi="ar"/>
              </w:rPr>
              <w:t>6</w:t>
            </w:r>
            <w:r>
              <w:rPr>
                <w:rFonts w:cs="仿宋_GB2312" w:hint="eastAsia"/>
                <w:sz w:val="24"/>
                <w:szCs w:val="24"/>
                <w:lang w:bidi="ar"/>
              </w:rPr>
              <w:t>人月，按</w:t>
            </w:r>
            <w:r>
              <w:rPr>
                <w:rFonts w:ascii="Times New Roman" w:hAnsi="Times New Roman"/>
                <w:sz w:val="24"/>
                <w:szCs w:val="24"/>
                <w:lang w:bidi="ar"/>
              </w:rPr>
              <w:t>1</w:t>
            </w:r>
            <w:r>
              <w:rPr>
                <w:rFonts w:cs="仿宋_GB2312" w:hint="eastAsia"/>
                <w:sz w:val="24"/>
                <w:szCs w:val="24"/>
                <w:lang w:bidi="ar"/>
              </w:rPr>
              <w:t>万/人月测算，需要经</w:t>
            </w:r>
            <w:r>
              <w:rPr>
                <w:rFonts w:cs="仿宋_GB2312" w:hint="eastAsia"/>
                <w:sz w:val="24"/>
                <w:szCs w:val="24"/>
                <w:lang w:bidi="ar"/>
              </w:rPr>
              <w:lastRenderedPageBreak/>
              <w:t>费</w:t>
            </w:r>
            <w:r>
              <w:rPr>
                <w:rFonts w:ascii="Times New Roman" w:hAnsi="Times New Roman"/>
                <w:sz w:val="24"/>
                <w:szCs w:val="24"/>
                <w:lang w:bidi="ar"/>
              </w:rPr>
              <w:t>6</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lastRenderedPageBreak/>
              <w:t>根据乐山市第三次土地调查</w:t>
            </w:r>
            <w:r>
              <w:rPr>
                <w:rFonts w:cs="仿宋_GB2312" w:hint="eastAsia"/>
                <w:sz w:val="24"/>
                <w:szCs w:val="24"/>
                <w:lang w:bidi="ar"/>
              </w:rPr>
              <w:lastRenderedPageBreak/>
              <w:t>人员费用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数据库质量检查、数据入库</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按照国家制定的自然资源登记数据库标准对数据库进行质检，自然资源登记成果通过质检后，写入自然资源统一确权登记信息数据库，预计需要</w:t>
            </w:r>
            <w:r>
              <w:rPr>
                <w:rFonts w:ascii="Times New Roman" w:hAnsi="Times New Roman"/>
                <w:sz w:val="24"/>
                <w:szCs w:val="24"/>
                <w:lang w:bidi="ar"/>
              </w:rPr>
              <w:t>4</w:t>
            </w:r>
            <w:r>
              <w:rPr>
                <w:rFonts w:cs="仿宋_GB2312" w:hint="eastAsia"/>
                <w:sz w:val="24"/>
                <w:szCs w:val="24"/>
                <w:lang w:bidi="ar"/>
              </w:rPr>
              <w:t>人月，按每人月</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万测算，共</w:t>
            </w:r>
            <w:r>
              <w:rPr>
                <w:rFonts w:ascii="Times New Roman" w:hAnsi="Times New Roman"/>
                <w:sz w:val="24"/>
                <w:szCs w:val="24"/>
                <w:lang w:bidi="ar"/>
              </w:rPr>
              <w:t>4</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3409" w:type="dxa"/>
            <w:gridSpan w:val="2"/>
            <w:shd w:val="clear" w:color="auto" w:fill="FFFF00"/>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小计</w:t>
            </w:r>
          </w:p>
        </w:tc>
        <w:tc>
          <w:tcPr>
            <w:tcW w:w="1174"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718"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656" w:type="dxa"/>
            <w:shd w:val="clear" w:color="auto" w:fill="FFFF00"/>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ascii="Times New Roman" w:hAnsi="Times New Roman"/>
                <w:b/>
                <w:bCs/>
                <w:sz w:val="24"/>
                <w:szCs w:val="24"/>
                <w:lang w:bidi="ar"/>
              </w:rPr>
              <w:t>72</w:t>
            </w:r>
            <w:r>
              <w:rPr>
                <w:rFonts w:cs="仿宋_GB2312" w:hint="eastAsia"/>
                <w:b/>
                <w:bCs/>
                <w:sz w:val="24"/>
                <w:szCs w:val="24"/>
                <w:lang w:bidi="ar"/>
              </w:rPr>
              <w:t>.</w:t>
            </w:r>
            <w:r>
              <w:rPr>
                <w:rFonts w:ascii="Times New Roman" w:hAnsi="Times New Roman"/>
                <w:b/>
                <w:bCs/>
                <w:sz w:val="24"/>
                <w:szCs w:val="24"/>
                <w:lang w:bidi="ar"/>
              </w:rPr>
              <w:t>67</w:t>
            </w:r>
            <w:r>
              <w:rPr>
                <w:rFonts w:cs="仿宋_GB2312" w:hint="eastAsia"/>
                <w:b/>
                <w:bCs/>
                <w:sz w:val="24"/>
                <w:szCs w:val="24"/>
                <w:lang w:bidi="ar"/>
              </w:rPr>
              <w:t xml:space="preserve"> </w:t>
            </w:r>
          </w:p>
        </w:tc>
        <w:tc>
          <w:tcPr>
            <w:tcW w:w="4388" w:type="dxa"/>
            <w:shd w:val="clear" w:color="auto" w:fill="FFFF00"/>
            <w:noWrap/>
            <w:vAlign w:val="center"/>
          </w:tcPr>
          <w:p w:rsidR="00B66974" w:rsidRDefault="00B66974">
            <w:pPr>
              <w:widowControl/>
              <w:spacing w:line="300" w:lineRule="exact"/>
              <w:ind w:firstLineChars="0" w:firstLine="0"/>
              <w:jc w:val="center"/>
              <w:rPr>
                <w:rFonts w:cs="仿宋_GB2312"/>
                <w:b/>
                <w:bCs/>
                <w:sz w:val="24"/>
                <w:szCs w:val="24"/>
              </w:rPr>
            </w:pPr>
          </w:p>
        </w:tc>
        <w:tc>
          <w:tcPr>
            <w:tcW w:w="1820" w:type="dxa"/>
            <w:shd w:val="clear" w:color="auto" w:fill="FFFF00"/>
            <w:noWrap/>
            <w:vAlign w:val="center"/>
          </w:tcPr>
          <w:p w:rsidR="00B66974" w:rsidRDefault="00B66974">
            <w:pPr>
              <w:widowControl/>
              <w:spacing w:line="300" w:lineRule="exact"/>
              <w:ind w:firstLineChars="0" w:firstLine="0"/>
              <w:rPr>
                <w:rFonts w:cs="仿宋_GB2312"/>
                <w:b/>
                <w:bCs/>
                <w:sz w:val="22"/>
                <w:szCs w:val="22"/>
              </w:rPr>
            </w:pPr>
          </w:p>
        </w:tc>
      </w:tr>
      <w:tr w:rsidR="00B66974">
        <w:trPr>
          <w:trHeight w:val="23"/>
        </w:trPr>
        <w:tc>
          <w:tcPr>
            <w:tcW w:w="1589" w:type="dxa"/>
            <w:vMerge w:val="restart"/>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金牛河</w:t>
            </w:r>
            <w:r>
              <w:rPr>
                <w:rFonts w:ascii="Times New Roman" w:hAnsi="Times New Roman"/>
                <w:sz w:val="24"/>
                <w:szCs w:val="24"/>
                <w:lang w:bidi="ar"/>
              </w:rPr>
              <w:t>57</w:t>
            </w:r>
            <w:r>
              <w:rPr>
                <w:rFonts w:cs="仿宋_GB2312" w:hint="eastAsia"/>
                <w:sz w:val="24"/>
                <w:szCs w:val="24"/>
                <w:lang w:bidi="ar"/>
              </w:rPr>
              <w:t>公里（按带宽</w:t>
            </w:r>
            <w:r>
              <w:rPr>
                <w:rFonts w:ascii="Times New Roman" w:hAnsi="Times New Roman"/>
                <w:sz w:val="24"/>
                <w:szCs w:val="24"/>
                <w:lang w:bidi="ar"/>
              </w:rPr>
              <w:t>300</w:t>
            </w:r>
            <w:r>
              <w:rPr>
                <w:rFonts w:cs="仿宋_GB2312" w:hint="eastAsia"/>
                <w:sz w:val="24"/>
                <w:szCs w:val="24"/>
                <w:lang w:bidi="ar"/>
              </w:rPr>
              <w:t>米进行面积测算为</w:t>
            </w:r>
            <w:r>
              <w:rPr>
                <w:rFonts w:ascii="Times New Roman" w:hAnsi="Times New Roman"/>
                <w:sz w:val="24"/>
                <w:szCs w:val="24"/>
                <w:lang w:bidi="ar"/>
              </w:rPr>
              <w:t>17</w:t>
            </w:r>
            <w:r>
              <w:rPr>
                <w:rFonts w:cs="仿宋_GB2312" w:hint="eastAsia"/>
                <w:sz w:val="24"/>
                <w:szCs w:val="24"/>
                <w:lang w:bidi="ar"/>
              </w:rPr>
              <w:t>.</w:t>
            </w:r>
            <w:r>
              <w:rPr>
                <w:rFonts w:ascii="Times New Roman" w:hAnsi="Times New Roman"/>
                <w:sz w:val="24"/>
                <w:szCs w:val="24"/>
                <w:lang w:bidi="ar"/>
              </w:rPr>
              <w:t>1</w:t>
            </w:r>
            <w:r>
              <w:rPr>
                <w:rFonts w:cs="仿宋_GB2312" w:hint="eastAsia"/>
                <w:sz w:val="24"/>
                <w:szCs w:val="24"/>
                <w:lang w:bidi="ar"/>
              </w:rPr>
              <w:t>平方公里）</w:t>
            </w: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资料收集、处理</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用于收集登记单元的国土调查、湿地、矿产、河流等专项调查资料，以及空间管制资料，对相关资料进行数字化、投影坐标转换、缩编制图等预处理，预计每个项目需要</w:t>
            </w:r>
            <w:r>
              <w:rPr>
                <w:rFonts w:ascii="Times New Roman" w:hAnsi="Times New Roman"/>
                <w:sz w:val="24"/>
                <w:szCs w:val="24"/>
                <w:lang w:bidi="ar"/>
              </w:rPr>
              <w:t>8</w:t>
            </w:r>
            <w:r>
              <w:rPr>
                <w:rFonts w:cs="仿宋_GB2312" w:hint="eastAsia"/>
                <w:sz w:val="24"/>
                <w:szCs w:val="24"/>
                <w:lang w:bidi="ar"/>
              </w:rPr>
              <w:t>人/月，按</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万元/人月测算，需要经费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万元/人月*</w:t>
            </w:r>
            <w:r>
              <w:rPr>
                <w:rFonts w:ascii="Times New Roman" w:hAnsi="Times New Roman"/>
                <w:sz w:val="24"/>
                <w:szCs w:val="24"/>
                <w:lang w:bidi="ar"/>
              </w:rPr>
              <w:t>8</w:t>
            </w:r>
            <w:r>
              <w:rPr>
                <w:rFonts w:cs="仿宋_GB2312" w:hint="eastAsia"/>
                <w:sz w:val="24"/>
                <w:szCs w:val="24"/>
                <w:lang w:bidi="ar"/>
              </w:rPr>
              <w:t>人=</w:t>
            </w: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万元</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根据乐山市第三次土地调查经验成本</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权属状况及界址调查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17</w:t>
            </w:r>
            <w:r>
              <w:rPr>
                <w:rFonts w:cs="仿宋_GB2312" w:hint="eastAsia"/>
                <w:sz w:val="24"/>
                <w:szCs w:val="24"/>
                <w:lang w:bidi="ar"/>
              </w:rPr>
              <w:t>.</w:t>
            </w: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w:t>
            </w:r>
            <w:r>
              <w:rPr>
                <w:rFonts w:cs="仿宋_GB2312" w:hint="eastAsia"/>
                <w:sz w:val="24"/>
                <w:szCs w:val="24"/>
                <w:lang w:bidi="ar"/>
              </w:rPr>
              <w:t>.</w:t>
            </w:r>
            <w:r>
              <w:rPr>
                <w:rFonts w:ascii="Times New Roman" w:hAnsi="Times New Roman"/>
                <w:sz w:val="24"/>
                <w:szCs w:val="24"/>
                <w:lang w:bidi="ar"/>
              </w:rPr>
              <w:t>55</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河流：参考试点区和完成招投标地区的费用，结合实际情况，以</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万/KM进行测算，需要经费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w:t>
            </w:r>
            <w:r>
              <w:rPr>
                <w:rFonts w:ascii="Times New Roman" w:hAnsi="Times New Roman"/>
                <w:sz w:val="24"/>
                <w:szCs w:val="24"/>
                <w:lang w:bidi="ar"/>
              </w:rPr>
              <w:t>17</w:t>
            </w:r>
            <w:r>
              <w:rPr>
                <w:rFonts w:cs="仿宋_GB2312" w:hint="eastAsia"/>
                <w:sz w:val="24"/>
                <w:szCs w:val="24"/>
                <w:lang w:bidi="ar"/>
              </w:rPr>
              <w:t>.</w:t>
            </w:r>
            <w:r>
              <w:rPr>
                <w:rFonts w:ascii="Times New Roman" w:hAnsi="Times New Roman"/>
                <w:sz w:val="24"/>
                <w:szCs w:val="24"/>
                <w:lang w:bidi="ar"/>
              </w:rPr>
              <w:t>1</w:t>
            </w:r>
            <w:r>
              <w:rPr>
                <w:rFonts w:cs="仿宋_GB2312" w:hint="eastAsia"/>
                <w:sz w:val="24"/>
                <w:szCs w:val="24"/>
                <w:lang w:bidi="ar"/>
              </w:rPr>
              <w:t>Km=</w:t>
            </w:r>
            <w:r>
              <w:rPr>
                <w:rFonts w:ascii="Times New Roman" w:hAnsi="Times New Roman"/>
                <w:sz w:val="24"/>
                <w:szCs w:val="24"/>
                <w:lang w:bidi="ar"/>
              </w:rPr>
              <w:t>8</w:t>
            </w:r>
            <w:r>
              <w:rPr>
                <w:rFonts w:cs="仿宋_GB2312" w:hint="eastAsia"/>
                <w:sz w:val="24"/>
                <w:szCs w:val="24"/>
                <w:lang w:bidi="ar"/>
              </w:rPr>
              <w:t>.</w:t>
            </w:r>
            <w:r>
              <w:rPr>
                <w:rFonts w:ascii="Times New Roman" w:hAnsi="Times New Roman"/>
                <w:sz w:val="24"/>
                <w:szCs w:val="24"/>
                <w:lang w:bidi="ar"/>
              </w:rPr>
              <w:t>55</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自然状况及公共管制调查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17</w:t>
            </w:r>
            <w:r>
              <w:rPr>
                <w:rFonts w:cs="仿宋_GB2312" w:hint="eastAsia"/>
                <w:sz w:val="24"/>
                <w:szCs w:val="24"/>
                <w:lang w:bidi="ar"/>
              </w:rPr>
              <w:t>.</w:t>
            </w: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3200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w:t>
            </w:r>
            <w:r>
              <w:rPr>
                <w:rFonts w:cs="仿宋_GB2312" w:hint="eastAsia"/>
                <w:sz w:val="24"/>
                <w:szCs w:val="24"/>
                <w:lang w:bidi="ar"/>
              </w:rPr>
              <w:t>.</w:t>
            </w:r>
            <w:r>
              <w:rPr>
                <w:rFonts w:ascii="Times New Roman" w:hAnsi="Times New Roman"/>
                <w:sz w:val="24"/>
                <w:szCs w:val="24"/>
                <w:lang w:bidi="ar"/>
              </w:rPr>
              <w:t>47</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结合登记单元实际情况，按照难度II进行测算，调查单位面积生产成本为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w:t>
            </w:r>
            <w:r>
              <w:rPr>
                <w:rFonts w:ascii="Times New Roman" w:hAnsi="Times New Roman"/>
                <w:sz w:val="24"/>
                <w:szCs w:val="24"/>
                <w:lang w:bidi="ar"/>
              </w:rPr>
              <w:t>17</w:t>
            </w:r>
            <w:r>
              <w:rPr>
                <w:rFonts w:cs="仿宋_GB2312" w:hint="eastAsia"/>
                <w:sz w:val="24"/>
                <w:szCs w:val="24"/>
                <w:lang w:bidi="ar"/>
              </w:rPr>
              <w:t>.</w:t>
            </w:r>
            <w:r>
              <w:rPr>
                <w:rFonts w:ascii="Times New Roman" w:hAnsi="Times New Roman"/>
                <w:sz w:val="24"/>
                <w:szCs w:val="24"/>
                <w:lang w:bidi="ar"/>
              </w:rPr>
              <w:t>1</w:t>
            </w:r>
            <w:r>
              <w:rPr>
                <w:rFonts w:cs="仿宋_GB2312" w:hint="eastAsia"/>
                <w:sz w:val="24"/>
                <w:szCs w:val="24"/>
                <w:lang w:bidi="ar"/>
              </w:rPr>
              <w:t>Km²=</w:t>
            </w:r>
            <w:r>
              <w:rPr>
                <w:rFonts w:ascii="Times New Roman" w:hAnsi="Times New Roman"/>
                <w:sz w:val="24"/>
                <w:szCs w:val="24"/>
                <w:lang w:bidi="ar"/>
              </w:rPr>
              <w:t>5</w:t>
            </w:r>
            <w:r>
              <w:rPr>
                <w:rFonts w:cs="仿宋_GB2312" w:hint="eastAsia"/>
                <w:sz w:val="24"/>
                <w:szCs w:val="24"/>
                <w:lang w:bidi="ar"/>
              </w:rPr>
              <w:t>.</w:t>
            </w:r>
            <w:r>
              <w:rPr>
                <w:rFonts w:ascii="Times New Roman" w:hAnsi="Times New Roman"/>
                <w:sz w:val="24"/>
                <w:szCs w:val="24"/>
                <w:lang w:bidi="ar"/>
              </w:rPr>
              <w:t>47</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中华人民共和国财政部国家测绘局《县级国土调查生产成本定额》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DOM影像低空航</w:t>
            </w:r>
            <w:r>
              <w:rPr>
                <w:rFonts w:cs="仿宋_GB2312" w:hint="eastAsia"/>
                <w:sz w:val="24"/>
                <w:szCs w:val="24"/>
                <w:lang w:bidi="ar"/>
              </w:rPr>
              <w:lastRenderedPageBreak/>
              <w:t>测</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lastRenderedPageBreak/>
              <w:t>17</w:t>
            </w:r>
            <w:r>
              <w:rPr>
                <w:rFonts w:cs="仿宋_GB2312" w:hint="eastAsia"/>
                <w:sz w:val="24"/>
                <w:szCs w:val="24"/>
                <w:lang w:bidi="ar"/>
              </w:rPr>
              <w:t>.</w:t>
            </w: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84</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w:t>
            </w:r>
            <w:r>
              <w:rPr>
                <w:rFonts w:cs="仿宋_GB2312" w:hint="eastAsia"/>
                <w:sz w:val="24"/>
                <w:szCs w:val="24"/>
                <w:lang w:bidi="ar"/>
              </w:rPr>
              <w:lastRenderedPageBreak/>
              <w:t>行测算，单位生产成本</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万/Km²，需要经费</w:t>
            </w:r>
            <w:r>
              <w:rPr>
                <w:rFonts w:ascii="Times New Roman" w:hAnsi="Times New Roman"/>
                <w:sz w:val="24"/>
                <w:szCs w:val="24"/>
                <w:lang w:bidi="ar"/>
              </w:rPr>
              <w:t>17</w:t>
            </w:r>
            <w:r>
              <w:rPr>
                <w:rFonts w:cs="仿宋_GB2312" w:hint="eastAsia"/>
                <w:sz w:val="24"/>
                <w:szCs w:val="24"/>
                <w:lang w:bidi="ar"/>
              </w:rPr>
              <w:t>.</w:t>
            </w:r>
            <w:r>
              <w:rPr>
                <w:rFonts w:ascii="Times New Roman" w:hAnsi="Times New Roman"/>
                <w:sz w:val="24"/>
                <w:szCs w:val="24"/>
                <w:lang w:bidi="ar"/>
              </w:rPr>
              <w:t>1</w:t>
            </w:r>
            <w:r>
              <w:rPr>
                <w:rFonts w:cs="仿宋_GB2312" w:hint="eastAsia"/>
                <w:sz w:val="24"/>
                <w:szCs w:val="24"/>
                <w:lang w:bidi="ar"/>
              </w:rPr>
              <w:t>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w:t>
            </w: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84</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lastRenderedPageBreak/>
              <w:t>中华人民共和</w:t>
            </w:r>
            <w:r>
              <w:rPr>
                <w:rFonts w:cs="仿宋_GB2312" w:hint="eastAsia"/>
                <w:sz w:val="24"/>
                <w:szCs w:val="24"/>
                <w:lang w:bidi="ar"/>
              </w:rPr>
              <w:lastRenderedPageBreak/>
              <w:t>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自然资源地籍调查数据库建设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135040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13</w:t>
            </w:r>
            <w:r>
              <w:rPr>
                <w:rFonts w:cs="仿宋_GB2312" w:hint="eastAsia"/>
                <w:sz w:val="24"/>
                <w:szCs w:val="24"/>
                <w:lang w:bidi="ar"/>
              </w:rPr>
              <w:t>.</w:t>
            </w:r>
            <w:r>
              <w:rPr>
                <w:rFonts w:ascii="Times New Roman" w:hAnsi="Times New Roman"/>
                <w:sz w:val="24"/>
                <w:szCs w:val="24"/>
                <w:lang w:bidi="ar"/>
              </w:rPr>
              <w:t>50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结合实际情况，以</w:t>
            </w:r>
            <w:r>
              <w:rPr>
                <w:rFonts w:ascii="Times New Roman" w:hAnsi="Times New Roman"/>
                <w:sz w:val="24"/>
                <w:szCs w:val="24"/>
                <w:lang w:bidi="ar"/>
              </w:rPr>
              <w:t>100</w:t>
            </w:r>
            <w:r>
              <w:rPr>
                <w:rFonts w:cs="仿宋_GB2312" w:hint="eastAsia"/>
                <w:sz w:val="24"/>
                <w:szCs w:val="24"/>
                <w:lang w:bidi="ar"/>
              </w:rPr>
              <w:t>万/</w:t>
            </w:r>
            <w:proofErr w:type="gramStart"/>
            <w:r>
              <w:rPr>
                <w:rFonts w:cs="仿宋_GB2312" w:hint="eastAsia"/>
                <w:sz w:val="24"/>
                <w:szCs w:val="24"/>
                <w:lang w:bidi="ar"/>
              </w:rPr>
              <w:t>个</w:t>
            </w:r>
            <w:proofErr w:type="gramEnd"/>
            <w:r>
              <w:rPr>
                <w:rFonts w:cs="仿宋_GB2312" w:hint="eastAsia"/>
                <w:sz w:val="24"/>
                <w:szCs w:val="24"/>
                <w:lang w:bidi="ar"/>
              </w:rPr>
              <w:t>进行测算，建立地籍数据库，需要经费</w:t>
            </w:r>
            <w:r>
              <w:rPr>
                <w:rFonts w:ascii="Times New Roman" w:hAnsi="Times New Roman"/>
                <w:sz w:val="24"/>
                <w:szCs w:val="24"/>
                <w:lang w:bidi="ar"/>
              </w:rPr>
              <w:t>100</w:t>
            </w:r>
            <w:r>
              <w:rPr>
                <w:rFonts w:cs="仿宋_GB2312" w:hint="eastAsia"/>
                <w:sz w:val="24"/>
                <w:szCs w:val="24"/>
                <w:lang w:bidi="ar"/>
              </w:rPr>
              <w:t>万。按地籍调查年度工作量进行数据库分期建设，本次需经费</w:t>
            </w:r>
            <w:r>
              <w:rPr>
                <w:rFonts w:ascii="Times New Roman" w:hAnsi="Times New Roman"/>
                <w:sz w:val="24"/>
                <w:szCs w:val="24"/>
                <w:lang w:bidi="ar"/>
              </w:rPr>
              <w:t>13</w:t>
            </w:r>
            <w:r>
              <w:rPr>
                <w:rFonts w:cs="仿宋_GB2312" w:hint="eastAsia"/>
                <w:sz w:val="24"/>
                <w:szCs w:val="24"/>
                <w:lang w:bidi="ar"/>
              </w:rPr>
              <w:t>.</w:t>
            </w:r>
            <w:r>
              <w:rPr>
                <w:rFonts w:ascii="Times New Roman" w:hAnsi="Times New Roman"/>
                <w:sz w:val="24"/>
                <w:szCs w:val="24"/>
                <w:lang w:bidi="ar"/>
              </w:rPr>
              <w:t>50</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根据自然资源部制定的自然资源统一确权登记地籍数据库建设标准，参考试点地区和完成招投标地区的费用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制图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比例尺，按照地图调查难度等级II进行测算，制图生产成本为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万元/幅，需要经费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万/幅*</w:t>
            </w:r>
            <w:r>
              <w:rPr>
                <w:rFonts w:ascii="Times New Roman" w:hAnsi="Times New Roman"/>
                <w:sz w:val="24"/>
                <w:szCs w:val="24"/>
                <w:lang w:bidi="ar"/>
              </w:rPr>
              <w:t>3</w:t>
            </w:r>
            <w:r>
              <w:rPr>
                <w:rFonts w:cs="仿宋_GB2312" w:hint="eastAsia"/>
                <w:sz w:val="24"/>
                <w:szCs w:val="24"/>
                <w:lang w:bidi="ar"/>
              </w:rPr>
              <w:t>幅=</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调查成果编制</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10000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调查报告编制、成果专题分析研究预计需要</w:t>
            </w:r>
            <w:r>
              <w:rPr>
                <w:rFonts w:ascii="Times New Roman" w:hAnsi="Times New Roman"/>
                <w:sz w:val="24"/>
                <w:szCs w:val="24"/>
                <w:lang w:bidi="ar"/>
              </w:rPr>
              <w:t>6</w:t>
            </w:r>
            <w:r>
              <w:rPr>
                <w:rFonts w:cs="仿宋_GB2312" w:hint="eastAsia"/>
                <w:sz w:val="24"/>
                <w:szCs w:val="24"/>
                <w:lang w:bidi="ar"/>
              </w:rPr>
              <w:t>人月，按</w:t>
            </w:r>
            <w:r>
              <w:rPr>
                <w:rFonts w:ascii="Times New Roman" w:hAnsi="Times New Roman"/>
                <w:sz w:val="24"/>
                <w:szCs w:val="24"/>
                <w:lang w:bidi="ar"/>
              </w:rPr>
              <w:t>1</w:t>
            </w:r>
            <w:r>
              <w:rPr>
                <w:rFonts w:cs="仿宋_GB2312" w:hint="eastAsia"/>
                <w:sz w:val="24"/>
                <w:szCs w:val="24"/>
                <w:lang w:bidi="ar"/>
              </w:rPr>
              <w:t>万/人月测算，需要经费</w:t>
            </w:r>
            <w:r>
              <w:rPr>
                <w:rFonts w:ascii="Times New Roman" w:hAnsi="Times New Roman"/>
                <w:sz w:val="24"/>
                <w:szCs w:val="24"/>
                <w:lang w:bidi="ar"/>
              </w:rPr>
              <w:t>6</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数据库质量检查、数据入库</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按照国家制定的自然资源登记数据库标准对数据库进行质检，自然资源登记成果通过质检后，写入自然资源统一确权登记信息数据库，预计需要</w:t>
            </w:r>
            <w:r>
              <w:rPr>
                <w:rFonts w:ascii="Times New Roman" w:hAnsi="Times New Roman"/>
                <w:sz w:val="24"/>
                <w:szCs w:val="24"/>
                <w:lang w:bidi="ar"/>
              </w:rPr>
              <w:t>4</w:t>
            </w:r>
            <w:r>
              <w:rPr>
                <w:rFonts w:cs="仿宋_GB2312" w:hint="eastAsia"/>
                <w:sz w:val="24"/>
                <w:szCs w:val="24"/>
                <w:lang w:bidi="ar"/>
              </w:rPr>
              <w:t>人月，按每人月</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万测算，共</w:t>
            </w:r>
            <w:r>
              <w:rPr>
                <w:rFonts w:ascii="Times New Roman" w:hAnsi="Times New Roman"/>
                <w:sz w:val="24"/>
                <w:szCs w:val="24"/>
                <w:lang w:bidi="ar"/>
              </w:rPr>
              <w:t>4</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3409" w:type="dxa"/>
            <w:gridSpan w:val="2"/>
            <w:shd w:val="clear" w:color="auto" w:fill="FFFF00"/>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lastRenderedPageBreak/>
              <w:t>小计</w:t>
            </w:r>
          </w:p>
        </w:tc>
        <w:tc>
          <w:tcPr>
            <w:tcW w:w="1174"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718"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656" w:type="dxa"/>
            <w:shd w:val="clear" w:color="auto" w:fill="FFFF00"/>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ascii="Times New Roman" w:hAnsi="Times New Roman"/>
                <w:b/>
                <w:bCs/>
                <w:sz w:val="24"/>
                <w:szCs w:val="24"/>
                <w:lang w:bidi="ar"/>
              </w:rPr>
              <w:t>51</w:t>
            </w:r>
            <w:r>
              <w:rPr>
                <w:rFonts w:cs="仿宋_GB2312" w:hint="eastAsia"/>
                <w:b/>
                <w:bCs/>
                <w:sz w:val="24"/>
                <w:szCs w:val="24"/>
                <w:lang w:bidi="ar"/>
              </w:rPr>
              <w:t>.</w:t>
            </w:r>
            <w:r>
              <w:rPr>
                <w:rFonts w:ascii="Times New Roman" w:hAnsi="Times New Roman"/>
                <w:b/>
                <w:bCs/>
                <w:sz w:val="24"/>
                <w:szCs w:val="24"/>
                <w:lang w:bidi="ar"/>
              </w:rPr>
              <w:t>6</w:t>
            </w:r>
            <w:r>
              <w:rPr>
                <w:rFonts w:ascii="Times New Roman" w:hAnsi="Times New Roman" w:hint="eastAsia"/>
                <w:b/>
                <w:bCs/>
                <w:sz w:val="24"/>
                <w:szCs w:val="24"/>
                <w:lang w:bidi="ar"/>
              </w:rPr>
              <w:t>6</w:t>
            </w:r>
          </w:p>
        </w:tc>
        <w:tc>
          <w:tcPr>
            <w:tcW w:w="4388" w:type="dxa"/>
            <w:shd w:val="clear" w:color="auto" w:fill="FFFF00"/>
            <w:noWrap/>
            <w:vAlign w:val="center"/>
          </w:tcPr>
          <w:p w:rsidR="00B66974" w:rsidRDefault="00B66974">
            <w:pPr>
              <w:widowControl/>
              <w:spacing w:line="300" w:lineRule="exact"/>
              <w:ind w:firstLineChars="0" w:firstLine="0"/>
              <w:jc w:val="center"/>
              <w:rPr>
                <w:rFonts w:cs="仿宋_GB2312"/>
                <w:b/>
                <w:bCs/>
                <w:sz w:val="24"/>
                <w:szCs w:val="24"/>
              </w:rPr>
            </w:pPr>
          </w:p>
        </w:tc>
        <w:tc>
          <w:tcPr>
            <w:tcW w:w="1820" w:type="dxa"/>
            <w:shd w:val="clear" w:color="auto" w:fill="FFFF00"/>
            <w:noWrap/>
            <w:vAlign w:val="center"/>
          </w:tcPr>
          <w:p w:rsidR="00B66974" w:rsidRDefault="00B66974">
            <w:pPr>
              <w:widowControl/>
              <w:spacing w:line="300" w:lineRule="exact"/>
              <w:ind w:firstLineChars="0" w:firstLine="0"/>
              <w:rPr>
                <w:rFonts w:cs="仿宋_GB2312"/>
                <w:b/>
                <w:bCs/>
                <w:sz w:val="22"/>
                <w:szCs w:val="22"/>
              </w:rPr>
            </w:pPr>
          </w:p>
        </w:tc>
      </w:tr>
      <w:tr w:rsidR="00B66974">
        <w:trPr>
          <w:trHeight w:val="23"/>
        </w:trPr>
        <w:tc>
          <w:tcPr>
            <w:tcW w:w="1589" w:type="dxa"/>
            <w:vMerge w:val="restart"/>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lang w:bidi="ar"/>
              </w:rPr>
            </w:pPr>
            <w:r>
              <w:rPr>
                <w:rFonts w:cs="仿宋_GB2312" w:hint="eastAsia"/>
                <w:sz w:val="24"/>
                <w:szCs w:val="24"/>
                <w:lang w:bidi="ar"/>
              </w:rPr>
              <w:t>马边河</w:t>
            </w:r>
            <w:r>
              <w:rPr>
                <w:rFonts w:ascii="Times New Roman" w:hAnsi="Times New Roman"/>
                <w:sz w:val="24"/>
                <w:szCs w:val="24"/>
                <w:lang w:bidi="ar"/>
              </w:rPr>
              <w:t>193</w:t>
            </w:r>
            <w:r>
              <w:rPr>
                <w:rFonts w:cs="仿宋_GB2312" w:hint="eastAsia"/>
                <w:sz w:val="24"/>
                <w:szCs w:val="24"/>
                <w:lang w:bidi="ar"/>
              </w:rPr>
              <w:t>公里（按带宽</w:t>
            </w:r>
            <w:r>
              <w:rPr>
                <w:rFonts w:ascii="Times New Roman" w:hAnsi="Times New Roman"/>
                <w:sz w:val="24"/>
                <w:szCs w:val="24"/>
                <w:lang w:bidi="ar"/>
              </w:rPr>
              <w:t>300</w:t>
            </w:r>
            <w:r>
              <w:rPr>
                <w:rFonts w:cs="仿宋_GB2312" w:hint="eastAsia"/>
                <w:sz w:val="24"/>
                <w:szCs w:val="24"/>
                <w:lang w:bidi="ar"/>
              </w:rPr>
              <w:t>米进行面积测算为</w:t>
            </w:r>
            <w:r>
              <w:rPr>
                <w:rFonts w:ascii="Times New Roman" w:hAnsi="Times New Roman"/>
                <w:sz w:val="24"/>
                <w:szCs w:val="24"/>
                <w:lang w:bidi="ar"/>
              </w:rPr>
              <w:t>57</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平方公里）</w:t>
            </w: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资料收集、处理</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用于收集登记单元的国土调查、湿地、矿产、河流等专项调查资料，以及空间管制资料，对相关资料进行数字化、投影坐标转换、缩编制图等预处理，预计每个项目需要</w:t>
            </w:r>
            <w:r>
              <w:rPr>
                <w:rFonts w:ascii="Times New Roman" w:hAnsi="Times New Roman"/>
                <w:sz w:val="24"/>
                <w:szCs w:val="24"/>
                <w:lang w:bidi="ar"/>
              </w:rPr>
              <w:t>8</w:t>
            </w:r>
            <w:r>
              <w:rPr>
                <w:rFonts w:cs="仿宋_GB2312" w:hint="eastAsia"/>
                <w:sz w:val="24"/>
                <w:szCs w:val="24"/>
                <w:lang w:bidi="ar"/>
              </w:rPr>
              <w:t>人/月，按</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万元/人月测算，需要经费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万元/人月*</w:t>
            </w:r>
            <w:r>
              <w:rPr>
                <w:rFonts w:ascii="Times New Roman" w:hAnsi="Times New Roman"/>
                <w:sz w:val="24"/>
                <w:szCs w:val="24"/>
                <w:lang w:bidi="ar"/>
              </w:rPr>
              <w:t>8</w:t>
            </w:r>
            <w:r>
              <w:rPr>
                <w:rFonts w:cs="仿宋_GB2312" w:hint="eastAsia"/>
                <w:sz w:val="24"/>
                <w:szCs w:val="24"/>
                <w:lang w:bidi="ar"/>
              </w:rPr>
              <w:t>人=</w:t>
            </w: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万元</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根据乐山市第三次土地调查经验成本</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权属状况及界址调查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57</w:t>
            </w:r>
            <w:r>
              <w:rPr>
                <w:rFonts w:cs="仿宋_GB2312" w:hint="eastAsia"/>
                <w:sz w:val="24"/>
                <w:szCs w:val="24"/>
                <w:lang w:bidi="ar"/>
              </w:rPr>
              <w:t>.</w:t>
            </w:r>
            <w:r>
              <w:rPr>
                <w:rFonts w:ascii="Times New Roman" w:hAnsi="Times New Roman"/>
                <w:sz w:val="24"/>
                <w:szCs w:val="24"/>
                <w:lang w:bidi="ar"/>
              </w:rPr>
              <w:t>9</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28</w:t>
            </w:r>
            <w:r>
              <w:rPr>
                <w:rFonts w:cs="仿宋_GB2312" w:hint="eastAsia"/>
                <w:sz w:val="24"/>
                <w:szCs w:val="24"/>
                <w:lang w:bidi="ar"/>
              </w:rPr>
              <w:t>.</w:t>
            </w:r>
            <w:r>
              <w:rPr>
                <w:rFonts w:ascii="Times New Roman" w:hAnsi="Times New Roman"/>
                <w:sz w:val="24"/>
                <w:szCs w:val="24"/>
                <w:lang w:bidi="ar"/>
              </w:rPr>
              <w:t>95</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河流：参考试点区和完成招投标地区的费用，结合实际情况，以</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万/KM进行测算，需要经费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w:t>
            </w:r>
            <w:r>
              <w:rPr>
                <w:rFonts w:ascii="Times New Roman" w:hAnsi="Times New Roman" w:hint="eastAsia"/>
                <w:sz w:val="24"/>
                <w:szCs w:val="24"/>
                <w:lang w:bidi="ar"/>
              </w:rPr>
              <w:t>57.9</w:t>
            </w:r>
            <w:r>
              <w:rPr>
                <w:rFonts w:cs="仿宋_GB2312" w:hint="eastAsia"/>
                <w:sz w:val="24"/>
                <w:szCs w:val="24"/>
                <w:lang w:bidi="ar"/>
              </w:rPr>
              <w:t>Km=</w:t>
            </w:r>
            <w:r>
              <w:rPr>
                <w:rFonts w:ascii="Times New Roman" w:hAnsi="Times New Roman"/>
                <w:sz w:val="24"/>
                <w:szCs w:val="24"/>
                <w:lang w:bidi="ar"/>
              </w:rPr>
              <w:t>28</w:t>
            </w:r>
            <w:r>
              <w:rPr>
                <w:rFonts w:cs="仿宋_GB2312" w:hint="eastAsia"/>
                <w:sz w:val="24"/>
                <w:szCs w:val="24"/>
                <w:lang w:bidi="ar"/>
              </w:rPr>
              <w:t>.</w:t>
            </w:r>
            <w:r>
              <w:rPr>
                <w:rFonts w:ascii="Times New Roman" w:hAnsi="Times New Roman"/>
                <w:sz w:val="24"/>
                <w:szCs w:val="24"/>
                <w:lang w:bidi="ar"/>
              </w:rPr>
              <w:t>95</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自然状况及公共管制调查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57</w:t>
            </w:r>
            <w:r>
              <w:rPr>
                <w:rFonts w:cs="仿宋_GB2312" w:hint="eastAsia"/>
                <w:sz w:val="24"/>
                <w:szCs w:val="24"/>
                <w:lang w:bidi="ar"/>
              </w:rPr>
              <w:t>.</w:t>
            </w:r>
            <w:r>
              <w:rPr>
                <w:rFonts w:ascii="Times New Roman" w:hAnsi="Times New Roman"/>
                <w:sz w:val="24"/>
                <w:szCs w:val="24"/>
                <w:lang w:bidi="ar"/>
              </w:rPr>
              <w:t>9</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3200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18</w:t>
            </w:r>
            <w:r>
              <w:rPr>
                <w:rFonts w:cs="仿宋_GB2312" w:hint="eastAsia"/>
                <w:sz w:val="24"/>
                <w:szCs w:val="24"/>
                <w:lang w:bidi="ar"/>
              </w:rPr>
              <w:t>.</w:t>
            </w:r>
            <w:r>
              <w:rPr>
                <w:rFonts w:ascii="Times New Roman" w:hAnsi="Times New Roman"/>
                <w:sz w:val="24"/>
                <w:szCs w:val="24"/>
                <w:lang w:bidi="ar"/>
              </w:rPr>
              <w:t>53</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结合登记单元实际情况，按照难度II进行测算，调查单位面积生产成本为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w:t>
            </w:r>
            <w:r>
              <w:rPr>
                <w:rFonts w:ascii="Times New Roman" w:hAnsi="Times New Roman" w:hint="eastAsia"/>
                <w:sz w:val="24"/>
                <w:szCs w:val="24"/>
                <w:lang w:bidi="ar"/>
              </w:rPr>
              <w:t>57.9</w:t>
            </w:r>
            <w:r>
              <w:rPr>
                <w:rFonts w:cs="仿宋_GB2312" w:hint="eastAsia"/>
                <w:sz w:val="24"/>
                <w:szCs w:val="24"/>
                <w:lang w:bidi="ar"/>
              </w:rPr>
              <w:t>Km²=</w:t>
            </w:r>
            <w:r>
              <w:rPr>
                <w:rFonts w:ascii="Times New Roman" w:hAnsi="Times New Roman"/>
                <w:sz w:val="24"/>
                <w:szCs w:val="24"/>
                <w:lang w:bidi="ar"/>
              </w:rPr>
              <w:t>18</w:t>
            </w:r>
            <w:r>
              <w:rPr>
                <w:rFonts w:cs="仿宋_GB2312" w:hint="eastAsia"/>
                <w:sz w:val="24"/>
                <w:szCs w:val="24"/>
                <w:lang w:bidi="ar"/>
              </w:rPr>
              <w:t>.</w:t>
            </w:r>
            <w:r>
              <w:rPr>
                <w:rFonts w:ascii="Times New Roman" w:hAnsi="Times New Roman"/>
                <w:sz w:val="24"/>
                <w:szCs w:val="24"/>
                <w:lang w:bidi="ar"/>
              </w:rPr>
              <w:t>5</w:t>
            </w:r>
            <w:r>
              <w:rPr>
                <w:rFonts w:ascii="Times New Roman" w:hAnsi="Times New Roman" w:hint="eastAsia"/>
                <w:sz w:val="24"/>
                <w:szCs w:val="24"/>
                <w:lang w:bidi="ar"/>
              </w:rPr>
              <w:t>3</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中华人民共和国财政部国家测绘局《县级国土调查生产成本定额》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DOM影像低空航测</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57</w:t>
            </w:r>
            <w:r>
              <w:rPr>
                <w:rFonts w:cs="仿宋_GB2312" w:hint="eastAsia"/>
                <w:sz w:val="24"/>
                <w:szCs w:val="24"/>
                <w:lang w:bidi="ar"/>
              </w:rPr>
              <w:t>.</w:t>
            </w:r>
            <w:r>
              <w:rPr>
                <w:rFonts w:ascii="Times New Roman" w:hAnsi="Times New Roman"/>
                <w:sz w:val="24"/>
                <w:szCs w:val="24"/>
                <w:lang w:bidi="ar"/>
              </w:rPr>
              <w:t>9</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23</w:t>
            </w:r>
            <w:r>
              <w:rPr>
                <w:rFonts w:cs="仿宋_GB2312" w:hint="eastAsia"/>
                <w:sz w:val="24"/>
                <w:szCs w:val="24"/>
                <w:lang w:bidi="ar"/>
              </w:rPr>
              <w:t>.</w:t>
            </w:r>
            <w:r>
              <w:rPr>
                <w:rFonts w:ascii="Times New Roman" w:hAnsi="Times New Roman"/>
                <w:sz w:val="24"/>
                <w:szCs w:val="24"/>
                <w:lang w:bidi="ar"/>
              </w:rPr>
              <w:t>16</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结合登记单元实际情况，按照难度II进行测算，单位生产成本</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万/Km²，需要经费</w:t>
            </w:r>
            <w:r>
              <w:rPr>
                <w:rFonts w:ascii="Times New Roman" w:hAnsi="Times New Roman" w:hint="eastAsia"/>
                <w:sz w:val="24"/>
                <w:szCs w:val="24"/>
                <w:lang w:bidi="ar"/>
              </w:rPr>
              <w:t>57.9</w:t>
            </w:r>
            <w:r>
              <w:rPr>
                <w:rFonts w:cs="仿宋_GB2312" w:hint="eastAsia"/>
                <w:sz w:val="24"/>
                <w:szCs w:val="24"/>
                <w:lang w:bidi="ar"/>
              </w:rPr>
              <w:t>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w:t>
            </w:r>
            <w:r>
              <w:rPr>
                <w:rFonts w:ascii="Times New Roman" w:hAnsi="Times New Roman"/>
                <w:sz w:val="24"/>
                <w:szCs w:val="24"/>
                <w:lang w:bidi="ar"/>
              </w:rPr>
              <w:t>23</w:t>
            </w:r>
            <w:r>
              <w:rPr>
                <w:rFonts w:cs="仿宋_GB2312" w:hint="eastAsia"/>
                <w:sz w:val="24"/>
                <w:szCs w:val="24"/>
                <w:lang w:bidi="ar"/>
              </w:rPr>
              <w:t>.</w:t>
            </w:r>
            <w:r>
              <w:rPr>
                <w:rFonts w:ascii="Times New Roman" w:hAnsi="Times New Roman"/>
                <w:sz w:val="24"/>
                <w:szCs w:val="24"/>
                <w:lang w:bidi="ar"/>
              </w:rPr>
              <w:t>16</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自然资源地籍调查数据库建</w:t>
            </w:r>
            <w:r>
              <w:rPr>
                <w:rFonts w:cs="仿宋_GB2312" w:hint="eastAsia"/>
                <w:sz w:val="24"/>
                <w:szCs w:val="24"/>
                <w:lang w:bidi="ar"/>
              </w:rPr>
              <w:lastRenderedPageBreak/>
              <w:t>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lastRenderedPageBreak/>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1441280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144</w:t>
            </w:r>
            <w:r>
              <w:rPr>
                <w:rFonts w:cs="仿宋_GB2312" w:hint="eastAsia"/>
                <w:sz w:val="24"/>
                <w:szCs w:val="24"/>
                <w:lang w:bidi="ar"/>
              </w:rPr>
              <w:t>.</w:t>
            </w:r>
            <w:r>
              <w:rPr>
                <w:rFonts w:ascii="Times New Roman" w:hAnsi="Times New Roman"/>
                <w:sz w:val="24"/>
                <w:szCs w:val="24"/>
                <w:lang w:bidi="ar"/>
              </w:rPr>
              <w:t>13</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结合实际情况，以</w:t>
            </w:r>
            <w:r>
              <w:rPr>
                <w:rFonts w:ascii="Times New Roman" w:hAnsi="Times New Roman"/>
                <w:sz w:val="24"/>
                <w:szCs w:val="24"/>
                <w:lang w:bidi="ar"/>
              </w:rPr>
              <w:t>100</w:t>
            </w:r>
            <w:r>
              <w:rPr>
                <w:rFonts w:cs="仿宋_GB2312" w:hint="eastAsia"/>
                <w:sz w:val="24"/>
                <w:szCs w:val="24"/>
                <w:lang w:bidi="ar"/>
              </w:rPr>
              <w:t>万/</w:t>
            </w:r>
            <w:proofErr w:type="gramStart"/>
            <w:r>
              <w:rPr>
                <w:rFonts w:cs="仿宋_GB2312" w:hint="eastAsia"/>
                <w:sz w:val="24"/>
                <w:szCs w:val="24"/>
                <w:lang w:bidi="ar"/>
              </w:rPr>
              <w:t>个</w:t>
            </w:r>
            <w:proofErr w:type="gramEnd"/>
            <w:r>
              <w:rPr>
                <w:rFonts w:cs="仿宋_GB2312" w:hint="eastAsia"/>
                <w:sz w:val="24"/>
                <w:szCs w:val="24"/>
                <w:lang w:bidi="ar"/>
              </w:rPr>
              <w:t>进行测算，建立地籍数据库，需要经费</w:t>
            </w:r>
            <w:r>
              <w:rPr>
                <w:rFonts w:ascii="Times New Roman" w:hAnsi="Times New Roman"/>
                <w:sz w:val="24"/>
                <w:szCs w:val="24"/>
                <w:lang w:bidi="ar"/>
              </w:rPr>
              <w:t>100</w:t>
            </w:r>
            <w:r>
              <w:rPr>
                <w:rFonts w:cs="仿宋_GB2312" w:hint="eastAsia"/>
                <w:sz w:val="24"/>
                <w:szCs w:val="24"/>
                <w:lang w:bidi="ar"/>
              </w:rPr>
              <w:t>万。按</w:t>
            </w:r>
            <w:r>
              <w:rPr>
                <w:rFonts w:cs="仿宋_GB2312" w:hint="eastAsia"/>
                <w:sz w:val="24"/>
                <w:szCs w:val="24"/>
                <w:lang w:bidi="ar"/>
              </w:rPr>
              <w:lastRenderedPageBreak/>
              <w:t>地籍调查年度工作量进行数据库分期建设，本次需经费</w:t>
            </w:r>
            <w:r>
              <w:rPr>
                <w:rFonts w:ascii="Times New Roman" w:hAnsi="Times New Roman"/>
                <w:sz w:val="24"/>
                <w:szCs w:val="24"/>
                <w:lang w:bidi="ar"/>
              </w:rPr>
              <w:t>144</w:t>
            </w:r>
            <w:r>
              <w:rPr>
                <w:rFonts w:cs="仿宋_GB2312" w:hint="eastAsia"/>
                <w:sz w:val="24"/>
                <w:szCs w:val="24"/>
                <w:lang w:bidi="ar"/>
              </w:rPr>
              <w:t>.</w:t>
            </w:r>
            <w:r>
              <w:rPr>
                <w:rFonts w:ascii="Times New Roman" w:hAnsi="Times New Roman"/>
                <w:sz w:val="24"/>
                <w:szCs w:val="24"/>
                <w:lang w:bidi="ar"/>
              </w:rPr>
              <w:t>1</w:t>
            </w:r>
            <w:r>
              <w:rPr>
                <w:rFonts w:ascii="Times New Roman" w:hAnsi="Times New Roman" w:hint="eastAsia"/>
                <w:sz w:val="24"/>
                <w:szCs w:val="24"/>
                <w:lang w:bidi="ar"/>
              </w:rPr>
              <w:t>3</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lastRenderedPageBreak/>
              <w:t>根据自然资源部制定的自然</w:t>
            </w:r>
            <w:r>
              <w:rPr>
                <w:rFonts w:cs="仿宋_GB2312" w:hint="eastAsia"/>
                <w:sz w:val="24"/>
                <w:szCs w:val="24"/>
                <w:lang w:bidi="ar"/>
              </w:rPr>
              <w:lastRenderedPageBreak/>
              <w:t>资源统一确权登记地籍数据库建设标准，参考试点地区和完成招投标地区的费用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制图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比例尺，按照地图调查难度等级II进行测算，制图生产成本为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万元/幅，需要经费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万/幅*</w:t>
            </w:r>
            <w:r>
              <w:rPr>
                <w:rFonts w:ascii="Times New Roman" w:hAnsi="Times New Roman"/>
                <w:sz w:val="24"/>
                <w:szCs w:val="24"/>
                <w:lang w:bidi="ar"/>
              </w:rPr>
              <w:t>3</w:t>
            </w:r>
            <w:r>
              <w:rPr>
                <w:rFonts w:cs="仿宋_GB2312" w:hint="eastAsia"/>
                <w:sz w:val="24"/>
                <w:szCs w:val="24"/>
                <w:lang w:bidi="ar"/>
              </w:rPr>
              <w:t>幅=</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调查成果编制</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10000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调查报告编制、成果专题分析研究预计需要</w:t>
            </w:r>
            <w:r>
              <w:rPr>
                <w:rFonts w:ascii="Times New Roman" w:hAnsi="Times New Roman"/>
                <w:sz w:val="24"/>
                <w:szCs w:val="24"/>
                <w:lang w:bidi="ar"/>
              </w:rPr>
              <w:t>6</w:t>
            </w:r>
            <w:r>
              <w:rPr>
                <w:rFonts w:cs="仿宋_GB2312" w:hint="eastAsia"/>
                <w:sz w:val="24"/>
                <w:szCs w:val="24"/>
                <w:lang w:bidi="ar"/>
              </w:rPr>
              <w:t>人月，按</w:t>
            </w:r>
            <w:r>
              <w:rPr>
                <w:rFonts w:ascii="Times New Roman" w:hAnsi="Times New Roman"/>
                <w:sz w:val="24"/>
                <w:szCs w:val="24"/>
                <w:lang w:bidi="ar"/>
              </w:rPr>
              <w:t>1</w:t>
            </w:r>
            <w:r>
              <w:rPr>
                <w:rFonts w:cs="仿宋_GB2312" w:hint="eastAsia"/>
                <w:sz w:val="24"/>
                <w:szCs w:val="24"/>
                <w:lang w:bidi="ar"/>
              </w:rPr>
              <w:t>万/人月测算，需要经费</w:t>
            </w:r>
            <w:r>
              <w:rPr>
                <w:rFonts w:ascii="Times New Roman" w:hAnsi="Times New Roman"/>
                <w:sz w:val="24"/>
                <w:szCs w:val="24"/>
                <w:lang w:bidi="ar"/>
              </w:rPr>
              <w:t>6</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数据库质量检查、数据入库</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按照国家制定的自然资源登记数据库标准对数据库进行质检，自然资源登记成果通过质检后，写入自然资源统一确权登记信息数据库，预计需要</w:t>
            </w:r>
            <w:r>
              <w:rPr>
                <w:rFonts w:ascii="Times New Roman" w:hAnsi="Times New Roman"/>
                <w:sz w:val="24"/>
                <w:szCs w:val="24"/>
                <w:lang w:bidi="ar"/>
              </w:rPr>
              <w:t>4</w:t>
            </w:r>
            <w:r>
              <w:rPr>
                <w:rFonts w:cs="仿宋_GB2312" w:hint="eastAsia"/>
                <w:sz w:val="24"/>
                <w:szCs w:val="24"/>
                <w:lang w:bidi="ar"/>
              </w:rPr>
              <w:t>人月，按每人月</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万测算，共</w:t>
            </w:r>
            <w:r>
              <w:rPr>
                <w:rFonts w:ascii="Times New Roman" w:hAnsi="Times New Roman"/>
                <w:sz w:val="24"/>
                <w:szCs w:val="24"/>
                <w:lang w:bidi="ar"/>
              </w:rPr>
              <w:t>4</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3409" w:type="dxa"/>
            <w:gridSpan w:val="2"/>
            <w:shd w:val="clear" w:color="auto" w:fill="FFFF00"/>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小计</w:t>
            </w:r>
          </w:p>
        </w:tc>
        <w:tc>
          <w:tcPr>
            <w:tcW w:w="1174"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718"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656" w:type="dxa"/>
            <w:shd w:val="clear" w:color="auto" w:fill="FFFF00"/>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ascii="Times New Roman" w:hAnsi="Times New Roman"/>
                <w:b/>
                <w:bCs/>
                <w:sz w:val="24"/>
                <w:szCs w:val="24"/>
                <w:lang w:bidi="ar"/>
              </w:rPr>
              <w:t>232</w:t>
            </w:r>
            <w:r>
              <w:rPr>
                <w:rFonts w:cs="仿宋_GB2312" w:hint="eastAsia"/>
                <w:b/>
                <w:bCs/>
                <w:sz w:val="24"/>
                <w:szCs w:val="24"/>
                <w:lang w:bidi="ar"/>
              </w:rPr>
              <w:t>.</w:t>
            </w:r>
            <w:r>
              <w:rPr>
                <w:rFonts w:ascii="Times New Roman" w:hAnsi="Times New Roman"/>
                <w:b/>
                <w:bCs/>
                <w:sz w:val="24"/>
                <w:szCs w:val="24"/>
                <w:lang w:bidi="ar"/>
              </w:rPr>
              <w:t>07</w:t>
            </w:r>
            <w:r>
              <w:rPr>
                <w:rFonts w:cs="仿宋_GB2312" w:hint="eastAsia"/>
                <w:b/>
                <w:bCs/>
                <w:sz w:val="24"/>
                <w:szCs w:val="24"/>
                <w:lang w:bidi="ar"/>
              </w:rPr>
              <w:t xml:space="preserve"> </w:t>
            </w:r>
          </w:p>
        </w:tc>
        <w:tc>
          <w:tcPr>
            <w:tcW w:w="4388" w:type="dxa"/>
            <w:shd w:val="clear" w:color="auto" w:fill="FFFF00"/>
            <w:noWrap/>
            <w:vAlign w:val="center"/>
          </w:tcPr>
          <w:p w:rsidR="00B66974" w:rsidRDefault="00B66974">
            <w:pPr>
              <w:widowControl/>
              <w:spacing w:line="300" w:lineRule="exact"/>
              <w:ind w:firstLineChars="0" w:firstLine="0"/>
              <w:jc w:val="center"/>
              <w:rPr>
                <w:rFonts w:cs="仿宋_GB2312"/>
                <w:b/>
                <w:bCs/>
                <w:sz w:val="24"/>
                <w:szCs w:val="24"/>
              </w:rPr>
            </w:pPr>
          </w:p>
        </w:tc>
        <w:tc>
          <w:tcPr>
            <w:tcW w:w="1820" w:type="dxa"/>
            <w:shd w:val="clear" w:color="auto" w:fill="FFFF00"/>
            <w:noWrap/>
            <w:vAlign w:val="center"/>
          </w:tcPr>
          <w:p w:rsidR="00B66974" w:rsidRDefault="00B66974">
            <w:pPr>
              <w:widowControl/>
              <w:spacing w:line="300" w:lineRule="exact"/>
              <w:ind w:firstLineChars="0" w:firstLine="0"/>
              <w:rPr>
                <w:rFonts w:cs="仿宋_GB2312"/>
                <w:b/>
                <w:bCs/>
                <w:sz w:val="22"/>
                <w:szCs w:val="22"/>
              </w:rPr>
            </w:pPr>
          </w:p>
        </w:tc>
      </w:tr>
      <w:tr w:rsidR="00B66974">
        <w:trPr>
          <w:trHeight w:val="23"/>
        </w:trPr>
        <w:tc>
          <w:tcPr>
            <w:tcW w:w="1589" w:type="dxa"/>
            <w:vMerge w:val="restart"/>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proofErr w:type="gramStart"/>
            <w:r>
              <w:rPr>
                <w:rFonts w:cs="仿宋_GB2312" w:hint="eastAsia"/>
                <w:sz w:val="24"/>
                <w:szCs w:val="24"/>
                <w:lang w:bidi="ar"/>
              </w:rPr>
              <w:t>茫溪河</w:t>
            </w:r>
            <w:proofErr w:type="gramEnd"/>
            <w:r>
              <w:rPr>
                <w:rFonts w:ascii="Times New Roman" w:hAnsi="Times New Roman"/>
                <w:sz w:val="24"/>
                <w:szCs w:val="24"/>
                <w:lang w:bidi="ar"/>
              </w:rPr>
              <w:t>94</w:t>
            </w:r>
            <w:r>
              <w:rPr>
                <w:rFonts w:cs="仿宋_GB2312" w:hint="eastAsia"/>
                <w:sz w:val="24"/>
                <w:szCs w:val="24"/>
                <w:lang w:bidi="ar"/>
              </w:rPr>
              <w:t>公里（按带宽</w:t>
            </w:r>
            <w:r>
              <w:rPr>
                <w:rFonts w:ascii="Times New Roman" w:hAnsi="Times New Roman"/>
                <w:sz w:val="24"/>
                <w:szCs w:val="24"/>
                <w:lang w:bidi="ar"/>
              </w:rPr>
              <w:t>300</w:t>
            </w:r>
            <w:r>
              <w:rPr>
                <w:rFonts w:cs="仿宋_GB2312" w:hint="eastAsia"/>
                <w:sz w:val="24"/>
                <w:szCs w:val="24"/>
                <w:lang w:bidi="ar"/>
              </w:rPr>
              <w:t>米进行面积测算为</w:t>
            </w:r>
            <w:r>
              <w:rPr>
                <w:rFonts w:ascii="Times New Roman" w:hAnsi="Times New Roman"/>
                <w:sz w:val="24"/>
                <w:szCs w:val="24"/>
                <w:lang w:bidi="ar"/>
              </w:rPr>
              <w:t>28</w:t>
            </w:r>
            <w:r>
              <w:rPr>
                <w:rFonts w:cs="仿宋_GB2312" w:hint="eastAsia"/>
                <w:sz w:val="24"/>
                <w:szCs w:val="24"/>
                <w:lang w:bidi="ar"/>
              </w:rPr>
              <w:t>.</w:t>
            </w:r>
            <w:r>
              <w:rPr>
                <w:rFonts w:ascii="Times New Roman" w:hAnsi="Times New Roman"/>
                <w:sz w:val="24"/>
                <w:szCs w:val="24"/>
                <w:lang w:bidi="ar"/>
              </w:rPr>
              <w:t>2</w:t>
            </w:r>
            <w:r>
              <w:rPr>
                <w:rFonts w:cs="仿宋_GB2312" w:hint="eastAsia"/>
                <w:sz w:val="24"/>
                <w:szCs w:val="24"/>
                <w:lang w:bidi="ar"/>
              </w:rPr>
              <w:t>平方公</w:t>
            </w:r>
            <w:r>
              <w:rPr>
                <w:rFonts w:cs="仿宋_GB2312" w:hint="eastAsia"/>
                <w:sz w:val="24"/>
                <w:szCs w:val="24"/>
                <w:lang w:bidi="ar"/>
              </w:rPr>
              <w:lastRenderedPageBreak/>
              <w:t>里）</w:t>
            </w: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lastRenderedPageBreak/>
              <w:t>资料收集、处理</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用于收集登记单元的国土调查、湿地、矿产、河流等专项调查资料，以及空间管制资料，对相关资料进行数字化、投影坐标转换、缩编制图等预处理，预计每个项目需要</w:t>
            </w:r>
            <w:r>
              <w:rPr>
                <w:rFonts w:ascii="Times New Roman" w:hAnsi="Times New Roman"/>
                <w:sz w:val="24"/>
                <w:szCs w:val="24"/>
                <w:lang w:bidi="ar"/>
              </w:rPr>
              <w:t>8</w:t>
            </w:r>
            <w:r>
              <w:rPr>
                <w:rFonts w:cs="仿宋_GB2312" w:hint="eastAsia"/>
                <w:sz w:val="24"/>
                <w:szCs w:val="24"/>
                <w:lang w:bidi="ar"/>
              </w:rPr>
              <w:t>人/月，按</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w:t>
            </w:r>
            <w:r>
              <w:rPr>
                <w:rFonts w:cs="仿宋_GB2312" w:hint="eastAsia"/>
                <w:sz w:val="24"/>
                <w:szCs w:val="24"/>
                <w:lang w:bidi="ar"/>
              </w:rPr>
              <w:lastRenderedPageBreak/>
              <w:t>月测算，需要经费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万元/人月*</w:t>
            </w:r>
            <w:r>
              <w:rPr>
                <w:rFonts w:ascii="Times New Roman" w:hAnsi="Times New Roman"/>
                <w:sz w:val="24"/>
                <w:szCs w:val="24"/>
                <w:lang w:bidi="ar"/>
              </w:rPr>
              <w:t>8</w:t>
            </w:r>
            <w:r>
              <w:rPr>
                <w:rFonts w:cs="仿宋_GB2312" w:hint="eastAsia"/>
                <w:sz w:val="24"/>
                <w:szCs w:val="24"/>
                <w:lang w:bidi="ar"/>
              </w:rPr>
              <w:t>人=</w:t>
            </w: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万元</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lastRenderedPageBreak/>
              <w:t>根据乐山市第三次土地调查经验成本</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权属状况及界址调查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28</w:t>
            </w:r>
            <w:r>
              <w:rPr>
                <w:rFonts w:cs="仿宋_GB2312" w:hint="eastAsia"/>
                <w:sz w:val="24"/>
                <w:szCs w:val="24"/>
                <w:lang w:bidi="ar"/>
              </w:rPr>
              <w:t>.</w:t>
            </w:r>
            <w:r>
              <w:rPr>
                <w:rFonts w:ascii="Times New Roman" w:hAnsi="Times New Roman"/>
                <w:sz w:val="24"/>
                <w:szCs w:val="24"/>
                <w:lang w:bidi="ar"/>
              </w:rPr>
              <w:t>2</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14</w:t>
            </w:r>
            <w:r>
              <w:rPr>
                <w:rFonts w:cs="仿宋_GB2312" w:hint="eastAsia"/>
                <w:sz w:val="24"/>
                <w:szCs w:val="24"/>
                <w:lang w:bidi="ar"/>
              </w:rPr>
              <w:t>.</w:t>
            </w:r>
            <w:r>
              <w:rPr>
                <w:rFonts w:ascii="Times New Roman" w:hAnsi="Times New Roman"/>
                <w:sz w:val="24"/>
                <w:szCs w:val="24"/>
                <w:lang w:bidi="ar"/>
              </w:rPr>
              <w:t>10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河流：参考试点区和完成招投标地区的费用，结合实际情况，以</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万/KM进行测算，需要经费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w:t>
            </w:r>
            <w:r>
              <w:rPr>
                <w:rFonts w:ascii="Times New Roman" w:hAnsi="Times New Roman"/>
                <w:sz w:val="24"/>
                <w:szCs w:val="24"/>
                <w:lang w:bidi="ar"/>
              </w:rPr>
              <w:t>28</w:t>
            </w:r>
            <w:r>
              <w:rPr>
                <w:rFonts w:cs="仿宋_GB2312" w:hint="eastAsia"/>
                <w:sz w:val="24"/>
                <w:szCs w:val="24"/>
                <w:lang w:bidi="ar"/>
              </w:rPr>
              <w:t>.</w:t>
            </w:r>
            <w:r>
              <w:rPr>
                <w:rFonts w:ascii="Times New Roman" w:hAnsi="Times New Roman"/>
                <w:sz w:val="24"/>
                <w:szCs w:val="24"/>
                <w:lang w:bidi="ar"/>
              </w:rPr>
              <w:t>2</w:t>
            </w:r>
            <w:r>
              <w:rPr>
                <w:rFonts w:cs="仿宋_GB2312" w:hint="eastAsia"/>
                <w:sz w:val="24"/>
                <w:szCs w:val="24"/>
                <w:lang w:bidi="ar"/>
              </w:rPr>
              <w:t>Km=</w:t>
            </w:r>
            <w:r>
              <w:rPr>
                <w:rFonts w:ascii="Times New Roman" w:hAnsi="Times New Roman"/>
                <w:sz w:val="24"/>
                <w:szCs w:val="24"/>
                <w:lang w:bidi="ar"/>
              </w:rPr>
              <w:t>14</w:t>
            </w:r>
            <w:r>
              <w:rPr>
                <w:rFonts w:cs="仿宋_GB2312" w:hint="eastAsia"/>
                <w:sz w:val="24"/>
                <w:szCs w:val="24"/>
                <w:lang w:bidi="ar"/>
              </w:rPr>
              <w:t>.</w:t>
            </w:r>
            <w:r>
              <w:rPr>
                <w:rFonts w:ascii="Times New Roman" w:hAnsi="Times New Roman"/>
                <w:sz w:val="24"/>
                <w:szCs w:val="24"/>
                <w:lang w:bidi="ar"/>
              </w:rPr>
              <w:t>1</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自然状况及公共管制调查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28</w:t>
            </w:r>
            <w:r>
              <w:rPr>
                <w:rFonts w:cs="仿宋_GB2312" w:hint="eastAsia"/>
                <w:sz w:val="24"/>
                <w:szCs w:val="24"/>
                <w:lang w:bidi="ar"/>
              </w:rPr>
              <w:t>.</w:t>
            </w:r>
            <w:r>
              <w:rPr>
                <w:rFonts w:ascii="Times New Roman" w:hAnsi="Times New Roman"/>
                <w:sz w:val="24"/>
                <w:szCs w:val="24"/>
                <w:lang w:bidi="ar"/>
              </w:rPr>
              <w:t>2</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3200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9</w:t>
            </w:r>
            <w:r>
              <w:rPr>
                <w:rFonts w:cs="仿宋_GB2312" w:hint="eastAsia"/>
                <w:sz w:val="24"/>
                <w:szCs w:val="24"/>
                <w:lang w:bidi="ar"/>
              </w:rPr>
              <w:t>.</w:t>
            </w:r>
            <w:r>
              <w:rPr>
                <w:rFonts w:ascii="Times New Roman" w:hAnsi="Times New Roman"/>
                <w:sz w:val="24"/>
                <w:szCs w:val="24"/>
                <w:lang w:bidi="ar"/>
              </w:rPr>
              <w:t>02</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结合登记单元实际情况，按照难度II进行测算，调查单位面积生产成本为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w:t>
            </w:r>
            <w:r>
              <w:rPr>
                <w:rFonts w:ascii="Times New Roman" w:hAnsi="Times New Roman"/>
                <w:sz w:val="24"/>
                <w:szCs w:val="24"/>
                <w:lang w:bidi="ar"/>
              </w:rPr>
              <w:t>28</w:t>
            </w:r>
            <w:r>
              <w:rPr>
                <w:rFonts w:cs="仿宋_GB2312" w:hint="eastAsia"/>
                <w:sz w:val="24"/>
                <w:szCs w:val="24"/>
                <w:lang w:bidi="ar"/>
              </w:rPr>
              <w:t>.</w:t>
            </w:r>
            <w:r>
              <w:rPr>
                <w:rFonts w:ascii="Times New Roman" w:hAnsi="Times New Roman"/>
                <w:sz w:val="24"/>
                <w:szCs w:val="24"/>
                <w:lang w:bidi="ar"/>
              </w:rPr>
              <w:t>2</w:t>
            </w:r>
            <w:r>
              <w:rPr>
                <w:rFonts w:cs="仿宋_GB2312" w:hint="eastAsia"/>
                <w:sz w:val="24"/>
                <w:szCs w:val="24"/>
                <w:lang w:bidi="ar"/>
              </w:rPr>
              <w:t>Km²=</w:t>
            </w:r>
            <w:r>
              <w:rPr>
                <w:rFonts w:ascii="Times New Roman" w:hAnsi="Times New Roman"/>
                <w:sz w:val="24"/>
                <w:szCs w:val="24"/>
                <w:lang w:bidi="ar"/>
              </w:rPr>
              <w:t>9</w:t>
            </w:r>
            <w:r>
              <w:rPr>
                <w:rFonts w:cs="仿宋_GB2312" w:hint="eastAsia"/>
                <w:sz w:val="24"/>
                <w:szCs w:val="24"/>
                <w:lang w:bidi="ar"/>
              </w:rPr>
              <w:t>.</w:t>
            </w:r>
            <w:r>
              <w:rPr>
                <w:rFonts w:ascii="Times New Roman" w:hAnsi="Times New Roman"/>
                <w:sz w:val="24"/>
                <w:szCs w:val="24"/>
                <w:lang w:bidi="ar"/>
              </w:rPr>
              <w:t>02</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中华人民共和国财政部国家测绘局《县级国土调查生产成本定额》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DOM影像低空航测</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28</w:t>
            </w:r>
            <w:r>
              <w:rPr>
                <w:rFonts w:cs="仿宋_GB2312" w:hint="eastAsia"/>
                <w:sz w:val="24"/>
                <w:szCs w:val="24"/>
                <w:lang w:bidi="ar"/>
              </w:rPr>
              <w:t>.</w:t>
            </w:r>
            <w:r>
              <w:rPr>
                <w:rFonts w:ascii="Times New Roman" w:hAnsi="Times New Roman"/>
                <w:sz w:val="24"/>
                <w:szCs w:val="24"/>
                <w:lang w:bidi="ar"/>
              </w:rPr>
              <w:t>2</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11</w:t>
            </w:r>
            <w:r>
              <w:rPr>
                <w:rFonts w:cs="仿宋_GB2312" w:hint="eastAsia"/>
                <w:sz w:val="24"/>
                <w:szCs w:val="24"/>
                <w:lang w:bidi="ar"/>
              </w:rPr>
              <w:t>.</w:t>
            </w:r>
            <w:r>
              <w:rPr>
                <w:rFonts w:ascii="Times New Roman" w:hAnsi="Times New Roman"/>
                <w:sz w:val="24"/>
                <w:szCs w:val="24"/>
                <w:lang w:bidi="ar"/>
              </w:rPr>
              <w:t>28</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结合登记单元实际情况，按照难度II进行测算，单位生产成本</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万/Km²，需要经费</w:t>
            </w:r>
            <w:r>
              <w:rPr>
                <w:rFonts w:ascii="Times New Roman" w:hAnsi="Times New Roman"/>
                <w:sz w:val="24"/>
                <w:szCs w:val="24"/>
                <w:lang w:bidi="ar"/>
              </w:rPr>
              <w:t>28</w:t>
            </w:r>
            <w:r>
              <w:rPr>
                <w:rFonts w:cs="仿宋_GB2312" w:hint="eastAsia"/>
                <w:sz w:val="24"/>
                <w:szCs w:val="24"/>
                <w:lang w:bidi="ar"/>
              </w:rPr>
              <w:t>.</w:t>
            </w:r>
            <w:r>
              <w:rPr>
                <w:rFonts w:ascii="Times New Roman" w:hAnsi="Times New Roman"/>
                <w:sz w:val="24"/>
                <w:szCs w:val="24"/>
                <w:lang w:bidi="ar"/>
              </w:rPr>
              <w:t>2</w:t>
            </w:r>
            <w:r>
              <w:rPr>
                <w:rFonts w:cs="仿宋_GB2312" w:hint="eastAsia"/>
                <w:sz w:val="24"/>
                <w:szCs w:val="24"/>
                <w:lang w:bidi="ar"/>
              </w:rPr>
              <w:t>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w:t>
            </w:r>
            <w:r>
              <w:rPr>
                <w:rFonts w:ascii="Times New Roman" w:hAnsi="Times New Roman"/>
                <w:sz w:val="24"/>
                <w:szCs w:val="24"/>
                <w:lang w:bidi="ar"/>
              </w:rPr>
              <w:t>11</w:t>
            </w:r>
            <w:r>
              <w:rPr>
                <w:rFonts w:cs="仿宋_GB2312" w:hint="eastAsia"/>
                <w:sz w:val="24"/>
                <w:szCs w:val="24"/>
                <w:lang w:bidi="ar"/>
              </w:rPr>
              <w:t>.</w:t>
            </w:r>
            <w:r>
              <w:rPr>
                <w:rFonts w:ascii="Times New Roman" w:hAnsi="Times New Roman"/>
                <w:sz w:val="24"/>
                <w:szCs w:val="24"/>
                <w:lang w:bidi="ar"/>
              </w:rPr>
              <w:t>28</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自然资源地籍调查数据库建设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517620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51</w:t>
            </w:r>
            <w:r>
              <w:rPr>
                <w:rFonts w:cs="仿宋_GB2312" w:hint="eastAsia"/>
                <w:sz w:val="24"/>
                <w:szCs w:val="24"/>
                <w:lang w:bidi="ar"/>
              </w:rPr>
              <w:t>.</w:t>
            </w:r>
            <w:r>
              <w:rPr>
                <w:rFonts w:ascii="Times New Roman" w:hAnsi="Times New Roman"/>
                <w:sz w:val="24"/>
                <w:szCs w:val="24"/>
                <w:lang w:bidi="ar"/>
              </w:rPr>
              <w:t>76</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结合实际情况，以</w:t>
            </w:r>
            <w:r>
              <w:rPr>
                <w:rFonts w:ascii="Times New Roman" w:hAnsi="Times New Roman"/>
                <w:sz w:val="24"/>
                <w:szCs w:val="24"/>
                <w:lang w:bidi="ar"/>
              </w:rPr>
              <w:t>100</w:t>
            </w:r>
            <w:r>
              <w:rPr>
                <w:rFonts w:cs="仿宋_GB2312" w:hint="eastAsia"/>
                <w:sz w:val="24"/>
                <w:szCs w:val="24"/>
                <w:lang w:bidi="ar"/>
              </w:rPr>
              <w:t>万/</w:t>
            </w:r>
            <w:proofErr w:type="gramStart"/>
            <w:r>
              <w:rPr>
                <w:rFonts w:cs="仿宋_GB2312" w:hint="eastAsia"/>
                <w:sz w:val="24"/>
                <w:szCs w:val="24"/>
                <w:lang w:bidi="ar"/>
              </w:rPr>
              <w:t>个</w:t>
            </w:r>
            <w:proofErr w:type="gramEnd"/>
            <w:r>
              <w:rPr>
                <w:rFonts w:cs="仿宋_GB2312" w:hint="eastAsia"/>
                <w:sz w:val="24"/>
                <w:szCs w:val="24"/>
                <w:lang w:bidi="ar"/>
              </w:rPr>
              <w:t>进行测算，建立地籍数据库，需要经费</w:t>
            </w:r>
            <w:r>
              <w:rPr>
                <w:rFonts w:ascii="Times New Roman" w:hAnsi="Times New Roman"/>
                <w:sz w:val="24"/>
                <w:szCs w:val="24"/>
                <w:lang w:bidi="ar"/>
              </w:rPr>
              <w:t>100</w:t>
            </w:r>
            <w:r>
              <w:rPr>
                <w:rFonts w:cs="仿宋_GB2312" w:hint="eastAsia"/>
                <w:sz w:val="24"/>
                <w:szCs w:val="24"/>
                <w:lang w:bidi="ar"/>
              </w:rPr>
              <w:t>万。按地籍调查年度工作量进行数据库分期建设，本次需经费</w:t>
            </w:r>
            <w:r>
              <w:rPr>
                <w:rFonts w:ascii="Times New Roman" w:hAnsi="Times New Roman"/>
                <w:sz w:val="24"/>
                <w:szCs w:val="24"/>
                <w:lang w:bidi="ar"/>
              </w:rPr>
              <w:t>51</w:t>
            </w:r>
            <w:r>
              <w:rPr>
                <w:rFonts w:cs="仿宋_GB2312" w:hint="eastAsia"/>
                <w:sz w:val="24"/>
                <w:szCs w:val="24"/>
                <w:lang w:bidi="ar"/>
              </w:rPr>
              <w:t>.</w:t>
            </w:r>
            <w:r>
              <w:rPr>
                <w:rFonts w:ascii="Times New Roman" w:hAnsi="Times New Roman"/>
                <w:sz w:val="24"/>
                <w:szCs w:val="24"/>
                <w:lang w:bidi="ar"/>
              </w:rPr>
              <w:t>76</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根据自然资源部制定的自然资源统一确权登记地籍数据库建设标准，参考试点地区和完成招投标地区的费用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制图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比例尺，按照地图调查难度等级II进行测算，制图生产成本为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万元/幅，需要经费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万/幅*</w:t>
            </w:r>
            <w:r>
              <w:rPr>
                <w:rFonts w:ascii="Times New Roman" w:hAnsi="Times New Roman"/>
                <w:sz w:val="24"/>
                <w:szCs w:val="24"/>
                <w:lang w:bidi="ar"/>
              </w:rPr>
              <w:t>3</w:t>
            </w:r>
            <w:r>
              <w:rPr>
                <w:rFonts w:cs="仿宋_GB2312" w:hint="eastAsia"/>
                <w:sz w:val="24"/>
                <w:szCs w:val="24"/>
                <w:lang w:bidi="ar"/>
              </w:rPr>
              <w:t>幅=</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调查成果编制</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10000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调查报告编制、成果专题分析研究预计需要</w:t>
            </w:r>
            <w:r>
              <w:rPr>
                <w:rFonts w:ascii="Times New Roman" w:hAnsi="Times New Roman"/>
                <w:sz w:val="24"/>
                <w:szCs w:val="24"/>
                <w:lang w:bidi="ar"/>
              </w:rPr>
              <w:t>6</w:t>
            </w:r>
            <w:r>
              <w:rPr>
                <w:rFonts w:cs="仿宋_GB2312" w:hint="eastAsia"/>
                <w:sz w:val="24"/>
                <w:szCs w:val="24"/>
                <w:lang w:bidi="ar"/>
              </w:rPr>
              <w:t>人月，按</w:t>
            </w:r>
            <w:r>
              <w:rPr>
                <w:rFonts w:ascii="Times New Roman" w:hAnsi="Times New Roman"/>
                <w:sz w:val="24"/>
                <w:szCs w:val="24"/>
                <w:lang w:bidi="ar"/>
              </w:rPr>
              <w:t>1</w:t>
            </w:r>
            <w:r>
              <w:rPr>
                <w:rFonts w:cs="仿宋_GB2312" w:hint="eastAsia"/>
                <w:sz w:val="24"/>
                <w:szCs w:val="24"/>
                <w:lang w:bidi="ar"/>
              </w:rPr>
              <w:t>万/人月测算，需要经费</w:t>
            </w:r>
            <w:r>
              <w:rPr>
                <w:rFonts w:ascii="Times New Roman" w:hAnsi="Times New Roman"/>
                <w:sz w:val="24"/>
                <w:szCs w:val="24"/>
                <w:lang w:bidi="ar"/>
              </w:rPr>
              <w:t>6</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数据库质量检查、数据入库</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按照国家制定的自然资源登记数据库标准对数据库进行质检，自然资源登记成果通过质检后，写入自然资源统一确权登记信息数据库，预计需要</w:t>
            </w:r>
            <w:r>
              <w:rPr>
                <w:rFonts w:ascii="Times New Roman" w:hAnsi="Times New Roman"/>
                <w:sz w:val="24"/>
                <w:szCs w:val="24"/>
                <w:lang w:bidi="ar"/>
              </w:rPr>
              <w:t>4</w:t>
            </w:r>
            <w:r>
              <w:rPr>
                <w:rFonts w:cs="仿宋_GB2312" w:hint="eastAsia"/>
                <w:sz w:val="24"/>
                <w:szCs w:val="24"/>
                <w:lang w:bidi="ar"/>
              </w:rPr>
              <w:t>人月，按每人月</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万测算，共</w:t>
            </w:r>
            <w:r>
              <w:rPr>
                <w:rFonts w:ascii="Times New Roman" w:hAnsi="Times New Roman"/>
                <w:sz w:val="24"/>
                <w:szCs w:val="24"/>
                <w:lang w:bidi="ar"/>
              </w:rPr>
              <w:t>4</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3409" w:type="dxa"/>
            <w:gridSpan w:val="2"/>
            <w:shd w:val="clear" w:color="auto" w:fill="FFFF00"/>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小计</w:t>
            </w:r>
          </w:p>
        </w:tc>
        <w:tc>
          <w:tcPr>
            <w:tcW w:w="1174"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718"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656" w:type="dxa"/>
            <w:shd w:val="clear" w:color="auto" w:fill="FFFF00"/>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ascii="Times New Roman" w:hAnsi="Times New Roman"/>
                <w:b/>
                <w:bCs/>
                <w:sz w:val="24"/>
                <w:szCs w:val="24"/>
                <w:lang w:bidi="ar"/>
              </w:rPr>
              <w:t>103</w:t>
            </w:r>
            <w:r>
              <w:rPr>
                <w:rFonts w:cs="仿宋_GB2312" w:hint="eastAsia"/>
                <w:b/>
                <w:bCs/>
                <w:sz w:val="24"/>
                <w:szCs w:val="24"/>
                <w:lang w:bidi="ar"/>
              </w:rPr>
              <w:t>.</w:t>
            </w:r>
            <w:r>
              <w:rPr>
                <w:rFonts w:ascii="Times New Roman" w:hAnsi="Times New Roman"/>
                <w:b/>
                <w:bCs/>
                <w:sz w:val="24"/>
                <w:szCs w:val="24"/>
                <w:lang w:bidi="ar"/>
              </w:rPr>
              <w:t>47</w:t>
            </w:r>
            <w:r>
              <w:rPr>
                <w:rFonts w:cs="仿宋_GB2312" w:hint="eastAsia"/>
                <w:b/>
                <w:bCs/>
                <w:sz w:val="24"/>
                <w:szCs w:val="24"/>
                <w:lang w:bidi="ar"/>
              </w:rPr>
              <w:t xml:space="preserve"> </w:t>
            </w:r>
          </w:p>
        </w:tc>
        <w:tc>
          <w:tcPr>
            <w:tcW w:w="4388" w:type="dxa"/>
            <w:shd w:val="clear" w:color="auto" w:fill="FFFF00"/>
            <w:noWrap/>
            <w:vAlign w:val="center"/>
          </w:tcPr>
          <w:p w:rsidR="00B66974" w:rsidRDefault="00B66974">
            <w:pPr>
              <w:widowControl/>
              <w:spacing w:line="300" w:lineRule="exact"/>
              <w:ind w:firstLineChars="0" w:firstLine="0"/>
              <w:jc w:val="center"/>
              <w:rPr>
                <w:rFonts w:cs="仿宋_GB2312"/>
                <w:b/>
                <w:bCs/>
                <w:sz w:val="24"/>
                <w:szCs w:val="24"/>
              </w:rPr>
            </w:pPr>
          </w:p>
        </w:tc>
        <w:tc>
          <w:tcPr>
            <w:tcW w:w="1820" w:type="dxa"/>
            <w:shd w:val="clear" w:color="auto" w:fill="FFFF00"/>
            <w:noWrap/>
            <w:vAlign w:val="center"/>
          </w:tcPr>
          <w:p w:rsidR="00B66974" w:rsidRDefault="00B66974">
            <w:pPr>
              <w:widowControl/>
              <w:spacing w:line="300" w:lineRule="exact"/>
              <w:ind w:firstLineChars="0" w:firstLine="0"/>
              <w:rPr>
                <w:rFonts w:cs="仿宋_GB2312"/>
                <w:b/>
                <w:bCs/>
                <w:sz w:val="22"/>
                <w:szCs w:val="22"/>
              </w:rPr>
            </w:pPr>
          </w:p>
        </w:tc>
      </w:tr>
      <w:tr w:rsidR="00B66974">
        <w:trPr>
          <w:trHeight w:val="23"/>
        </w:trPr>
        <w:tc>
          <w:tcPr>
            <w:tcW w:w="1589" w:type="dxa"/>
            <w:vMerge w:val="restart"/>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proofErr w:type="gramStart"/>
            <w:r>
              <w:rPr>
                <w:rFonts w:cs="仿宋_GB2312" w:hint="eastAsia"/>
                <w:sz w:val="24"/>
                <w:szCs w:val="24"/>
                <w:lang w:bidi="ar"/>
              </w:rPr>
              <w:t>官料河</w:t>
            </w:r>
            <w:r>
              <w:rPr>
                <w:rFonts w:ascii="Times New Roman" w:hAnsi="Times New Roman"/>
                <w:sz w:val="24"/>
                <w:szCs w:val="24"/>
                <w:lang w:bidi="ar"/>
              </w:rPr>
              <w:t>96</w:t>
            </w:r>
            <w:r>
              <w:rPr>
                <w:rFonts w:cs="仿宋_GB2312" w:hint="eastAsia"/>
                <w:sz w:val="24"/>
                <w:szCs w:val="24"/>
                <w:lang w:bidi="ar"/>
              </w:rPr>
              <w:t>公里</w:t>
            </w:r>
            <w:proofErr w:type="gramEnd"/>
            <w:r>
              <w:rPr>
                <w:rFonts w:cs="仿宋_GB2312" w:hint="eastAsia"/>
                <w:sz w:val="24"/>
                <w:szCs w:val="24"/>
                <w:lang w:bidi="ar"/>
              </w:rPr>
              <w:t>（按带宽</w:t>
            </w:r>
            <w:r>
              <w:rPr>
                <w:rFonts w:ascii="Times New Roman" w:hAnsi="Times New Roman"/>
                <w:sz w:val="24"/>
                <w:szCs w:val="24"/>
                <w:lang w:bidi="ar"/>
              </w:rPr>
              <w:t>300</w:t>
            </w:r>
            <w:r>
              <w:rPr>
                <w:rFonts w:cs="仿宋_GB2312" w:hint="eastAsia"/>
                <w:sz w:val="24"/>
                <w:szCs w:val="24"/>
                <w:lang w:bidi="ar"/>
              </w:rPr>
              <w:t>米进行面积测算为</w:t>
            </w:r>
            <w:r>
              <w:rPr>
                <w:rFonts w:ascii="Times New Roman" w:hAnsi="Times New Roman"/>
                <w:sz w:val="24"/>
                <w:szCs w:val="24"/>
                <w:lang w:bidi="ar"/>
              </w:rPr>
              <w:t>28</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平方公里）</w:t>
            </w: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资料收集、处理</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用于收集登记单元的国土调查、湿地、矿产、河流等专项调查资料，以及空间管制资料，对相关资料进行数字化、投影坐标转换、缩编制图等预处理，预计每个项目需要</w:t>
            </w:r>
            <w:r>
              <w:rPr>
                <w:rFonts w:ascii="Times New Roman" w:hAnsi="Times New Roman"/>
                <w:sz w:val="24"/>
                <w:szCs w:val="24"/>
                <w:lang w:bidi="ar"/>
              </w:rPr>
              <w:t>8</w:t>
            </w:r>
            <w:r>
              <w:rPr>
                <w:rFonts w:cs="仿宋_GB2312" w:hint="eastAsia"/>
                <w:sz w:val="24"/>
                <w:szCs w:val="24"/>
                <w:lang w:bidi="ar"/>
              </w:rPr>
              <w:t>人/月，按</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万元/人月测算，需要经费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万元/人月*</w:t>
            </w:r>
            <w:r>
              <w:rPr>
                <w:rFonts w:ascii="Times New Roman" w:hAnsi="Times New Roman"/>
                <w:sz w:val="24"/>
                <w:szCs w:val="24"/>
                <w:lang w:bidi="ar"/>
              </w:rPr>
              <w:t>8</w:t>
            </w:r>
            <w:r>
              <w:rPr>
                <w:rFonts w:cs="仿宋_GB2312" w:hint="eastAsia"/>
                <w:sz w:val="24"/>
                <w:szCs w:val="24"/>
                <w:lang w:bidi="ar"/>
              </w:rPr>
              <w:t>人=</w:t>
            </w: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万元</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根据乐山市第三次土地调查经验成本</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权属状况及界址调查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28</w:t>
            </w:r>
            <w:r>
              <w:rPr>
                <w:rFonts w:cs="仿宋_GB2312" w:hint="eastAsia"/>
                <w:sz w:val="24"/>
                <w:szCs w:val="24"/>
                <w:lang w:bidi="ar"/>
              </w:rPr>
              <w:t>.</w:t>
            </w: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14</w:t>
            </w:r>
            <w:r>
              <w:rPr>
                <w:rFonts w:cs="仿宋_GB2312" w:hint="eastAsia"/>
                <w:sz w:val="24"/>
                <w:szCs w:val="24"/>
                <w:lang w:bidi="ar"/>
              </w:rPr>
              <w:t>.</w:t>
            </w:r>
            <w:r>
              <w:rPr>
                <w:rFonts w:ascii="Times New Roman" w:hAnsi="Times New Roman"/>
                <w:sz w:val="24"/>
                <w:szCs w:val="24"/>
                <w:lang w:bidi="ar"/>
              </w:rPr>
              <w:t>40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河流：参考试点区和完成招投标地区的费用，结合实际情况，以</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万/KM进行测算，需要经费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w:t>
            </w:r>
            <w:r>
              <w:rPr>
                <w:rFonts w:ascii="Times New Roman" w:hAnsi="Times New Roman"/>
                <w:sz w:val="24"/>
                <w:szCs w:val="24"/>
                <w:lang w:bidi="ar"/>
              </w:rPr>
              <w:t>28</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Km=</w:t>
            </w:r>
            <w:r>
              <w:rPr>
                <w:rFonts w:ascii="Times New Roman" w:hAnsi="Times New Roman"/>
                <w:sz w:val="24"/>
                <w:szCs w:val="24"/>
                <w:lang w:bidi="ar"/>
              </w:rPr>
              <w:t>14</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w:t>
            </w:r>
            <w:r>
              <w:rPr>
                <w:rFonts w:cs="仿宋_GB2312" w:hint="eastAsia"/>
                <w:sz w:val="24"/>
                <w:szCs w:val="24"/>
                <w:lang w:bidi="ar"/>
              </w:rPr>
              <w:lastRenderedPageBreak/>
              <w:t>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自然状况及公共管制调查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28</w:t>
            </w:r>
            <w:r>
              <w:rPr>
                <w:rFonts w:cs="仿宋_GB2312" w:hint="eastAsia"/>
                <w:sz w:val="24"/>
                <w:szCs w:val="24"/>
                <w:lang w:bidi="ar"/>
              </w:rPr>
              <w:t>.</w:t>
            </w: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3200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9</w:t>
            </w:r>
            <w:r>
              <w:rPr>
                <w:rFonts w:cs="仿宋_GB2312" w:hint="eastAsia"/>
                <w:sz w:val="24"/>
                <w:szCs w:val="24"/>
                <w:lang w:bidi="ar"/>
              </w:rPr>
              <w:t>.</w:t>
            </w:r>
            <w:r>
              <w:rPr>
                <w:rFonts w:ascii="Times New Roman" w:hAnsi="Times New Roman"/>
                <w:sz w:val="24"/>
                <w:szCs w:val="24"/>
                <w:lang w:bidi="ar"/>
              </w:rPr>
              <w:t>22</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结合登记单元实际情况，按照难度II进行测算，调查单位面积生产成本为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w:t>
            </w:r>
            <w:r>
              <w:rPr>
                <w:rFonts w:ascii="Times New Roman" w:hAnsi="Times New Roman"/>
                <w:sz w:val="24"/>
                <w:szCs w:val="24"/>
                <w:lang w:bidi="ar"/>
              </w:rPr>
              <w:t>28</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Km²=</w:t>
            </w:r>
            <w:r>
              <w:rPr>
                <w:rFonts w:ascii="Times New Roman" w:hAnsi="Times New Roman"/>
                <w:sz w:val="24"/>
                <w:szCs w:val="24"/>
                <w:lang w:bidi="ar"/>
              </w:rPr>
              <w:t>9</w:t>
            </w:r>
            <w:r>
              <w:rPr>
                <w:rFonts w:cs="仿宋_GB2312" w:hint="eastAsia"/>
                <w:sz w:val="24"/>
                <w:szCs w:val="24"/>
                <w:lang w:bidi="ar"/>
              </w:rPr>
              <w:t>.</w:t>
            </w:r>
            <w:r>
              <w:rPr>
                <w:rFonts w:ascii="Times New Roman" w:hAnsi="Times New Roman"/>
                <w:sz w:val="24"/>
                <w:szCs w:val="24"/>
                <w:lang w:bidi="ar"/>
              </w:rPr>
              <w:t>2</w:t>
            </w:r>
            <w:r>
              <w:rPr>
                <w:rFonts w:ascii="Times New Roman" w:hAnsi="Times New Roman" w:hint="eastAsia"/>
                <w:sz w:val="24"/>
                <w:szCs w:val="24"/>
                <w:lang w:bidi="ar"/>
              </w:rPr>
              <w:t>2</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中华人民共和国财政部国家测绘局《县级国土调查生产成本定额》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DOM影像低空航测</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28</w:t>
            </w:r>
            <w:r>
              <w:rPr>
                <w:rFonts w:cs="仿宋_GB2312" w:hint="eastAsia"/>
                <w:sz w:val="24"/>
                <w:szCs w:val="24"/>
                <w:lang w:bidi="ar"/>
              </w:rPr>
              <w:t>.</w:t>
            </w: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11</w:t>
            </w:r>
            <w:r>
              <w:rPr>
                <w:rFonts w:cs="仿宋_GB2312" w:hint="eastAsia"/>
                <w:sz w:val="24"/>
                <w:szCs w:val="24"/>
                <w:lang w:bidi="ar"/>
              </w:rPr>
              <w:t>.</w:t>
            </w:r>
            <w:r>
              <w:rPr>
                <w:rFonts w:ascii="Times New Roman" w:hAnsi="Times New Roman"/>
                <w:sz w:val="24"/>
                <w:szCs w:val="24"/>
                <w:lang w:bidi="ar"/>
              </w:rPr>
              <w:t>52</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结合登记单元实际情况，按照难度II进行测算，单位生产成本</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万/Km²，需要经费</w:t>
            </w:r>
            <w:r>
              <w:rPr>
                <w:rFonts w:ascii="Times New Roman" w:hAnsi="Times New Roman"/>
                <w:sz w:val="24"/>
                <w:szCs w:val="24"/>
                <w:lang w:bidi="ar"/>
              </w:rPr>
              <w:t>28</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w:t>
            </w:r>
            <w:r>
              <w:rPr>
                <w:rFonts w:ascii="Times New Roman" w:hAnsi="Times New Roman"/>
                <w:sz w:val="24"/>
                <w:szCs w:val="24"/>
                <w:lang w:bidi="ar"/>
              </w:rPr>
              <w:t>11</w:t>
            </w:r>
            <w:r>
              <w:rPr>
                <w:rFonts w:cs="仿宋_GB2312" w:hint="eastAsia"/>
                <w:sz w:val="24"/>
                <w:szCs w:val="24"/>
                <w:lang w:bidi="ar"/>
              </w:rPr>
              <w:t>.</w:t>
            </w:r>
            <w:r>
              <w:rPr>
                <w:rFonts w:ascii="Times New Roman" w:hAnsi="Times New Roman"/>
                <w:sz w:val="24"/>
                <w:szCs w:val="24"/>
                <w:lang w:bidi="ar"/>
              </w:rPr>
              <w:t>52</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自然资源地籍调查数据库建设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538300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53</w:t>
            </w:r>
            <w:r>
              <w:rPr>
                <w:rFonts w:cs="仿宋_GB2312" w:hint="eastAsia"/>
                <w:sz w:val="24"/>
                <w:szCs w:val="24"/>
                <w:lang w:bidi="ar"/>
              </w:rPr>
              <w:t>.</w:t>
            </w:r>
            <w:r>
              <w:rPr>
                <w:rFonts w:ascii="Times New Roman" w:hAnsi="Times New Roman"/>
                <w:sz w:val="24"/>
                <w:szCs w:val="24"/>
                <w:lang w:bidi="ar"/>
              </w:rPr>
              <w:t>83</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结合实际情况，以</w:t>
            </w:r>
            <w:r>
              <w:rPr>
                <w:rFonts w:ascii="Times New Roman" w:hAnsi="Times New Roman"/>
                <w:sz w:val="24"/>
                <w:szCs w:val="24"/>
                <w:lang w:bidi="ar"/>
              </w:rPr>
              <w:t>100</w:t>
            </w:r>
            <w:r>
              <w:rPr>
                <w:rFonts w:cs="仿宋_GB2312" w:hint="eastAsia"/>
                <w:sz w:val="24"/>
                <w:szCs w:val="24"/>
                <w:lang w:bidi="ar"/>
              </w:rPr>
              <w:t>万/</w:t>
            </w:r>
            <w:proofErr w:type="gramStart"/>
            <w:r>
              <w:rPr>
                <w:rFonts w:cs="仿宋_GB2312" w:hint="eastAsia"/>
                <w:sz w:val="24"/>
                <w:szCs w:val="24"/>
                <w:lang w:bidi="ar"/>
              </w:rPr>
              <w:t>个</w:t>
            </w:r>
            <w:proofErr w:type="gramEnd"/>
            <w:r>
              <w:rPr>
                <w:rFonts w:cs="仿宋_GB2312" w:hint="eastAsia"/>
                <w:sz w:val="24"/>
                <w:szCs w:val="24"/>
                <w:lang w:bidi="ar"/>
              </w:rPr>
              <w:t>进行测算，建立地籍数据库，需要经费</w:t>
            </w:r>
            <w:r>
              <w:rPr>
                <w:rFonts w:ascii="Times New Roman" w:hAnsi="Times New Roman"/>
                <w:sz w:val="24"/>
                <w:szCs w:val="24"/>
                <w:lang w:bidi="ar"/>
              </w:rPr>
              <w:t>100</w:t>
            </w:r>
            <w:r>
              <w:rPr>
                <w:rFonts w:cs="仿宋_GB2312" w:hint="eastAsia"/>
                <w:sz w:val="24"/>
                <w:szCs w:val="24"/>
                <w:lang w:bidi="ar"/>
              </w:rPr>
              <w:t>万。按地籍调查年度工作量进行数据库分期建设，本次需经费</w:t>
            </w:r>
            <w:r>
              <w:rPr>
                <w:rFonts w:ascii="Times New Roman" w:hAnsi="Times New Roman"/>
                <w:sz w:val="24"/>
                <w:szCs w:val="24"/>
                <w:lang w:bidi="ar"/>
              </w:rPr>
              <w:t>53</w:t>
            </w:r>
            <w:r>
              <w:rPr>
                <w:rFonts w:cs="仿宋_GB2312" w:hint="eastAsia"/>
                <w:sz w:val="24"/>
                <w:szCs w:val="24"/>
                <w:lang w:bidi="ar"/>
              </w:rPr>
              <w:t>.</w:t>
            </w:r>
            <w:r>
              <w:rPr>
                <w:rFonts w:ascii="Times New Roman" w:hAnsi="Times New Roman"/>
                <w:sz w:val="24"/>
                <w:szCs w:val="24"/>
                <w:lang w:bidi="ar"/>
              </w:rPr>
              <w:t>83</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根据自然资源部制定的自然资源统一确权登记地籍数据库建设标准，参考试点地区和完成招投标地区的费用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制图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比例尺，按照地图调查难度等级II进行测算，制图生产成本为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万元/幅，需要经费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万/幅*</w:t>
            </w:r>
            <w:r>
              <w:rPr>
                <w:rFonts w:ascii="Times New Roman" w:hAnsi="Times New Roman"/>
                <w:sz w:val="24"/>
                <w:szCs w:val="24"/>
                <w:lang w:bidi="ar"/>
              </w:rPr>
              <w:t>3</w:t>
            </w:r>
            <w:r>
              <w:rPr>
                <w:rFonts w:cs="仿宋_GB2312" w:hint="eastAsia"/>
                <w:sz w:val="24"/>
                <w:szCs w:val="24"/>
                <w:lang w:bidi="ar"/>
              </w:rPr>
              <w:t>幅=</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调查成果编制</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10000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调查报告编制、成果专题分析研究预计</w:t>
            </w:r>
            <w:r>
              <w:rPr>
                <w:rFonts w:cs="仿宋_GB2312" w:hint="eastAsia"/>
                <w:sz w:val="24"/>
                <w:szCs w:val="24"/>
                <w:lang w:bidi="ar"/>
              </w:rPr>
              <w:lastRenderedPageBreak/>
              <w:t>需要</w:t>
            </w:r>
            <w:r>
              <w:rPr>
                <w:rFonts w:ascii="Times New Roman" w:hAnsi="Times New Roman"/>
                <w:sz w:val="24"/>
                <w:szCs w:val="24"/>
                <w:lang w:bidi="ar"/>
              </w:rPr>
              <w:t>6</w:t>
            </w:r>
            <w:r>
              <w:rPr>
                <w:rFonts w:cs="仿宋_GB2312" w:hint="eastAsia"/>
                <w:sz w:val="24"/>
                <w:szCs w:val="24"/>
                <w:lang w:bidi="ar"/>
              </w:rPr>
              <w:t>人月，按</w:t>
            </w:r>
            <w:r>
              <w:rPr>
                <w:rFonts w:ascii="Times New Roman" w:hAnsi="Times New Roman"/>
                <w:sz w:val="24"/>
                <w:szCs w:val="24"/>
                <w:lang w:bidi="ar"/>
              </w:rPr>
              <w:t>1</w:t>
            </w:r>
            <w:r>
              <w:rPr>
                <w:rFonts w:cs="仿宋_GB2312" w:hint="eastAsia"/>
                <w:sz w:val="24"/>
                <w:szCs w:val="24"/>
                <w:lang w:bidi="ar"/>
              </w:rPr>
              <w:t>万/人月测算，需要经费</w:t>
            </w:r>
            <w:r>
              <w:rPr>
                <w:rFonts w:ascii="Times New Roman" w:hAnsi="Times New Roman"/>
                <w:sz w:val="24"/>
                <w:szCs w:val="24"/>
                <w:lang w:bidi="ar"/>
              </w:rPr>
              <w:t>6</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lastRenderedPageBreak/>
              <w:t>根据乐山市第</w:t>
            </w:r>
            <w:r>
              <w:rPr>
                <w:rFonts w:cs="仿宋_GB2312" w:hint="eastAsia"/>
                <w:sz w:val="24"/>
                <w:szCs w:val="24"/>
                <w:lang w:bidi="ar"/>
              </w:rPr>
              <w:lastRenderedPageBreak/>
              <w:t>三次土地调查人员费用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数据库质量检查、数据入库</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按照国家制定的自然资源登记数据库标准对数据库进行质检，自然资源登记成果通过质检后，写入自然资源统一确权登记信息数据库，预计需要</w:t>
            </w:r>
            <w:r>
              <w:rPr>
                <w:rFonts w:ascii="Times New Roman" w:hAnsi="Times New Roman"/>
                <w:sz w:val="24"/>
                <w:szCs w:val="24"/>
                <w:lang w:bidi="ar"/>
              </w:rPr>
              <w:t>4</w:t>
            </w:r>
            <w:r>
              <w:rPr>
                <w:rFonts w:cs="仿宋_GB2312" w:hint="eastAsia"/>
                <w:sz w:val="24"/>
                <w:szCs w:val="24"/>
                <w:lang w:bidi="ar"/>
              </w:rPr>
              <w:t>人月，按每人月</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万测算，共</w:t>
            </w:r>
            <w:r>
              <w:rPr>
                <w:rFonts w:ascii="Times New Roman" w:hAnsi="Times New Roman"/>
                <w:sz w:val="24"/>
                <w:szCs w:val="24"/>
                <w:lang w:bidi="ar"/>
              </w:rPr>
              <w:t>4</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3409" w:type="dxa"/>
            <w:gridSpan w:val="2"/>
            <w:shd w:val="clear" w:color="auto" w:fill="FFFF00"/>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小计</w:t>
            </w:r>
          </w:p>
        </w:tc>
        <w:tc>
          <w:tcPr>
            <w:tcW w:w="1174"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718"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656" w:type="dxa"/>
            <w:shd w:val="clear" w:color="auto" w:fill="FFFF00"/>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ascii="Times New Roman" w:hAnsi="Times New Roman"/>
                <w:b/>
                <w:bCs/>
                <w:sz w:val="24"/>
                <w:szCs w:val="24"/>
                <w:lang w:bidi="ar"/>
              </w:rPr>
              <w:t>106</w:t>
            </w:r>
            <w:r>
              <w:rPr>
                <w:rFonts w:cs="仿宋_GB2312" w:hint="eastAsia"/>
                <w:b/>
                <w:bCs/>
                <w:sz w:val="24"/>
                <w:szCs w:val="24"/>
                <w:lang w:bidi="ar"/>
              </w:rPr>
              <w:t>.</w:t>
            </w:r>
            <w:r>
              <w:rPr>
                <w:rFonts w:ascii="Times New Roman" w:hAnsi="Times New Roman"/>
                <w:b/>
                <w:bCs/>
                <w:sz w:val="24"/>
                <w:szCs w:val="24"/>
                <w:lang w:bidi="ar"/>
              </w:rPr>
              <w:t>27</w:t>
            </w:r>
            <w:r>
              <w:rPr>
                <w:rFonts w:cs="仿宋_GB2312" w:hint="eastAsia"/>
                <w:b/>
                <w:bCs/>
                <w:sz w:val="24"/>
                <w:szCs w:val="24"/>
                <w:lang w:bidi="ar"/>
              </w:rPr>
              <w:t xml:space="preserve"> </w:t>
            </w:r>
          </w:p>
        </w:tc>
        <w:tc>
          <w:tcPr>
            <w:tcW w:w="4388" w:type="dxa"/>
            <w:shd w:val="clear" w:color="auto" w:fill="FFFF00"/>
            <w:noWrap/>
            <w:vAlign w:val="center"/>
          </w:tcPr>
          <w:p w:rsidR="00B66974" w:rsidRDefault="00B66974">
            <w:pPr>
              <w:widowControl/>
              <w:spacing w:line="300" w:lineRule="exact"/>
              <w:ind w:firstLineChars="0" w:firstLine="0"/>
              <w:jc w:val="center"/>
              <w:rPr>
                <w:rFonts w:cs="仿宋_GB2312"/>
                <w:b/>
                <w:bCs/>
                <w:sz w:val="24"/>
                <w:szCs w:val="24"/>
              </w:rPr>
            </w:pPr>
          </w:p>
        </w:tc>
        <w:tc>
          <w:tcPr>
            <w:tcW w:w="1820" w:type="dxa"/>
            <w:shd w:val="clear" w:color="auto" w:fill="FFFF00"/>
            <w:noWrap/>
            <w:vAlign w:val="center"/>
          </w:tcPr>
          <w:p w:rsidR="00B66974" w:rsidRDefault="00B66974">
            <w:pPr>
              <w:widowControl/>
              <w:spacing w:line="300" w:lineRule="exact"/>
              <w:ind w:firstLineChars="0" w:firstLine="0"/>
              <w:rPr>
                <w:rFonts w:cs="仿宋_GB2312"/>
                <w:b/>
                <w:bCs/>
                <w:sz w:val="22"/>
                <w:szCs w:val="22"/>
              </w:rPr>
            </w:pPr>
          </w:p>
        </w:tc>
      </w:tr>
      <w:tr w:rsidR="00B66974">
        <w:trPr>
          <w:trHeight w:val="23"/>
        </w:trPr>
        <w:tc>
          <w:tcPr>
            <w:tcW w:w="1589" w:type="dxa"/>
            <w:vMerge w:val="restart"/>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龙溪河</w:t>
            </w:r>
            <w:r>
              <w:rPr>
                <w:rFonts w:ascii="Times New Roman" w:hAnsi="Times New Roman"/>
                <w:sz w:val="24"/>
                <w:szCs w:val="24"/>
                <w:lang w:bidi="ar"/>
              </w:rPr>
              <w:t>82</w:t>
            </w:r>
            <w:r>
              <w:rPr>
                <w:rFonts w:cs="仿宋_GB2312" w:hint="eastAsia"/>
                <w:sz w:val="24"/>
                <w:szCs w:val="24"/>
                <w:lang w:bidi="ar"/>
              </w:rPr>
              <w:t>公里（按带宽</w:t>
            </w:r>
            <w:r>
              <w:rPr>
                <w:rFonts w:ascii="Times New Roman" w:hAnsi="Times New Roman"/>
                <w:sz w:val="24"/>
                <w:szCs w:val="24"/>
                <w:lang w:bidi="ar"/>
              </w:rPr>
              <w:t>300</w:t>
            </w:r>
            <w:r>
              <w:rPr>
                <w:rFonts w:cs="仿宋_GB2312" w:hint="eastAsia"/>
                <w:sz w:val="24"/>
                <w:szCs w:val="24"/>
                <w:lang w:bidi="ar"/>
              </w:rPr>
              <w:t>米进行面积测算为</w:t>
            </w:r>
            <w:r>
              <w:rPr>
                <w:rFonts w:ascii="Times New Roman" w:hAnsi="Times New Roman"/>
                <w:sz w:val="24"/>
                <w:szCs w:val="24"/>
                <w:lang w:bidi="ar"/>
              </w:rPr>
              <w:t>24</w:t>
            </w:r>
            <w:r>
              <w:rPr>
                <w:rFonts w:cs="仿宋_GB2312" w:hint="eastAsia"/>
                <w:sz w:val="24"/>
                <w:szCs w:val="24"/>
                <w:lang w:bidi="ar"/>
              </w:rPr>
              <w:t>.</w:t>
            </w:r>
            <w:r>
              <w:rPr>
                <w:rFonts w:ascii="Times New Roman" w:hAnsi="Times New Roman"/>
                <w:sz w:val="24"/>
                <w:szCs w:val="24"/>
                <w:lang w:bidi="ar"/>
              </w:rPr>
              <w:t>6</w:t>
            </w:r>
            <w:r>
              <w:rPr>
                <w:rFonts w:cs="仿宋_GB2312" w:hint="eastAsia"/>
                <w:sz w:val="24"/>
                <w:szCs w:val="24"/>
                <w:lang w:bidi="ar"/>
              </w:rPr>
              <w:t>平方公里）</w:t>
            </w: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资料收集、处理</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用于收集登记单元的国土调查、湿地、矿产、河流等专项调查资料，以及空间管制资料，对相关资料进行数字化、投影坐标转换、缩编制图等预处理，预计每个项目需要</w:t>
            </w:r>
            <w:r>
              <w:rPr>
                <w:rFonts w:ascii="Times New Roman" w:hAnsi="Times New Roman"/>
                <w:sz w:val="24"/>
                <w:szCs w:val="24"/>
                <w:lang w:bidi="ar"/>
              </w:rPr>
              <w:t>8</w:t>
            </w:r>
            <w:r>
              <w:rPr>
                <w:rFonts w:cs="仿宋_GB2312" w:hint="eastAsia"/>
                <w:sz w:val="24"/>
                <w:szCs w:val="24"/>
                <w:lang w:bidi="ar"/>
              </w:rPr>
              <w:t>人/月，按</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万元/人月测算，需要经费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万元/人月*</w:t>
            </w:r>
            <w:r>
              <w:rPr>
                <w:rFonts w:ascii="Times New Roman" w:hAnsi="Times New Roman"/>
                <w:sz w:val="24"/>
                <w:szCs w:val="24"/>
                <w:lang w:bidi="ar"/>
              </w:rPr>
              <w:t>8</w:t>
            </w:r>
            <w:r>
              <w:rPr>
                <w:rFonts w:cs="仿宋_GB2312" w:hint="eastAsia"/>
                <w:sz w:val="24"/>
                <w:szCs w:val="24"/>
                <w:lang w:bidi="ar"/>
              </w:rPr>
              <w:t>人=</w:t>
            </w: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万元</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根据乐山市第三次土地调查经验成本</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权属状况及界址调查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24</w:t>
            </w:r>
            <w:r>
              <w:rPr>
                <w:rFonts w:cs="仿宋_GB2312" w:hint="eastAsia"/>
                <w:sz w:val="24"/>
                <w:szCs w:val="24"/>
                <w:lang w:bidi="ar"/>
              </w:rPr>
              <w:t>.</w:t>
            </w:r>
            <w:r>
              <w:rPr>
                <w:rFonts w:ascii="Times New Roman" w:hAnsi="Times New Roman"/>
                <w:sz w:val="24"/>
                <w:szCs w:val="24"/>
                <w:lang w:bidi="ar"/>
              </w:rPr>
              <w:t>6</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12</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河流：参考试点区和完成招投标地区的费用，结合实际情况，以</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万/KM进行测算，需要经费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w:t>
            </w:r>
            <w:r>
              <w:rPr>
                <w:rFonts w:ascii="Times New Roman" w:hAnsi="Times New Roman"/>
                <w:sz w:val="24"/>
                <w:szCs w:val="24"/>
                <w:lang w:bidi="ar"/>
              </w:rPr>
              <w:t>24</w:t>
            </w:r>
            <w:r>
              <w:rPr>
                <w:rFonts w:cs="仿宋_GB2312" w:hint="eastAsia"/>
                <w:sz w:val="24"/>
                <w:szCs w:val="24"/>
                <w:lang w:bidi="ar"/>
              </w:rPr>
              <w:t>.</w:t>
            </w:r>
            <w:r>
              <w:rPr>
                <w:rFonts w:ascii="Times New Roman" w:hAnsi="Times New Roman"/>
                <w:sz w:val="24"/>
                <w:szCs w:val="24"/>
                <w:lang w:bidi="ar"/>
              </w:rPr>
              <w:t>6</w:t>
            </w:r>
            <w:r>
              <w:rPr>
                <w:rFonts w:cs="仿宋_GB2312" w:hint="eastAsia"/>
                <w:sz w:val="24"/>
                <w:szCs w:val="24"/>
                <w:lang w:bidi="ar"/>
              </w:rPr>
              <w:t>Km=</w:t>
            </w:r>
            <w:r>
              <w:rPr>
                <w:rFonts w:ascii="Times New Roman" w:hAnsi="Times New Roman"/>
                <w:sz w:val="24"/>
                <w:szCs w:val="24"/>
                <w:lang w:bidi="ar"/>
              </w:rPr>
              <w:t>12</w:t>
            </w:r>
            <w:r>
              <w:rPr>
                <w:rFonts w:cs="仿宋_GB2312" w:hint="eastAsia"/>
                <w:sz w:val="24"/>
                <w:szCs w:val="24"/>
                <w:lang w:bidi="ar"/>
              </w:rPr>
              <w:t>.</w:t>
            </w:r>
            <w:r>
              <w:rPr>
                <w:rFonts w:ascii="Times New Roman" w:hAnsi="Times New Roman"/>
                <w:sz w:val="24"/>
                <w:szCs w:val="24"/>
                <w:lang w:bidi="ar"/>
              </w:rPr>
              <w:t>3</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自然状况及公共管制调查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24</w:t>
            </w:r>
            <w:r>
              <w:rPr>
                <w:rFonts w:cs="仿宋_GB2312" w:hint="eastAsia"/>
                <w:sz w:val="24"/>
                <w:szCs w:val="24"/>
                <w:lang w:bidi="ar"/>
              </w:rPr>
              <w:t>.</w:t>
            </w:r>
            <w:r>
              <w:rPr>
                <w:rFonts w:ascii="Times New Roman" w:hAnsi="Times New Roman"/>
                <w:sz w:val="24"/>
                <w:szCs w:val="24"/>
                <w:lang w:bidi="ar"/>
              </w:rPr>
              <w:t>6</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3200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7</w:t>
            </w:r>
            <w:r>
              <w:rPr>
                <w:rFonts w:cs="仿宋_GB2312" w:hint="eastAsia"/>
                <w:sz w:val="24"/>
                <w:szCs w:val="24"/>
                <w:lang w:bidi="ar"/>
              </w:rPr>
              <w:t>.</w:t>
            </w:r>
            <w:r>
              <w:rPr>
                <w:rFonts w:ascii="Times New Roman" w:hAnsi="Times New Roman"/>
                <w:sz w:val="24"/>
                <w:szCs w:val="24"/>
                <w:lang w:bidi="ar"/>
              </w:rPr>
              <w:t>87</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结合登记单元实际情况，按照难度II进行测算，调查单位面积生产成本为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w:t>
            </w:r>
            <w:r>
              <w:rPr>
                <w:rFonts w:ascii="Times New Roman" w:hAnsi="Times New Roman"/>
                <w:sz w:val="24"/>
                <w:szCs w:val="24"/>
                <w:lang w:bidi="ar"/>
              </w:rPr>
              <w:t>24</w:t>
            </w:r>
            <w:r>
              <w:rPr>
                <w:rFonts w:cs="仿宋_GB2312" w:hint="eastAsia"/>
                <w:sz w:val="24"/>
                <w:szCs w:val="24"/>
                <w:lang w:bidi="ar"/>
              </w:rPr>
              <w:t>.</w:t>
            </w:r>
            <w:r>
              <w:rPr>
                <w:rFonts w:ascii="Times New Roman" w:hAnsi="Times New Roman"/>
                <w:sz w:val="24"/>
                <w:szCs w:val="24"/>
                <w:lang w:bidi="ar"/>
              </w:rPr>
              <w:t>6</w:t>
            </w:r>
            <w:r>
              <w:rPr>
                <w:rFonts w:cs="仿宋_GB2312" w:hint="eastAsia"/>
                <w:sz w:val="24"/>
                <w:szCs w:val="24"/>
                <w:lang w:bidi="ar"/>
              </w:rPr>
              <w:t>Km²=</w:t>
            </w:r>
            <w:r>
              <w:rPr>
                <w:rFonts w:ascii="Times New Roman" w:hAnsi="Times New Roman"/>
                <w:sz w:val="24"/>
                <w:szCs w:val="24"/>
                <w:lang w:bidi="ar"/>
              </w:rPr>
              <w:t>7</w:t>
            </w:r>
            <w:r>
              <w:rPr>
                <w:rFonts w:cs="仿宋_GB2312" w:hint="eastAsia"/>
                <w:sz w:val="24"/>
                <w:szCs w:val="24"/>
                <w:lang w:bidi="ar"/>
              </w:rPr>
              <w:t>.</w:t>
            </w:r>
            <w:r>
              <w:rPr>
                <w:rFonts w:ascii="Times New Roman" w:hAnsi="Times New Roman"/>
                <w:sz w:val="24"/>
                <w:szCs w:val="24"/>
                <w:lang w:bidi="ar"/>
              </w:rPr>
              <w:t>87</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中华人民共和国财政部国家测绘局《县级国土调查生产成本定额》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DOM影像低空航测</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24</w:t>
            </w:r>
            <w:r>
              <w:rPr>
                <w:rFonts w:cs="仿宋_GB2312" w:hint="eastAsia"/>
                <w:sz w:val="24"/>
                <w:szCs w:val="24"/>
                <w:lang w:bidi="ar"/>
              </w:rPr>
              <w:t>.</w:t>
            </w:r>
            <w:r>
              <w:rPr>
                <w:rFonts w:ascii="Times New Roman" w:hAnsi="Times New Roman"/>
                <w:sz w:val="24"/>
                <w:szCs w:val="24"/>
                <w:lang w:bidi="ar"/>
              </w:rPr>
              <w:t>6</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9</w:t>
            </w:r>
            <w:r>
              <w:rPr>
                <w:rFonts w:cs="仿宋_GB2312" w:hint="eastAsia"/>
                <w:sz w:val="24"/>
                <w:szCs w:val="24"/>
                <w:lang w:bidi="ar"/>
              </w:rPr>
              <w:t>.</w:t>
            </w:r>
            <w:r>
              <w:rPr>
                <w:rFonts w:ascii="Times New Roman" w:hAnsi="Times New Roman"/>
                <w:sz w:val="24"/>
                <w:szCs w:val="24"/>
                <w:lang w:bidi="ar"/>
              </w:rPr>
              <w:t>84</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结合登记单元实际情况，按照难度II进行测算，单位生产成本</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万/Km²，需要经费</w:t>
            </w:r>
            <w:r>
              <w:rPr>
                <w:rFonts w:ascii="Times New Roman" w:hAnsi="Times New Roman"/>
                <w:sz w:val="24"/>
                <w:szCs w:val="24"/>
                <w:lang w:bidi="ar"/>
              </w:rPr>
              <w:t>24</w:t>
            </w:r>
            <w:r>
              <w:rPr>
                <w:rFonts w:cs="仿宋_GB2312" w:hint="eastAsia"/>
                <w:sz w:val="24"/>
                <w:szCs w:val="24"/>
                <w:lang w:bidi="ar"/>
              </w:rPr>
              <w:t>.</w:t>
            </w:r>
            <w:r>
              <w:rPr>
                <w:rFonts w:ascii="Times New Roman" w:hAnsi="Times New Roman"/>
                <w:sz w:val="24"/>
                <w:szCs w:val="24"/>
                <w:lang w:bidi="ar"/>
              </w:rPr>
              <w:t>6</w:t>
            </w:r>
            <w:r>
              <w:rPr>
                <w:rFonts w:cs="仿宋_GB2312" w:hint="eastAsia"/>
                <w:sz w:val="24"/>
                <w:szCs w:val="24"/>
                <w:lang w:bidi="ar"/>
              </w:rPr>
              <w:t>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w:t>
            </w:r>
            <w:r>
              <w:rPr>
                <w:rFonts w:ascii="Times New Roman" w:hAnsi="Times New Roman"/>
                <w:sz w:val="24"/>
                <w:szCs w:val="24"/>
                <w:lang w:bidi="ar"/>
              </w:rPr>
              <w:t>9</w:t>
            </w:r>
            <w:r>
              <w:rPr>
                <w:rFonts w:cs="仿宋_GB2312" w:hint="eastAsia"/>
                <w:sz w:val="24"/>
                <w:szCs w:val="24"/>
                <w:lang w:bidi="ar"/>
              </w:rPr>
              <w:t>.</w:t>
            </w:r>
            <w:r>
              <w:rPr>
                <w:rFonts w:ascii="Times New Roman" w:hAnsi="Times New Roman"/>
                <w:sz w:val="24"/>
                <w:szCs w:val="24"/>
                <w:lang w:bidi="ar"/>
              </w:rPr>
              <w:t>84</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自然资源地籍调查数据库建设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393540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39</w:t>
            </w:r>
            <w:r>
              <w:rPr>
                <w:rFonts w:cs="仿宋_GB2312" w:hint="eastAsia"/>
                <w:sz w:val="24"/>
                <w:szCs w:val="24"/>
                <w:lang w:bidi="ar"/>
              </w:rPr>
              <w:t>.</w:t>
            </w:r>
            <w:r>
              <w:rPr>
                <w:rFonts w:ascii="Times New Roman" w:hAnsi="Times New Roman"/>
                <w:sz w:val="24"/>
                <w:szCs w:val="24"/>
                <w:lang w:bidi="ar"/>
              </w:rPr>
              <w:t>35</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结合实际情况，以</w:t>
            </w:r>
            <w:r>
              <w:rPr>
                <w:rFonts w:ascii="Times New Roman" w:hAnsi="Times New Roman"/>
                <w:sz w:val="24"/>
                <w:szCs w:val="24"/>
                <w:lang w:bidi="ar"/>
              </w:rPr>
              <w:t>100</w:t>
            </w:r>
            <w:r>
              <w:rPr>
                <w:rFonts w:cs="仿宋_GB2312" w:hint="eastAsia"/>
                <w:sz w:val="24"/>
                <w:szCs w:val="24"/>
                <w:lang w:bidi="ar"/>
              </w:rPr>
              <w:t>万/</w:t>
            </w:r>
            <w:proofErr w:type="gramStart"/>
            <w:r>
              <w:rPr>
                <w:rFonts w:cs="仿宋_GB2312" w:hint="eastAsia"/>
                <w:sz w:val="24"/>
                <w:szCs w:val="24"/>
                <w:lang w:bidi="ar"/>
              </w:rPr>
              <w:t>个</w:t>
            </w:r>
            <w:proofErr w:type="gramEnd"/>
            <w:r>
              <w:rPr>
                <w:rFonts w:cs="仿宋_GB2312" w:hint="eastAsia"/>
                <w:sz w:val="24"/>
                <w:szCs w:val="24"/>
                <w:lang w:bidi="ar"/>
              </w:rPr>
              <w:t>进行测算，建立地籍数据库，需要经费</w:t>
            </w:r>
            <w:r>
              <w:rPr>
                <w:rFonts w:ascii="Times New Roman" w:hAnsi="Times New Roman"/>
                <w:sz w:val="24"/>
                <w:szCs w:val="24"/>
                <w:lang w:bidi="ar"/>
              </w:rPr>
              <w:t>100</w:t>
            </w:r>
            <w:r>
              <w:rPr>
                <w:rFonts w:cs="仿宋_GB2312" w:hint="eastAsia"/>
                <w:sz w:val="24"/>
                <w:szCs w:val="24"/>
                <w:lang w:bidi="ar"/>
              </w:rPr>
              <w:t>万。按地籍调查年度工作量进行数据库分期建设，本次需经费</w:t>
            </w:r>
            <w:r>
              <w:rPr>
                <w:rFonts w:ascii="Times New Roman" w:hAnsi="Times New Roman"/>
                <w:sz w:val="24"/>
                <w:szCs w:val="24"/>
                <w:lang w:bidi="ar"/>
              </w:rPr>
              <w:t>39</w:t>
            </w:r>
            <w:r>
              <w:rPr>
                <w:rFonts w:cs="仿宋_GB2312" w:hint="eastAsia"/>
                <w:sz w:val="24"/>
                <w:szCs w:val="24"/>
                <w:lang w:bidi="ar"/>
              </w:rPr>
              <w:t>.</w:t>
            </w:r>
            <w:r>
              <w:rPr>
                <w:rFonts w:ascii="Times New Roman" w:hAnsi="Times New Roman"/>
                <w:sz w:val="24"/>
                <w:szCs w:val="24"/>
                <w:lang w:bidi="ar"/>
              </w:rPr>
              <w:t>35</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根据自然资源部制定的自然资源统一确权登记地籍数据库建设标准，参考试点地区和完成招投标地区的费用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制图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比例尺，按照地图调查难度等级II进行测算，制图生产成本为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万元/幅，需要经费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万/幅*</w:t>
            </w:r>
            <w:r>
              <w:rPr>
                <w:rFonts w:ascii="Times New Roman" w:hAnsi="Times New Roman"/>
                <w:sz w:val="24"/>
                <w:szCs w:val="24"/>
                <w:lang w:bidi="ar"/>
              </w:rPr>
              <w:t>3</w:t>
            </w:r>
            <w:r>
              <w:rPr>
                <w:rFonts w:cs="仿宋_GB2312" w:hint="eastAsia"/>
                <w:sz w:val="24"/>
                <w:szCs w:val="24"/>
                <w:lang w:bidi="ar"/>
              </w:rPr>
              <w:t>幅=</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调查成果编制</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10000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调查报告编制、成果专题分析研究预计需要</w:t>
            </w:r>
            <w:r>
              <w:rPr>
                <w:rFonts w:ascii="Times New Roman" w:hAnsi="Times New Roman"/>
                <w:sz w:val="24"/>
                <w:szCs w:val="24"/>
                <w:lang w:bidi="ar"/>
              </w:rPr>
              <w:t>6</w:t>
            </w:r>
            <w:r>
              <w:rPr>
                <w:rFonts w:cs="仿宋_GB2312" w:hint="eastAsia"/>
                <w:sz w:val="24"/>
                <w:szCs w:val="24"/>
                <w:lang w:bidi="ar"/>
              </w:rPr>
              <w:t>人月，按</w:t>
            </w:r>
            <w:r>
              <w:rPr>
                <w:rFonts w:ascii="Times New Roman" w:hAnsi="Times New Roman"/>
                <w:sz w:val="24"/>
                <w:szCs w:val="24"/>
                <w:lang w:bidi="ar"/>
              </w:rPr>
              <w:t>1</w:t>
            </w:r>
            <w:r>
              <w:rPr>
                <w:rFonts w:cs="仿宋_GB2312" w:hint="eastAsia"/>
                <w:sz w:val="24"/>
                <w:szCs w:val="24"/>
                <w:lang w:bidi="ar"/>
              </w:rPr>
              <w:t>万/人月测算，需要经费</w:t>
            </w:r>
            <w:r>
              <w:rPr>
                <w:rFonts w:ascii="Times New Roman" w:hAnsi="Times New Roman"/>
                <w:sz w:val="24"/>
                <w:szCs w:val="24"/>
                <w:lang w:bidi="ar"/>
              </w:rPr>
              <w:t>6</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数据库质量检查、数据入库</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按照国家制定的自然资源登记数据库标准对数据库进行质检，自然资源登记成果通过质检后，写入自然资源统一确权登记信息数据库，预计需要</w:t>
            </w:r>
            <w:r>
              <w:rPr>
                <w:rFonts w:ascii="Times New Roman" w:hAnsi="Times New Roman"/>
                <w:sz w:val="24"/>
                <w:szCs w:val="24"/>
                <w:lang w:bidi="ar"/>
              </w:rPr>
              <w:t>4</w:t>
            </w:r>
            <w:r>
              <w:rPr>
                <w:rFonts w:cs="仿宋_GB2312" w:hint="eastAsia"/>
                <w:sz w:val="24"/>
                <w:szCs w:val="24"/>
                <w:lang w:bidi="ar"/>
              </w:rPr>
              <w:t>人月，按</w:t>
            </w:r>
            <w:r>
              <w:rPr>
                <w:rFonts w:cs="仿宋_GB2312" w:hint="eastAsia"/>
                <w:sz w:val="24"/>
                <w:szCs w:val="24"/>
                <w:lang w:bidi="ar"/>
              </w:rPr>
              <w:lastRenderedPageBreak/>
              <w:t>每人月</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万测算，共</w:t>
            </w:r>
            <w:r>
              <w:rPr>
                <w:rFonts w:ascii="Times New Roman" w:hAnsi="Times New Roman"/>
                <w:sz w:val="24"/>
                <w:szCs w:val="24"/>
                <w:lang w:bidi="ar"/>
              </w:rPr>
              <w:t>4</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lastRenderedPageBreak/>
              <w:t>根据乐山市第三次土地调查人员费用</w:t>
            </w:r>
          </w:p>
        </w:tc>
      </w:tr>
      <w:tr w:rsidR="00B66974">
        <w:trPr>
          <w:trHeight w:val="23"/>
        </w:trPr>
        <w:tc>
          <w:tcPr>
            <w:tcW w:w="3409" w:type="dxa"/>
            <w:gridSpan w:val="2"/>
            <w:shd w:val="clear" w:color="auto" w:fill="FFFF00"/>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lastRenderedPageBreak/>
              <w:t>小计</w:t>
            </w:r>
          </w:p>
        </w:tc>
        <w:tc>
          <w:tcPr>
            <w:tcW w:w="1174"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718"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656" w:type="dxa"/>
            <w:shd w:val="clear" w:color="auto" w:fill="FFFF00"/>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ascii="Times New Roman" w:hAnsi="Times New Roman"/>
                <w:b/>
                <w:bCs/>
                <w:sz w:val="24"/>
                <w:szCs w:val="24"/>
                <w:lang w:bidi="ar"/>
              </w:rPr>
              <w:t>86</w:t>
            </w:r>
            <w:r>
              <w:rPr>
                <w:rFonts w:cs="仿宋_GB2312" w:hint="eastAsia"/>
                <w:b/>
                <w:bCs/>
                <w:sz w:val="24"/>
                <w:szCs w:val="24"/>
                <w:lang w:bidi="ar"/>
              </w:rPr>
              <w:t>.</w:t>
            </w:r>
            <w:r>
              <w:rPr>
                <w:rFonts w:ascii="Times New Roman" w:hAnsi="Times New Roman"/>
                <w:b/>
                <w:bCs/>
                <w:sz w:val="24"/>
                <w:szCs w:val="24"/>
                <w:lang w:bidi="ar"/>
              </w:rPr>
              <w:t>6</w:t>
            </w:r>
            <w:r>
              <w:rPr>
                <w:rFonts w:ascii="Times New Roman" w:hAnsi="Times New Roman" w:hint="eastAsia"/>
                <w:b/>
                <w:bCs/>
                <w:sz w:val="24"/>
                <w:szCs w:val="24"/>
                <w:lang w:bidi="ar"/>
              </w:rPr>
              <w:t>6</w:t>
            </w:r>
          </w:p>
        </w:tc>
        <w:tc>
          <w:tcPr>
            <w:tcW w:w="4388" w:type="dxa"/>
            <w:shd w:val="clear" w:color="auto" w:fill="FFFF00"/>
            <w:noWrap/>
            <w:vAlign w:val="center"/>
          </w:tcPr>
          <w:p w:rsidR="00B66974" w:rsidRDefault="00B66974">
            <w:pPr>
              <w:widowControl/>
              <w:spacing w:line="300" w:lineRule="exact"/>
              <w:ind w:firstLineChars="0" w:firstLine="0"/>
              <w:jc w:val="center"/>
              <w:rPr>
                <w:rFonts w:cs="仿宋_GB2312"/>
                <w:b/>
                <w:bCs/>
                <w:sz w:val="24"/>
                <w:szCs w:val="24"/>
              </w:rPr>
            </w:pPr>
          </w:p>
        </w:tc>
        <w:tc>
          <w:tcPr>
            <w:tcW w:w="1820" w:type="dxa"/>
            <w:shd w:val="clear" w:color="auto" w:fill="FFFF00"/>
            <w:noWrap/>
            <w:vAlign w:val="center"/>
          </w:tcPr>
          <w:p w:rsidR="00B66974" w:rsidRDefault="00B66974">
            <w:pPr>
              <w:widowControl/>
              <w:spacing w:line="300" w:lineRule="exact"/>
              <w:ind w:firstLineChars="0" w:firstLine="0"/>
              <w:rPr>
                <w:rFonts w:cs="仿宋_GB2312"/>
                <w:b/>
                <w:bCs/>
                <w:sz w:val="22"/>
                <w:szCs w:val="22"/>
              </w:rPr>
            </w:pPr>
          </w:p>
        </w:tc>
      </w:tr>
      <w:tr w:rsidR="00B66974">
        <w:trPr>
          <w:trHeight w:val="23"/>
        </w:trPr>
        <w:tc>
          <w:tcPr>
            <w:tcW w:w="1589" w:type="dxa"/>
            <w:vMerge w:val="restart"/>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proofErr w:type="gramStart"/>
            <w:r>
              <w:rPr>
                <w:rFonts w:cs="仿宋_GB2312" w:hint="eastAsia"/>
                <w:sz w:val="24"/>
                <w:szCs w:val="24"/>
                <w:lang w:bidi="ar"/>
              </w:rPr>
              <w:t>沫溪河</w:t>
            </w:r>
            <w:proofErr w:type="gramEnd"/>
            <w:r>
              <w:rPr>
                <w:rFonts w:ascii="Times New Roman" w:hAnsi="Times New Roman"/>
                <w:sz w:val="24"/>
                <w:szCs w:val="24"/>
                <w:lang w:bidi="ar"/>
              </w:rPr>
              <w:t>46</w:t>
            </w:r>
            <w:r>
              <w:rPr>
                <w:rFonts w:cs="仿宋_GB2312" w:hint="eastAsia"/>
                <w:sz w:val="24"/>
                <w:szCs w:val="24"/>
                <w:lang w:bidi="ar"/>
              </w:rPr>
              <w:t>公里（按带宽</w:t>
            </w:r>
            <w:r>
              <w:rPr>
                <w:rFonts w:ascii="Times New Roman" w:hAnsi="Times New Roman"/>
                <w:sz w:val="24"/>
                <w:szCs w:val="24"/>
                <w:lang w:bidi="ar"/>
              </w:rPr>
              <w:t>300</w:t>
            </w:r>
            <w:r>
              <w:rPr>
                <w:rFonts w:cs="仿宋_GB2312" w:hint="eastAsia"/>
                <w:sz w:val="24"/>
                <w:szCs w:val="24"/>
                <w:lang w:bidi="ar"/>
              </w:rPr>
              <w:t>米进行面积测算为</w:t>
            </w:r>
            <w:r>
              <w:rPr>
                <w:rFonts w:ascii="Times New Roman" w:hAnsi="Times New Roman"/>
                <w:sz w:val="24"/>
                <w:szCs w:val="24"/>
                <w:lang w:bidi="ar"/>
              </w:rPr>
              <w:t>13</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平方公里）</w:t>
            </w: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资料收集、处理</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用于收集登记单元的国土调查、湿地、矿产、河流等专项调查资料，以及空间管制资料，对相关资料进行数字化、投影坐标转换、缩编制图等预处理，预计每个项目需要</w:t>
            </w:r>
            <w:r>
              <w:rPr>
                <w:rFonts w:ascii="Times New Roman" w:hAnsi="Times New Roman"/>
                <w:sz w:val="24"/>
                <w:szCs w:val="24"/>
                <w:lang w:bidi="ar"/>
              </w:rPr>
              <w:t>8</w:t>
            </w:r>
            <w:r>
              <w:rPr>
                <w:rFonts w:cs="仿宋_GB2312" w:hint="eastAsia"/>
                <w:sz w:val="24"/>
                <w:szCs w:val="24"/>
                <w:lang w:bidi="ar"/>
              </w:rPr>
              <w:t>人/月，按</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万元/人月测算，需要经费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万元/人月*</w:t>
            </w:r>
            <w:r>
              <w:rPr>
                <w:rFonts w:ascii="Times New Roman" w:hAnsi="Times New Roman"/>
                <w:sz w:val="24"/>
                <w:szCs w:val="24"/>
                <w:lang w:bidi="ar"/>
              </w:rPr>
              <w:t>8</w:t>
            </w:r>
            <w:r>
              <w:rPr>
                <w:rFonts w:cs="仿宋_GB2312" w:hint="eastAsia"/>
                <w:sz w:val="24"/>
                <w:szCs w:val="24"/>
                <w:lang w:bidi="ar"/>
              </w:rPr>
              <w:t>人=</w:t>
            </w: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万元</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根据乐山市第三次土地调查经验成本</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权属状况及界址调查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13</w:t>
            </w:r>
            <w:r>
              <w:rPr>
                <w:rFonts w:cs="仿宋_GB2312" w:hint="eastAsia"/>
                <w:sz w:val="24"/>
                <w:szCs w:val="24"/>
                <w:lang w:bidi="ar"/>
              </w:rPr>
              <w:t>.</w:t>
            </w: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90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河流：参考试点区和完成招投标地区的费用，结合实际情况，以</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万/KM进行测算，需要经费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w:t>
            </w:r>
            <w:r>
              <w:rPr>
                <w:rFonts w:ascii="Times New Roman" w:hAnsi="Times New Roman"/>
                <w:sz w:val="24"/>
                <w:szCs w:val="24"/>
                <w:lang w:bidi="ar"/>
              </w:rPr>
              <w:t>13</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Km=</w:t>
            </w: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自然状况及公共管制调查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13</w:t>
            </w:r>
            <w:r>
              <w:rPr>
                <w:rFonts w:cs="仿宋_GB2312" w:hint="eastAsia"/>
                <w:sz w:val="24"/>
                <w:szCs w:val="24"/>
                <w:lang w:bidi="ar"/>
              </w:rPr>
              <w:t>.</w:t>
            </w: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3200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w:t>
            </w:r>
            <w:r>
              <w:rPr>
                <w:rFonts w:cs="仿宋_GB2312" w:hint="eastAsia"/>
                <w:sz w:val="24"/>
                <w:szCs w:val="24"/>
                <w:lang w:bidi="ar"/>
              </w:rPr>
              <w:t>.</w:t>
            </w:r>
            <w:r>
              <w:rPr>
                <w:rFonts w:ascii="Times New Roman" w:hAnsi="Times New Roman"/>
                <w:sz w:val="24"/>
                <w:szCs w:val="24"/>
                <w:lang w:bidi="ar"/>
              </w:rPr>
              <w:t>42</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结合登记单元实际情况，按照难度II进行测算，调查单位面积生产成本为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w:t>
            </w:r>
            <w:r>
              <w:rPr>
                <w:rFonts w:ascii="Times New Roman" w:hAnsi="Times New Roman"/>
                <w:sz w:val="24"/>
                <w:szCs w:val="24"/>
                <w:lang w:bidi="ar"/>
              </w:rPr>
              <w:t>13</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Km²=</w:t>
            </w:r>
            <w:r>
              <w:rPr>
                <w:rFonts w:ascii="Times New Roman" w:hAnsi="Times New Roman"/>
                <w:sz w:val="24"/>
                <w:szCs w:val="24"/>
                <w:lang w:bidi="ar"/>
              </w:rPr>
              <w:t>4</w:t>
            </w:r>
            <w:r>
              <w:rPr>
                <w:rFonts w:cs="仿宋_GB2312" w:hint="eastAsia"/>
                <w:sz w:val="24"/>
                <w:szCs w:val="24"/>
                <w:lang w:bidi="ar"/>
              </w:rPr>
              <w:t>.</w:t>
            </w:r>
            <w:r>
              <w:rPr>
                <w:rFonts w:ascii="Times New Roman" w:hAnsi="Times New Roman"/>
                <w:sz w:val="24"/>
                <w:szCs w:val="24"/>
                <w:lang w:bidi="ar"/>
              </w:rPr>
              <w:t>4</w:t>
            </w:r>
            <w:r>
              <w:rPr>
                <w:rFonts w:ascii="Times New Roman" w:hAnsi="Times New Roman" w:hint="eastAsia"/>
                <w:sz w:val="24"/>
                <w:szCs w:val="24"/>
                <w:lang w:bidi="ar"/>
              </w:rPr>
              <w:t>2</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中华人民共和国财政部国家测绘局《县级国土调查生产成本定额》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DOM影像低空航测</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13</w:t>
            </w:r>
            <w:r>
              <w:rPr>
                <w:rFonts w:cs="仿宋_GB2312" w:hint="eastAsia"/>
                <w:sz w:val="24"/>
                <w:szCs w:val="24"/>
                <w:lang w:bidi="ar"/>
              </w:rPr>
              <w:t>.</w:t>
            </w: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w:t>
            </w:r>
            <w:r>
              <w:rPr>
                <w:rFonts w:cs="仿宋_GB2312" w:hint="eastAsia"/>
                <w:sz w:val="24"/>
                <w:szCs w:val="24"/>
                <w:lang w:bidi="ar"/>
              </w:rPr>
              <w:t>.</w:t>
            </w:r>
            <w:r>
              <w:rPr>
                <w:rFonts w:ascii="Times New Roman" w:hAnsi="Times New Roman"/>
                <w:sz w:val="24"/>
                <w:szCs w:val="24"/>
                <w:lang w:bidi="ar"/>
              </w:rPr>
              <w:t>52</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结合登记单元实际情况，按照难度II进行测算，单位生产成本</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万/Km²，需要经费</w:t>
            </w:r>
            <w:r>
              <w:rPr>
                <w:rFonts w:ascii="Times New Roman" w:hAnsi="Times New Roman"/>
                <w:sz w:val="24"/>
                <w:szCs w:val="24"/>
                <w:lang w:bidi="ar"/>
              </w:rPr>
              <w:t>13</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w:t>
            </w:r>
            <w:r>
              <w:rPr>
                <w:rFonts w:ascii="Times New Roman" w:hAnsi="Times New Roman"/>
                <w:sz w:val="24"/>
                <w:szCs w:val="24"/>
                <w:lang w:bidi="ar"/>
              </w:rPr>
              <w:t>5</w:t>
            </w:r>
            <w:r>
              <w:rPr>
                <w:rFonts w:cs="仿宋_GB2312" w:hint="eastAsia"/>
                <w:sz w:val="24"/>
                <w:szCs w:val="24"/>
                <w:lang w:bidi="ar"/>
              </w:rPr>
              <w:t>.</w:t>
            </w:r>
            <w:r>
              <w:rPr>
                <w:rFonts w:ascii="Times New Roman" w:hAnsi="Times New Roman"/>
                <w:sz w:val="24"/>
                <w:szCs w:val="24"/>
                <w:lang w:bidi="ar"/>
              </w:rPr>
              <w:t>52</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自然资源地籍</w:t>
            </w:r>
            <w:r>
              <w:rPr>
                <w:rFonts w:cs="仿宋_GB2312" w:hint="eastAsia"/>
                <w:sz w:val="24"/>
                <w:szCs w:val="24"/>
                <w:lang w:bidi="ar"/>
              </w:rPr>
              <w:lastRenderedPageBreak/>
              <w:t>调查数据库建设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lastRenderedPageBreak/>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21300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13</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结合实际情况，以</w:t>
            </w:r>
            <w:r>
              <w:rPr>
                <w:rFonts w:ascii="Times New Roman" w:hAnsi="Times New Roman"/>
                <w:sz w:val="24"/>
                <w:szCs w:val="24"/>
                <w:lang w:bidi="ar"/>
              </w:rPr>
              <w:t>100</w:t>
            </w:r>
            <w:r>
              <w:rPr>
                <w:rFonts w:cs="仿宋_GB2312" w:hint="eastAsia"/>
                <w:sz w:val="24"/>
                <w:szCs w:val="24"/>
                <w:lang w:bidi="ar"/>
              </w:rPr>
              <w:t>万/</w:t>
            </w:r>
            <w:proofErr w:type="gramStart"/>
            <w:r>
              <w:rPr>
                <w:rFonts w:cs="仿宋_GB2312" w:hint="eastAsia"/>
                <w:sz w:val="24"/>
                <w:szCs w:val="24"/>
                <w:lang w:bidi="ar"/>
              </w:rPr>
              <w:t>个</w:t>
            </w:r>
            <w:proofErr w:type="gramEnd"/>
            <w:r>
              <w:rPr>
                <w:rFonts w:cs="仿宋_GB2312" w:hint="eastAsia"/>
                <w:sz w:val="24"/>
                <w:szCs w:val="24"/>
                <w:lang w:bidi="ar"/>
              </w:rPr>
              <w:t>进行测算，</w:t>
            </w:r>
            <w:r>
              <w:rPr>
                <w:rFonts w:cs="仿宋_GB2312" w:hint="eastAsia"/>
                <w:sz w:val="24"/>
                <w:szCs w:val="24"/>
                <w:lang w:bidi="ar"/>
              </w:rPr>
              <w:lastRenderedPageBreak/>
              <w:t>建立地籍数据库，需要经费</w:t>
            </w:r>
            <w:r>
              <w:rPr>
                <w:rFonts w:ascii="Times New Roman" w:hAnsi="Times New Roman"/>
                <w:sz w:val="24"/>
                <w:szCs w:val="24"/>
                <w:lang w:bidi="ar"/>
              </w:rPr>
              <w:t>100</w:t>
            </w:r>
            <w:r>
              <w:rPr>
                <w:rFonts w:cs="仿宋_GB2312" w:hint="eastAsia"/>
                <w:sz w:val="24"/>
                <w:szCs w:val="24"/>
                <w:lang w:bidi="ar"/>
              </w:rPr>
              <w:t>万。按地籍调查年度工作量进行数据库分期建设，本次需经费</w:t>
            </w:r>
            <w:r>
              <w:rPr>
                <w:rFonts w:ascii="Times New Roman" w:hAnsi="Times New Roman"/>
                <w:sz w:val="24"/>
                <w:szCs w:val="24"/>
                <w:lang w:bidi="ar"/>
              </w:rPr>
              <w:t>2</w:t>
            </w:r>
            <w:r>
              <w:rPr>
                <w:rFonts w:cs="仿宋_GB2312" w:hint="eastAsia"/>
                <w:sz w:val="24"/>
                <w:szCs w:val="24"/>
                <w:lang w:bidi="ar"/>
              </w:rPr>
              <w:t>.</w:t>
            </w:r>
            <w:r>
              <w:rPr>
                <w:rFonts w:ascii="Times New Roman" w:hAnsi="Times New Roman"/>
                <w:sz w:val="24"/>
                <w:szCs w:val="24"/>
                <w:lang w:bidi="ar"/>
              </w:rPr>
              <w:t>13</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lastRenderedPageBreak/>
              <w:t>根据自然资源</w:t>
            </w:r>
            <w:r>
              <w:rPr>
                <w:rFonts w:cs="仿宋_GB2312" w:hint="eastAsia"/>
                <w:sz w:val="24"/>
                <w:szCs w:val="24"/>
                <w:lang w:bidi="ar"/>
              </w:rPr>
              <w:lastRenderedPageBreak/>
              <w:t>部制定的自然资源统一确权登记地籍数据库建设标准，参考试点地区和完成招投标地区的费用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制图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比例尺，按照地图调查难度等级II进行测算，制图生产成本为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万元/幅，需要经费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万/幅*</w:t>
            </w:r>
            <w:r>
              <w:rPr>
                <w:rFonts w:ascii="Times New Roman" w:hAnsi="Times New Roman"/>
                <w:sz w:val="24"/>
                <w:szCs w:val="24"/>
                <w:lang w:bidi="ar"/>
              </w:rPr>
              <w:t>3</w:t>
            </w:r>
            <w:r>
              <w:rPr>
                <w:rFonts w:cs="仿宋_GB2312" w:hint="eastAsia"/>
                <w:sz w:val="24"/>
                <w:szCs w:val="24"/>
                <w:lang w:bidi="ar"/>
              </w:rPr>
              <w:t>幅=</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调查成果编制</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10000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调查报告编制、成果专题分析研究预计需要</w:t>
            </w:r>
            <w:r>
              <w:rPr>
                <w:rFonts w:ascii="Times New Roman" w:hAnsi="Times New Roman"/>
                <w:sz w:val="24"/>
                <w:szCs w:val="24"/>
                <w:lang w:bidi="ar"/>
              </w:rPr>
              <w:t>6</w:t>
            </w:r>
            <w:r>
              <w:rPr>
                <w:rFonts w:cs="仿宋_GB2312" w:hint="eastAsia"/>
                <w:sz w:val="24"/>
                <w:szCs w:val="24"/>
                <w:lang w:bidi="ar"/>
              </w:rPr>
              <w:t>人月，按</w:t>
            </w:r>
            <w:r>
              <w:rPr>
                <w:rFonts w:ascii="Times New Roman" w:hAnsi="Times New Roman"/>
                <w:sz w:val="24"/>
                <w:szCs w:val="24"/>
                <w:lang w:bidi="ar"/>
              </w:rPr>
              <w:t>1</w:t>
            </w:r>
            <w:r>
              <w:rPr>
                <w:rFonts w:cs="仿宋_GB2312" w:hint="eastAsia"/>
                <w:sz w:val="24"/>
                <w:szCs w:val="24"/>
                <w:lang w:bidi="ar"/>
              </w:rPr>
              <w:t>万/人月测算，需要经费</w:t>
            </w:r>
            <w:r>
              <w:rPr>
                <w:rFonts w:ascii="Times New Roman" w:hAnsi="Times New Roman"/>
                <w:sz w:val="24"/>
                <w:szCs w:val="24"/>
                <w:lang w:bidi="ar"/>
              </w:rPr>
              <w:t>6</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数据库质量检查、数据入库</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按照国家制定的自然资源登记数据库标准对数据库进行质检，自然资源登记成果通过质检后，写入自然资源统一确权登记信息数据库，预计需要</w:t>
            </w:r>
            <w:r>
              <w:rPr>
                <w:rFonts w:ascii="Times New Roman" w:hAnsi="Times New Roman"/>
                <w:sz w:val="24"/>
                <w:szCs w:val="24"/>
                <w:lang w:bidi="ar"/>
              </w:rPr>
              <w:t>4</w:t>
            </w:r>
            <w:r>
              <w:rPr>
                <w:rFonts w:cs="仿宋_GB2312" w:hint="eastAsia"/>
                <w:sz w:val="24"/>
                <w:szCs w:val="24"/>
                <w:lang w:bidi="ar"/>
              </w:rPr>
              <w:t>人月，按每人月</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万测算，共</w:t>
            </w:r>
            <w:r>
              <w:rPr>
                <w:rFonts w:ascii="Times New Roman" w:hAnsi="Times New Roman"/>
                <w:sz w:val="24"/>
                <w:szCs w:val="24"/>
                <w:lang w:bidi="ar"/>
              </w:rPr>
              <w:t>4</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3409" w:type="dxa"/>
            <w:gridSpan w:val="2"/>
            <w:shd w:val="clear" w:color="auto" w:fill="FFFF00"/>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小计</w:t>
            </w:r>
          </w:p>
        </w:tc>
        <w:tc>
          <w:tcPr>
            <w:tcW w:w="1174"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718"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656" w:type="dxa"/>
            <w:shd w:val="clear" w:color="auto" w:fill="FFFF00"/>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ascii="Times New Roman" w:hAnsi="Times New Roman"/>
                <w:b/>
                <w:bCs/>
                <w:sz w:val="24"/>
                <w:szCs w:val="24"/>
                <w:lang w:bidi="ar"/>
              </w:rPr>
              <w:t>36</w:t>
            </w:r>
            <w:r>
              <w:rPr>
                <w:rFonts w:cs="仿宋_GB2312" w:hint="eastAsia"/>
                <w:b/>
                <w:bCs/>
                <w:sz w:val="24"/>
                <w:szCs w:val="24"/>
                <w:lang w:bidi="ar"/>
              </w:rPr>
              <w:t>.</w:t>
            </w:r>
            <w:r>
              <w:rPr>
                <w:rFonts w:ascii="Times New Roman" w:hAnsi="Times New Roman"/>
                <w:b/>
                <w:bCs/>
                <w:sz w:val="24"/>
                <w:szCs w:val="24"/>
                <w:lang w:bidi="ar"/>
              </w:rPr>
              <w:t>27</w:t>
            </w:r>
            <w:r>
              <w:rPr>
                <w:rFonts w:cs="仿宋_GB2312" w:hint="eastAsia"/>
                <w:b/>
                <w:bCs/>
                <w:sz w:val="24"/>
                <w:szCs w:val="24"/>
                <w:lang w:bidi="ar"/>
              </w:rPr>
              <w:t xml:space="preserve"> </w:t>
            </w:r>
          </w:p>
        </w:tc>
        <w:tc>
          <w:tcPr>
            <w:tcW w:w="4388" w:type="dxa"/>
            <w:shd w:val="clear" w:color="auto" w:fill="FFFF00"/>
            <w:noWrap/>
            <w:vAlign w:val="center"/>
          </w:tcPr>
          <w:p w:rsidR="00B66974" w:rsidRDefault="00B66974">
            <w:pPr>
              <w:widowControl/>
              <w:spacing w:line="300" w:lineRule="exact"/>
              <w:ind w:firstLineChars="0" w:firstLine="0"/>
              <w:jc w:val="center"/>
              <w:rPr>
                <w:rFonts w:cs="仿宋_GB2312"/>
                <w:b/>
                <w:bCs/>
                <w:sz w:val="24"/>
                <w:szCs w:val="24"/>
              </w:rPr>
            </w:pPr>
          </w:p>
        </w:tc>
        <w:tc>
          <w:tcPr>
            <w:tcW w:w="1820" w:type="dxa"/>
            <w:shd w:val="clear" w:color="auto" w:fill="FFFF00"/>
            <w:noWrap/>
            <w:vAlign w:val="center"/>
          </w:tcPr>
          <w:p w:rsidR="00B66974" w:rsidRDefault="00B66974">
            <w:pPr>
              <w:widowControl/>
              <w:spacing w:line="300" w:lineRule="exact"/>
              <w:ind w:firstLineChars="0" w:firstLine="0"/>
              <w:rPr>
                <w:rFonts w:cs="仿宋_GB2312"/>
                <w:b/>
                <w:bCs/>
                <w:sz w:val="22"/>
                <w:szCs w:val="22"/>
              </w:rPr>
            </w:pPr>
          </w:p>
        </w:tc>
      </w:tr>
      <w:tr w:rsidR="00B66974">
        <w:trPr>
          <w:trHeight w:val="23"/>
        </w:trPr>
        <w:tc>
          <w:tcPr>
            <w:tcW w:w="1589" w:type="dxa"/>
            <w:vMerge w:val="restart"/>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临江河</w:t>
            </w:r>
            <w:r>
              <w:rPr>
                <w:rFonts w:ascii="Times New Roman" w:hAnsi="Times New Roman"/>
                <w:sz w:val="24"/>
                <w:szCs w:val="24"/>
                <w:lang w:bidi="ar"/>
              </w:rPr>
              <w:t>51</w:t>
            </w:r>
            <w:r>
              <w:rPr>
                <w:rFonts w:cs="仿宋_GB2312" w:hint="eastAsia"/>
                <w:sz w:val="24"/>
                <w:szCs w:val="24"/>
                <w:lang w:bidi="ar"/>
              </w:rPr>
              <w:t>公里（按带宽</w:t>
            </w:r>
            <w:r>
              <w:rPr>
                <w:rFonts w:ascii="Times New Roman" w:hAnsi="Times New Roman"/>
                <w:sz w:val="24"/>
                <w:szCs w:val="24"/>
                <w:lang w:bidi="ar"/>
              </w:rPr>
              <w:t>300</w:t>
            </w:r>
            <w:r>
              <w:rPr>
                <w:rFonts w:cs="仿宋_GB2312" w:hint="eastAsia"/>
                <w:sz w:val="24"/>
                <w:szCs w:val="24"/>
                <w:lang w:bidi="ar"/>
              </w:rPr>
              <w:t>米进行面积测算为</w:t>
            </w:r>
            <w:r>
              <w:rPr>
                <w:rFonts w:ascii="Times New Roman" w:hAnsi="Times New Roman"/>
                <w:sz w:val="24"/>
                <w:szCs w:val="24"/>
                <w:lang w:bidi="ar"/>
              </w:rPr>
              <w:lastRenderedPageBreak/>
              <w:t>15</w:t>
            </w:r>
            <w:r>
              <w:rPr>
                <w:rFonts w:cs="仿宋_GB2312" w:hint="eastAsia"/>
                <w:sz w:val="24"/>
                <w:szCs w:val="24"/>
                <w:lang w:bidi="ar"/>
              </w:rPr>
              <w:t>.</w:t>
            </w:r>
            <w:r>
              <w:rPr>
                <w:rFonts w:ascii="Times New Roman" w:hAnsi="Times New Roman"/>
                <w:sz w:val="24"/>
                <w:szCs w:val="24"/>
                <w:lang w:bidi="ar"/>
              </w:rPr>
              <w:t>3</w:t>
            </w:r>
            <w:r>
              <w:rPr>
                <w:rFonts w:cs="仿宋_GB2312" w:hint="eastAsia"/>
                <w:sz w:val="24"/>
                <w:szCs w:val="24"/>
                <w:lang w:bidi="ar"/>
              </w:rPr>
              <w:t>平方公里）</w:t>
            </w: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lastRenderedPageBreak/>
              <w:t>资料收集、处理</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用于收集登记单元的国土调查、湿地、矿产、河流等专项调查资料，以及空间管制资料，对相关资料进行数字化、投影坐标转换、缩编制图等预处理，预计</w:t>
            </w:r>
            <w:r>
              <w:rPr>
                <w:rFonts w:cs="仿宋_GB2312" w:hint="eastAsia"/>
                <w:sz w:val="24"/>
                <w:szCs w:val="24"/>
                <w:lang w:bidi="ar"/>
              </w:rPr>
              <w:lastRenderedPageBreak/>
              <w:t>每个项目需要</w:t>
            </w:r>
            <w:r>
              <w:rPr>
                <w:rFonts w:ascii="Times New Roman" w:hAnsi="Times New Roman"/>
                <w:sz w:val="24"/>
                <w:szCs w:val="24"/>
                <w:lang w:bidi="ar"/>
              </w:rPr>
              <w:t>8</w:t>
            </w:r>
            <w:r>
              <w:rPr>
                <w:rFonts w:cs="仿宋_GB2312" w:hint="eastAsia"/>
                <w:sz w:val="24"/>
                <w:szCs w:val="24"/>
                <w:lang w:bidi="ar"/>
              </w:rPr>
              <w:t>人/月，按</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万元/人月测算，需要经费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万元/人月*</w:t>
            </w:r>
            <w:r>
              <w:rPr>
                <w:rFonts w:ascii="Times New Roman" w:hAnsi="Times New Roman"/>
                <w:sz w:val="24"/>
                <w:szCs w:val="24"/>
                <w:lang w:bidi="ar"/>
              </w:rPr>
              <w:t>8</w:t>
            </w:r>
            <w:r>
              <w:rPr>
                <w:rFonts w:cs="仿宋_GB2312" w:hint="eastAsia"/>
                <w:sz w:val="24"/>
                <w:szCs w:val="24"/>
                <w:lang w:bidi="ar"/>
              </w:rPr>
              <w:t>人=</w:t>
            </w: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万元</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lastRenderedPageBreak/>
              <w:t>根据乐山市第三次土地调查经验成本</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权属状况及界址调查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15</w:t>
            </w:r>
            <w:r>
              <w:rPr>
                <w:rFonts w:cs="仿宋_GB2312" w:hint="eastAsia"/>
                <w:sz w:val="24"/>
                <w:szCs w:val="24"/>
                <w:lang w:bidi="ar"/>
              </w:rPr>
              <w:t>.</w:t>
            </w:r>
            <w:r>
              <w:rPr>
                <w:rFonts w:ascii="Times New Roman" w:hAnsi="Times New Roman"/>
                <w:sz w:val="24"/>
                <w:szCs w:val="24"/>
                <w:lang w:bidi="ar"/>
              </w:rPr>
              <w:t>3</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7</w:t>
            </w:r>
            <w:r>
              <w:rPr>
                <w:rFonts w:cs="仿宋_GB2312" w:hint="eastAsia"/>
                <w:sz w:val="24"/>
                <w:szCs w:val="24"/>
                <w:lang w:bidi="ar"/>
              </w:rPr>
              <w:t>.</w:t>
            </w:r>
            <w:r>
              <w:rPr>
                <w:rFonts w:ascii="Times New Roman" w:hAnsi="Times New Roman"/>
                <w:sz w:val="24"/>
                <w:szCs w:val="24"/>
                <w:lang w:bidi="ar"/>
              </w:rPr>
              <w:t>65</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河流：参考试点区和完成招投标地区的费用，结合实际情况，以</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万/KM进行测算，需要经费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5</w:t>
            </w:r>
            <w:r>
              <w:rPr>
                <w:rFonts w:cs="仿宋_GB2312" w:hint="eastAsia"/>
                <w:sz w:val="24"/>
                <w:szCs w:val="24"/>
                <w:lang w:bidi="ar"/>
              </w:rPr>
              <w:t>万/Km*</w:t>
            </w:r>
            <w:r>
              <w:rPr>
                <w:rFonts w:ascii="Times New Roman" w:hAnsi="Times New Roman"/>
                <w:sz w:val="24"/>
                <w:szCs w:val="24"/>
                <w:lang w:bidi="ar"/>
              </w:rPr>
              <w:t>15</w:t>
            </w:r>
            <w:r>
              <w:rPr>
                <w:rFonts w:cs="仿宋_GB2312" w:hint="eastAsia"/>
                <w:sz w:val="24"/>
                <w:szCs w:val="24"/>
                <w:lang w:bidi="ar"/>
              </w:rPr>
              <w:t>.</w:t>
            </w:r>
            <w:r>
              <w:rPr>
                <w:rFonts w:ascii="Times New Roman" w:hAnsi="Times New Roman"/>
                <w:sz w:val="24"/>
                <w:szCs w:val="24"/>
                <w:lang w:bidi="ar"/>
              </w:rPr>
              <w:t>3</w:t>
            </w:r>
            <w:r>
              <w:rPr>
                <w:rFonts w:cs="仿宋_GB2312" w:hint="eastAsia"/>
                <w:sz w:val="24"/>
                <w:szCs w:val="24"/>
                <w:lang w:bidi="ar"/>
              </w:rPr>
              <w:t>Km=</w:t>
            </w:r>
            <w:r>
              <w:rPr>
                <w:rFonts w:ascii="Times New Roman" w:hAnsi="Times New Roman"/>
                <w:sz w:val="24"/>
                <w:szCs w:val="24"/>
                <w:lang w:bidi="ar"/>
              </w:rPr>
              <w:t>7</w:t>
            </w:r>
            <w:r>
              <w:rPr>
                <w:rFonts w:cs="仿宋_GB2312" w:hint="eastAsia"/>
                <w:sz w:val="24"/>
                <w:szCs w:val="24"/>
                <w:lang w:bidi="ar"/>
              </w:rPr>
              <w:t>.</w:t>
            </w:r>
            <w:r>
              <w:rPr>
                <w:rFonts w:ascii="Times New Roman" w:hAnsi="Times New Roman"/>
                <w:sz w:val="24"/>
                <w:szCs w:val="24"/>
                <w:lang w:bidi="ar"/>
              </w:rPr>
              <w:t>65</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自然状况及公共管制调查</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15</w:t>
            </w:r>
            <w:r>
              <w:rPr>
                <w:rFonts w:cs="仿宋_GB2312" w:hint="eastAsia"/>
                <w:sz w:val="24"/>
                <w:szCs w:val="24"/>
                <w:lang w:bidi="ar"/>
              </w:rPr>
              <w:t>.</w:t>
            </w:r>
            <w:r>
              <w:rPr>
                <w:rFonts w:ascii="Times New Roman" w:hAnsi="Times New Roman"/>
                <w:sz w:val="24"/>
                <w:szCs w:val="24"/>
                <w:lang w:bidi="ar"/>
              </w:rPr>
              <w:t>3</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3200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w:t>
            </w:r>
            <w:r>
              <w:rPr>
                <w:rFonts w:cs="仿宋_GB2312" w:hint="eastAsia"/>
                <w:sz w:val="24"/>
                <w:szCs w:val="24"/>
                <w:lang w:bidi="ar"/>
              </w:rPr>
              <w:t>.</w:t>
            </w:r>
            <w:r>
              <w:rPr>
                <w:rFonts w:ascii="Times New Roman" w:hAnsi="Times New Roman"/>
                <w:sz w:val="24"/>
                <w:szCs w:val="24"/>
                <w:lang w:bidi="ar"/>
              </w:rPr>
              <w:t>90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结合登记单元实际情况，按照难度II进行测算，调查单位面积生产成本为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32</w:t>
            </w:r>
            <w:r>
              <w:rPr>
                <w:rFonts w:cs="仿宋_GB2312" w:hint="eastAsia"/>
                <w:sz w:val="24"/>
                <w:szCs w:val="24"/>
                <w:lang w:bidi="ar"/>
              </w:rPr>
              <w:t>万/Km²*</w:t>
            </w:r>
            <w:r>
              <w:rPr>
                <w:rFonts w:ascii="Times New Roman" w:hAnsi="Times New Roman"/>
                <w:sz w:val="24"/>
                <w:szCs w:val="24"/>
                <w:lang w:bidi="ar"/>
              </w:rPr>
              <w:t>15</w:t>
            </w:r>
            <w:r>
              <w:rPr>
                <w:rFonts w:cs="仿宋_GB2312" w:hint="eastAsia"/>
                <w:sz w:val="24"/>
                <w:szCs w:val="24"/>
                <w:lang w:bidi="ar"/>
              </w:rPr>
              <w:t>.</w:t>
            </w:r>
            <w:r>
              <w:rPr>
                <w:rFonts w:ascii="Times New Roman" w:hAnsi="Times New Roman"/>
                <w:sz w:val="24"/>
                <w:szCs w:val="24"/>
                <w:lang w:bidi="ar"/>
              </w:rPr>
              <w:t>3</w:t>
            </w:r>
            <w:r>
              <w:rPr>
                <w:rFonts w:cs="仿宋_GB2312" w:hint="eastAsia"/>
                <w:sz w:val="24"/>
                <w:szCs w:val="24"/>
                <w:lang w:bidi="ar"/>
              </w:rPr>
              <w:t>Km²=</w:t>
            </w:r>
            <w:r>
              <w:rPr>
                <w:rFonts w:ascii="Times New Roman" w:hAnsi="Times New Roman"/>
                <w:sz w:val="24"/>
                <w:szCs w:val="24"/>
                <w:lang w:bidi="ar"/>
              </w:rPr>
              <w:t>4</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中华人民共和国财政部国家测绘局《县级国土调查生产成本定额》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DOM影像低空航测</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15</w:t>
            </w:r>
            <w:r>
              <w:rPr>
                <w:rFonts w:cs="仿宋_GB2312" w:hint="eastAsia"/>
                <w:sz w:val="24"/>
                <w:szCs w:val="24"/>
                <w:lang w:bidi="ar"/>
              </w:rPr>
              <w:t>.</w:t>
            </w:r>
            <w:r>
              <w:rPr>
                <w:rFonts w:ascii="Times New Roman" w:hAnsi="Times New Roman"/>
                <w:sz w:val="24"/>
                <w:szCs w:val="24"/>
                <w:lang w:bidi="ar"/>
              </w:rPr>
              <w:t>3</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12</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结合登记单元实际情况，按照难度II进行测算，单位生产成本</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万/Km²，需要经费</w:t>
            </w:r>
            <w:r>
              <w:rPr>
                <w:rFonts w:ascii="Times New Roman" w:hAnsi="Times New Roman"/>
                <w:sz w:val="24"/>
                <w:szCs w:val="24"/>
                <w:lang w:bidi="ar"/>
              </w:rPr>
              <w:t>15</w:t>
            </w:r>
            <w:r>
              <w:rPr>
                <w:rFonts w:cs="仿宋_GB2312" w:hint="eastAsia"/>
                <w:sz w:val="24"/>
                <w:szCs w:val="24"/>
                <w:lang w:bidi="ar"/>
              </w:rPr>
              <w:t>.</w:t>
            </w:r>
            <w:r>
              <w:rPr>
                <w:rFonts w:ascii="Times New Roman" w:hAnsi="Times New Roman"/>
                <w:sz w:val="24"/>
                <w:szCs w:val="24"/>
                <w:lang w:bidi="ar"/>
              </w:rPr>
              <w:t>3</w:t>
            </w:r>
            <w:r>
              <w:rPr>
                <w:rFonts w:cs="仿宋_GB2312" w:hint="eastAsia"/>
                <w:sz w:val="24"/>
                <w:szCs w:val="24"/>
                <w:lang w:bidi="ar"/>
              </w:rPr>
              <w:t>Km²*</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4</w:t>
            </w:r>
            <w:r>
              <w:rPr>
                <w:rFonts w:cs="仿宋_GB2312" w:hint="eastAsia"/>
                <w:sz w:val="24"/>
                <w:szCs w:val="24"/>
                <w:lang w:bidi="ar"/>
              </w:rPr>
              <w:t>万/Km²=</w:t>
            </w: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12</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自然资源地籍调查数据库建设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73000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7</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结合实际情况，以</w:t>
            </w:r>
            <w:r>
              <w:rPr>
                <w:rFonts w:ascii="Times New Roman" w:hAnsi="Times New Roman"/>
                <w:sz w:val="24"/>
                <w:szCs w:val="24"/>
                <w:lang w:bidi="ar"/>
              </w:rPr>
              <w:t>100</w:t>
            </w:r>
            <w:r>
              <w:rPr>
                <w:rFonts w:cs="仿宋_GB2312" w:hint="eastAsia"/>
                <w:sz w:val="24"/>
                <w:szCs w:val="24"/>
                <w:lang w:bidi="ar"/>
              </w:rPr>
              <w:t>万/</w:t>
            </w:r>
            <w:proofErr w:type="gramStart"/>
            <w:r>
              <w:rPr>
                <w:rFonts w:cs="仿宋_GB2312" w:hint="eastAsia"/>
                <w:sz w:val="24"/>
                <w:szCs w:val="24"/>
                <w:lang w:bidi="ar"/>
              </w:rPr>
              <w:t>个</w:t>
            </w:r>
            <w:proofErr w:type="gramEnd"/>
            <w:r>
              <w:rPr>
                <w:rFonts w:cs="仿宋_GB2312" w:hint="eastAsia"/>
                <w:sz w:val="24"/>
                <w:szCs w:val="24"/>
                <w:lang w:bidi="ar"/>
              </w:rPr>
              <w:t>进行测算，建立地籍数据库，需要经费</w:t>
            </w:r>
            <w:r>
              <w:rPr>
                <w:rFonts w:ascii="Times New Roman" w:hAnsi="Times New Roman"/>
                <w:sz w:val="24"/>
                <w:szCs w:val="24"/>
                <w:lang w:bidi="ar"/>
              </w:rPr>
              <w:t>100</w:t>
            </w:r>
            <w:r>
              <w:rPr>
                <w:rFonts w:cs="仿宋_GB2312" w:hint="eastAsia"/>
                <w:sz w:val="24"/>
                <w:szCs w:val="24"/>
                <w:lang w:bidi="ar"/>
              </w:rPr>
              <w:t>万。按地籍调查年度工作量进行数据库分期建设，本次需经费</w:t>
            </w:r>
            <w:r>
              <w:rPr>
                <w:rFonts w:ascii="Times New Roman" w:hAnsi="Times New Roman"/>
                <w:sz w:val="24"/>
                <w:szCs w:val="24"/>
                <w:lang w:bidi="ar"/>
              </w:rPr>
              <w:t>7</w:t>
            </w:r>
            <w:r>
              <w:rPr>
                <w:rFonts w:cs="仿宋_GB2312" w:hint="eastAsia"/>
                <w:sz w:val="24"/>
                <w:szCs w:val="24"/>
                <w:lang w:bidi="ar"/>
              </w:rPr>
              <w:t>.</w:t>
            </w:r>
            <w:r>
              <w:rPr>
                <w:rFonts w:ascii="Times New Roman" w:hAnsi="Times New Roman"/>
                <w:sz w:val="24"/>
                <w:szCs w:val="24"/>
                <w:lang w:bidi="ar"/>
              </w:rPr>
              <w:t>3</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根据自然资源部制定的自然资源统一确权登记地籍数据库建设标准，参考试点地区和完成招投标地</w:t>
            </w:r>
            <w:r>
              <w:rPr>
                <w:rFonts w:cs="仿宋_GB2312" w:hint="eastAsia"/>
                <w:sz w:val="24"/>
                <w:szCs w:val="24"/>
                <w:lang w:bidi="ar"/>
              </w:rPr>
              <w:lastRenderedPageBreak/>
              <w:t>区的费用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制图</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3000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结合登记单元实际情况，以</w:t>
            </w:r>
            <w:r>
              <w:rPr>
                <w:rFonts w:ascii="Times New Roman" w:hAnsi="Times New Roman"/>
                <w:sz w:val="24"/>
                <w:szCs w:val="24"/>
                <w:lang w:bidi="ar"/>
              </w:rPr>
              <w:t>1</w:t>
            </w:r>
            <w:r>
              <w:rPr>
                <w:rFonts w:cs="仿宋_GB2312" w:hint="eastAsia"/>
                <w:sz w:val="24"/>
                <w:szCs w:val="24"/>
                <w:lang w:bidi="ar"/>
              </w:rPr>
              <w:t>：</w:t>
            </w:r>
            <w:r>
              <w:rPr>
                <w:rFonts w:ascii="Times New Roman" w:hAnsi="Times New Roman"/>
                <w:sz w:val="24"/>
                <w:szCs w:val="24"/>
                <w:lang w:bidi="ar"/>
              </w:rPr>
              <w:t>5000</w:t>
            </w:r>
            <w:r>
              <w:rPr>
                <w:rFonts w:cs="仿宋_GB2312" w:hint="eastAsia"/>
                <w:sz w:val="24"/>
                <w:szCs w:val="24"/>
                <w:lang w:bidi="ar"/>
              </w:rPr>
              <w:t>比例尺，按照地图调查难度等级II进行测算，制图生产成本为</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万元/幅，需要经费</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30</w:t>
            </w:r>
            <w:r>
              <w:rPr>
                <w:rFonts w:cs="仿宋_GB2312" w:hint="eastAsia"/>
                <w:sz w:val="24"/>
                <w:szCs w:val="24"/>
                <w:lang w:bidi="ar"/>
              </w:rPr>
              <w:t>万/幅*</w:t>
            </w:r>
            <w:r>
              <w:rPr>
                <w:rFonts w:ascii="Times New Roman" w:hAnsi="Times New Roman"/>
                <w:sz w:val="24"/>
                <w:szCs w:val="24"/>
                <w:lang w:bidi="ar"/>
              </w:rPr>
              <w:t>3</w:t>
            </w:r>
            <w:r>
              <w:rPr>
                <w:rFonts w:cs="仿宋_GB2312" w:hint="eastAsia"/>
                <w:sz w:val="24"/>
                <w:szCs w:val="24"/>
                <w:lang w:bidi="ar"/>
              </w:rPr>
              <w:t>幅=</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9</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中华人民共和国财政部国家测绘局《测绘生产成本费用定额》</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调查成果编制</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10000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6</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调查报告编制、成果专题分析研究预计需要</w:t>
            </w:r>
            <w:r>
              <w:rPr>
                <w:rFonts w:ascii="Times New Roman" w:hAnsi="Times New Roman"/>
                <w:sz w:val="24"/>
                <w:szCs w:val="24"/>
                <w:lang w:bidi="ar"/>
              </w:rPr>
              <w:t>6</w:t>
            </w:r>
            <w:r>
              <w:rPr>
                <w:rFonts w:cs="仿宋_GB2312" w:hint="eastAsia"/>
                <w:sz w:val="24"/>
                <w:szCs w:val="24"/>
                <w:lang w:bidi="ar"/>
              </w:rPr>
              <w:t>人月，按</w:t>
            </w:r>
            <w:r>
              <w:rPr>
                <w:rFonts w:ascii="Times New Roman" w:hAnsi="Times New Roman"/>
                <w:sz w:val="24"/>
                <w:szCs w:val="24"/>
                <w:lang w:bidi="ar"/>
              </w:rPr>
              <w:t>1</w:t>
            </w:r>
            <w:r>
              <w:rPr>
                <w:rFonts w:cs="仿宋_GB2312" w:hint="eastAsia"/>
                <w:sz w:val="24"/>
                <w:szCs w:val="24"/>
                <w:lang w:bidi="ar"/>
              </w:rPr>
              <w:t>万/人月测算，需要经费</w:t>
            </w:r>
            <w:r>
              <w:rPr>
                <w:rFonts w:ascii="Times New Roman" w:hAnsi="Times New Roman"/>
                <w:sz w:val="24"/>
                <w:szCs w:val="24"/>
                <w:lang w:bidi="ar"/>
              </w:rPr>
              <w:t>6</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1589" w:type="dxa"/>
            <w:vMerge/>
            <w:shd w:val="clear" w:color="auto" w:fill="auto"/>
            <w:vAlign w:val="center"/>
          </w:tcPr>
          <w:p w:rsidR="00B66974" w:rsidRDefault="00B66974">
            <w:pPr>
              <w:widowControl/>
              <w:spacing w:line="300" w:lineRule="exact"/>
              <w:ind w:firstLineChars="0" w:firstLine="0"/>
              <w:jc w:val="center"/>
              <w:rPr>
                <w:rFonts w:cs="仿宋_GB2312"/>
                <w:sz w:val="24"/>
                <w:szCs w:val="24"/>
              </w:rPr>
            </w:pPr>
          </w:p>
        </w:tc>
        <w:tc>
          <w:tcPr>
            <w:tcW w:w="1820"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cs="仿宋_GB2312" w:hint="eastAsia"/>
                <w:sz w:val="24"/>
                <w:szCs w:val="24"/>
                <w:lang w:bidi="ar"/>
              </w:rPr>
              <w:t>数据库质量检查、数据入库</w:t>
            </w:r>
          </w:p>
        </w:tc>
        <w:tc>
          <w:tcPr>
            <w:tcW w:w="1174"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5</w:t>
            </w:r>
          </w:p>
        </w:tc>
        <w:tc>
          <w:tcPr>
            <w:tcW w:w="1718" w:type="dxa"/>
            <w:shd w:val="clear" w:color="auto" w:fill="auto"/>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8000</w:t>
            </w:r>
          </w:p>
        </w:tc>
        <w:tc>
          <w:tcPr>
            <w:tcW w:w="1656" w:type="dxa"/>
            <w:shd w:val="clear" w:color="auto" w:fill="auto"/>
            <w:noWrap/>
            <w:vAlign w:val="center"/>
          </w:tcPr>
          <w:p w:rsidR="00B66974" w:rsidRDefault="0093054A">
            <w:pPr>
              <w:widowControl/>
              <w:spacing w:line="300" w:lineRule="exact"/>
              <w:ind w:firstLineChars="0" w:firstLine="0"/>
              <w:jc w:val="center"/>
              <w:textAlignment w:val="center"/>
              <w:rPr>
                <w:rFonts w:cs="仿宋_GB2312"/>
                <w:sz w:val="24"/>
                <w:szCs w:val="24"/>
              </w:rPr>
            </w:pPr>
            <w:r>
              <w:rPr>
                <w:rFonts w:ascii="Times New Roman" w:hAnsi="Times New Roman"/>
                <w:sz w:val="24"/>
                <w:szCs w:val="24"/>
                <w:lang w:bidi="ar"/>
              </w:rPr>
              <w:t>4</w:t>
            </w:r>
            <w:r>
              <w:rPr>
                <w:rFonts w:cs="仿宋_GB2312" w:hint="eastAsia"/>
                <w:sz w:val="24"/>
                <w:szCs w:val="24"/>
                <w:lang w:bidi="ar"/>
              </w:rPr>
              <w:t>.</w:t>
            </w:r>
            <w:r>
              <w:rPr>
                <w:rFonts w:ascii="Times New Roman" w:hAnsi="Times New Roman"/>
                <w:sz w:val="24"/>
                <w:szCs w:val="24"/>
                <w:lang w:bidi="ar"/>
              </w:rPr>
              <w:t>00</w:t>
            </w:r>
            <w:r>
              <w:rPr>
                <w:rFonts w:cs="仿宋_GB2312" w:hint="eastAsia"/>
                <w:sz w:val="24"/>
                <w:szCs w:val="24"/>
                <w:lang w:bidi="ar"/>
              </w:rPr>
              <w:t xml:space="preserve"> </w:t>
            </w:r>
          </w:p>
        </w:tc>
        <w:tc>
          <w:tcPr>
            <w:tcW w:w="4388"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按照国家制定的自然资源登记数据库标准对数据库进行质检，自然资源登记成果通过质检后，写入自然资源统一确权登记信息数据库，预计需要</w:t>
            </w:r>
            <w:r>
              <w:rPr>
                <w:rFonts w:ascii="Times New Roman" w:hAnsi="Times New Roman"/>
                <w:sz w:val="24"/>
                <w:szCs w:val="24"/>
                <w:lang w:bidi="ar"/>
              </w:rPr>
              <w:t>4</w:t>
            </w:r>
            <w:r>
              <w:rPr>
                <w:rFonts w:cs="仿宋_GB2312" w:hint="eastAsia"/>
                <w:sz w:val="24"/>
                <w:szCs w:val="24"/>
                <w:lang w:bidi="ar"/>
              </w:rPr>
              <w:t>人月，按每人月</w:t>
            </w:r>
            <w:r>
              <w:rPr>
                <w:rFonts w:ascii="Times New Roman" w:hAnsi="Times New Roman"/>
                <w:sz w:val="24"/>
                <w:szCs w:val="24"/>
                <w:lang w:bidi="ar"/>
              </w:rPr>
              <w:t>0</w:t>
            </w:r>
            <w:r>
              <w:rPr>
                <w:rFonts w:cs="仿宋_GB2312" w:hint="eastAsia"/>
                <w:sz w:val="24"/>
                <w:szCs w:val="24"/>
                <w:lang w:bidi="ar"/>
              </w:rPr>
              <w:t>.</w:t>
            </w:r>
            <w:r>
              <w:rPr>
                <w:rFonts w:ascii="Times New Roman" w:hAnsi="Times New Roman"/>
                <w:sz w:val="24"/>
                <w:szCs w:val="24"/>
                <w:lang w:bidi="ar"/>
              </w:rPr>
              <w:t>8</w:t>
            </w:r>
            <w:r>
              <w:rPr>
                <w:rFonts w:cs="仿宋_GB2312" w:hint="eastAsia"/>
                <w:sz w:val="24"/>
                <w:szCs w:val="24"/>
                <w:lang w:bidi="ar"/>
              </w:rPr>
              <w:t>万测算，共</w:t>
            </w:r>
            <w:r>
              <w:rPr>
                <w:rFonts w:ascii="Times New Roman" w:hAnsi="Times New Roman"/>
                <w:sz w:val="24"/>
                <w:szCs w:val="24"/>
                <w:lang w:bidi="ar"/>
              </w:rPr>
              <w:t>4</w:t>
            </w:r>
            <w:r>
              <w:rPr>
                <w:rFonts w:cs="仿宋_GB2312" w:hint="eastAsia"/>
                <w:sz w:val="24"/>
                <w:szCs w:val="24"/>
                <w:lang w:bidi="ar"/>
              </w:rPr>
              <w:t>万</w:t>
            </w:r>
          </w:p>
        </w:tc>
        <w:tc>
          <w:tcPr>
            <w:tcW w:w="1820" w:type="dxa"/>
            <w:shd w:val="clear" w:color="auto" w:fill="auto"/>
            <w:vAlign w:val="center"/>
          </w:tcPr>
          <w:p w:rsidR="00B66974" w:rsidRDefault="0093054A">
            <w:pPr>
              <w:widowControl/>
              <w:spacing w:line="300" w:lineRule="exact"/>
              <w:ind w:firstLineChars="0" w:firstLine="0"/>
              <w:jc w:val="left"/>
              <w:textAlignment w:val="center"/>
              <w:rPr>
                <w:rFonts w:cs="仿宋_GB2312"/>
                <w:sz w:val="24"/>
                <w:szCs w:val="24"/>
              </w:rPr>
            </w:pPr>
            <w:r>
              <w:rPr>
                <w:rFonts w:cs="仿宋_GB2312" w:hint="eastAsia"/>
                <w:sz w:val="24"/>
                <w:szCs w:val="24"/>
                <w:lang w:bidi="ar"/>
              </w:rPr>
              <w:t>根据乐山市第三次土地调查人员费用</w:t>
            </w:r>
          </w:p>
        </w:tc>
      </w:tr>
      <w:tr w:rsidR="00B66974">
        <w:trPr>
          <w:trHeight w:val="23"/>
        </w:trPr>
        <w:tc>
          <w:tcPr>
            <w:tcW w:w="3409" w:type="dxa"/>
            <w:gridSpan w:val="2"/>
            <w:shd w:val="clear" w:color="auto" w:fill="FFFF00"/>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cs="仿宋_GB2312" w:hint="eastAsia"/>
                <w:b/>
                <w:bCs/>
                <w:sz w:val="24"/>
                <w:szCs w:val="24"/>
                <w:lang w:bidi="ar"/>
              </w:rPr>
              <w:t>小计</w:t>
            </w:r>
          </w:p>
        </w:tc>
        <w:tc>
          <w:tcPr>
            <w:tcW w:w="1174"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718" w:type="dxa"/>
            <w:shd w:val="clear" w:color="auto" w:fill="FFFF00"/>
            <w:vAlign w:val="center"/>
          </w:tcPr>
          <w:p w:rsidR="00B66974" w:rsidRDefault="00B66974">
            <w:pPr>
              <w:widowControl/>
              <w:spacing w:line="300" w:lineRule="exact"/>
              <w:ind w:firstLineChars="0" w:firstLine="0"/>
              <w:jc w:val="center"/>
              <w:rPr>
                <w:rFonts w:cs="仿宋_GB2312"/>
                <w:b/>
                <w:bCs/>
                <w:sz w:val="24"/>
                <w:szCs w:val="24"/>
              </w:rPr>
            </w:pPr>
          </w:p>
        </w:tc>
        <w:tc>
          <w:tcPr>
            <w:tcW w:w="1656" w:type="dxa"/>
            <w:shd w:val="clear" w:color="auto" w:fill="FFFF00"/>
            <w:noWrap/>
            <w:vAlign w:val="center"/>
          </w:tcPr>
          <w:p w:rsidR="00B66974" w:rsidRDefault="0093054A">
            <w:pPr>
              <w:widowControl/>
              <w:spacing w:line="300" w:lineRule="exact"/>
              <w:ind w:firstLineChars="0" w:firstLine="0"/>
              <w:jc w:val="center"/>
              <w:textAlignment w:val="center"/>
              <w:rPr>
                <w:rFonts w:cs="仿宋_GB2312"/>
                <w:b/>
                <w:bCs/>
                <w:sz w:val="24"/>
                <w:szCs w:val="24"/>
              </w:rPr>
            </w:pPr>
            <w:r>
              <w:rPr>
                <w:rFonts w:ascii="Times New Roman" w:hAnsi="Times New Roman"/>
                <w:b/>
                <w:bCs/>
                <w:sz w:val="24"/>
                <w:szCs w:val="24"/>
                <w:lang w:bidi="ar"/>
              </w:rPr>
              <w:t>43</w:t>
            </w:r>
            <w:r>
              <w:rPr>
                <w:rFonts w:cs="仿宋_GB2312" w:hint="eastAsia"/>
                <w:b/>
                <w:bCs/>
                <w:sz w:val="24"/>
                <w:szCs w:val="24"/>
                <w:lang w:bidi="ar"/>
              </w:rPr>
              <w:t>.</w:t>
            </w:r>
            <w:r>
              <w:rPr>
                <w:rFonts w:ascii="Times New Roman" w:hAnsi="Times New Roman"/>
                <w:b/>
                <w:bCs/>
                <w:sz w:val="24"/>
                <w:szCs w:val="24"/>
                <w:lang w:bidi="ar"/>
              </w:rPr>
              <w:t>27</w:t>
            </w:r>
            <w:r>
              <w:rPr>
                <w:rFonts w:cs="仿宋_GB2312" w:hint="eastAsia"/>
                <w:b/>
                <w:bCs/>
                <w:sz w:val="24"/>
                <w:szCs w:val="24"/>
                <w:lang w:bidi="ar"/>
              </w:rPr>
              <w:t xml:space="preserve"> </w:t>
            </w:r>
          </w:p>
        </w:tc>
        <w:tc>
          <w:tcPr>
            <w:tcW w:w="4388" w:type="dxa"/>
            <w:shd w:val="clear" w:color="auto" w:fill="FFFF00"/>
            <w:noWrap/>
            <w:vAlign w:val="center"/>
          </w:tcPr>
          <w:p w:rsidR="00B66974" w:rsidRDefault="00B66974">
            <w:pPr>
              <w:widowControl/>
              <w:spacing w:line="300" w:lineRule="exact"/>
              <w:ind w:firstLineChars="0" w:firstLine="0"/>
              <w:jc w:val="center"/>
              <w:rPr>
                <w:rFonts w:cs="仿宋_GB2312"/>
                <w:b/>
                <w:bCs/>
                <w:sz w:val="24"/>
                <w:szCs w:val="24"/>
              </w:rPr>
            </w:pPr>
          </w:p>
        </w:tc>
        <w:tc>
          <w:tcPr>
            <w:tcW w:w="1820" w:type="dxa"/>
            <w:shd w:val="clear" w:color="auto" w:fill="FFFF00"/>
            <w:noWrap/>
            <w:vAlign w:val="center"/>
          </w:tcPr>
          <w:p w:rsidR="00B66974" w:rsidRDefault="00B66974">
            <w:pPr>
              <w:widowControl/>
              <w:spacing w:line="300" w:lineRule="exact"/>
              <w:ind w:firstLineChars="0" w:firstLine="0"/>
              <w:rPr>
                <w:rFonts w:cs="仿宋_GB2312"/>
                <w:b/>
                <w:bCs/>
                <w:sz w:val="22"/>
                <w:szCs w:val="22"/>
              </w:rPr>
            </w:pPr>
          </w:p>
        </w:tc>
      </w:tr>
    </w:tbl>
    <w:p w:rsidR="00B66974" w:rsidRDefault="00B66974">
      <w:pPr>
        <w:ind w:firstLine="640"/>
        <w:sectPr w:rsidR="00B66974">
          <w:pgSz w:w="16838" w:h="11906" w:orient="landscape"/>
          <w:pgMar w:top="1800" w:right="1440" w:bottom="1800" w:left="1440" w:header="851" w:footer="992" w:gutter="0"/>
          <w:cols w:space="425"/>
          <w:docGrid w:type="lines" w:linePitch="312"/>
        </w:sectPr>
      </w:pPr>
    </w:p>
    <w:p w:rsidR="00B66974" w:rsidRDefault="0093054A">
      <w:pPr>
        <w:pStyle w:val="2"/>
        <w:ind w:firstLine="643"/>
        <w:rPr>
          <w:rFonts w:ascii="仿宋_GB2312" w:eastAsia="仿宋_GB2312" w:hAnsi="仿宋_GB2312" w:cs="仿宋_GB2312"/>
          <w:bCs/>
          <w:kern w:val="2"/>
          <w:szCs w:val="32"/>
        </w:rPr>
      </w:pPr>
      <w:bookmarkStart w:id="106" w:name="_Toc26880"/>
      <w:r>
        <w:rPr>
          <w:rFonts w:ascii="仿宋_GB2312" w:eastAsia="仿宋_GB2312" w:hAnsi="仿宋_GB2312" w:cs="仿宋_GB2312" w:hint="eastAsia"/>
          <w:bCs/>
          <w:kern w:val="2"/>
          <w:szCs w:val="32"/>
        </w:rPr>
        <w:lastRenderedPageBreak/>
        <w:t>附件</w:t>
      </w:r>
      <w:r>
        <w:rPr>
          <w:rFonts w:ascii="Times New Roman" w:eastAsia="仿宋_GB2312" w:hAnsi="Times New Roman"/>
          <w:bCs/>
          <w:kern w:val="2"/>
          <w:szCs w:val="32"/>
        </w:rPr>
        <w:t>6</w:t>
      </w:r>
      <w:r>
        <w:rPr>
          <w:rFonts w:ascii="仿宋_GB2312" w:eastAsia="仿宋_GB2312" w:hAnsi="仿宋_GB2312" w:cs="仿宋_GB2312" w:hint="eastAsia"/>
          <w:bCs/>
          <w:kern w:val="2"/>
          <w:szCs w:val="32"/>
        </w:rPr>
        <w:t xml:space="preserve"> 绩效评价底稿</w:t>
      </w:r>
      <w:bookmarkEnd w:id="106"/>
    </w:p>
    <w:p w:rsidR="00B66974" w:rsidRDefault="0093054A">
      <w:pPr>
        <w:adjustRightInd/>
        <w:snapToGrid/>
        <w:spacing w:line="240" w:lineRule="auto"/>
        <w:ind w:firstLineChars="0" w:firstLine="0"/>
        <w:jc w:val="center"/>
        <w:rPr>
          <w:rFonts w:cs="仿宋_GB2312"/>
          <w:b/>
          <w:bCs/>
          <w:kern w:val="2"/>
          <w:sz w:val="28"/>
          <w:szCs w:val="28"/>
        </w:rPr>
      </w:pPr>
      <w:r>
        <w:rPr>
          <w:rFonts w:cs="仿宋_GB2312" w:hint="eastAsia"/>
          <w:b/>
          <w:bCs/>
          <w:kern w:val="2"/>
          <w:sz w:val="28"/>
          <w:szCs w:val="28"/>
        </w:rPr>
        <w:t>“政策相关性”评价底稿</w:t>
      </w:r>
    </w:p>
    <w:tbl>
      <w:tblPr>
        <w:tblW w:w="8868" w:type="dxa"/>
        <w:tblLayout w:type="fixed"/>
        <w:tblLook w:val="04A0" w:firstRow="1" w:lastRow="0" w:firstColumn="1" w:lastColumn="0" w:noHBand="0" w:noVBand="1"/>
      </w:tblPr>
      <w:tblGrid>
        <w:gridCol w:w="1516"/>
        <w:gridCol w:w="7352"/>
      </w:tblGrid>
      <w:tr w:rsidR="00B66974">
        <w:trPr>
          <w:trHeight w:val="1200"/>
        </w:trPr>
        <w:tc>
          <w:tcPr>
            <w:tcW w:w="1516" w:type="dxa"/>
            <w:vMerge w:val="restart"/>
            <w:tcBorders>
              <w:top w:val="single" w:sz="12" w:space="0" w:color="auto"/>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指标解释</w:t>
            </w:r>
          </w:p>
        </w:tc>
        <w:tc>
          <w:tcPr>
            <w:tcW w:w="7352" w:type="dxa"/>
            <w:vMerge w:val="restart"/>
            <w:tcBorders>
              <w:top w:val="single" w:sz="12" w:space="0" w:color="auto"/>
              <w:left w:val="single" w:sz="4" w:space="0" w:color="auto"/>
              <w:bottom w:val="nil"/>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是否与国家、四川省、乐山市、相关行业宏观政策相关。</w:t>
            </w:r>
          </w:p>
        </w:tc>
      </w:tr>
      <w:tr w:rsidR="00B66974">
        <w:trPr>
          <w:trHeight w:val="312"/>
        </w:trPr>
        <w:tc>
          <w:tcPr>
            <w:tcW w:w="1516" w:type="dxa"/>
            <w:vMerge/>
            <w:tcBorders>
              <w:top w:val="single" w:sz="8" w:space="0" w:color="auto"/>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single" w:sz="8" w:space="0" w:color="auto"/>
              <w:left w:val="single" w:sz="4" w:space="0" w:color="auto"/>
              <w:bottom w:val="single" w:sz="4" w:space="0" w:color="auto"/>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765"/>
        </w:trPr>
        <w:tc>
          <w:tcPr>
            <w:tcW w:w="1516" w:type="dxa"/>
            <w:vMerge w:val="restart"/>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p>
        </w:tc>
        <w:tc>
          <w:tcPr>
            <w:tcW w:w="7352" w:type="dxa"/>
            <w:tcBorders>
              <w:top w:val="single" w:sz="4" w:space="0" w:color="auto"/>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r>
              <w:rPr>
                <w:rFonts w:ascii="Times New Roman" w:hAnsi="Times New Roman"/>
                <w:kern w:val="2"/>
                <w:sz w:val="24"/>
                <w:szCs w:val="24"/>
              </w:rPr>
              <w:t>5</w:t>
            </w:r>
          </w:p>
        </w:tc>
      </w:tr>
      <w:tr w:rsidR="00B66974">
        <w:trPr>
          <w:trHeight w:val="920"/>
        </w:trPr>
        <w:tc>
          <w:tcPr>
            <w:tcW w:w="1516" w:type="dxa"/>
            <w:vMerge/>
            <w:tcBorders>
              <w:top w:val="nil"/>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指标权重设定的依据、理由：本指标反映项目立项是否适应相关政策要求，对项目绩效产生一定影响。</w:t>
            </w:r>
          </w:p>
        </w:tc>
      </w:tr>
      <w:tr w:rsidR="00B66974">
        <w:trPr>
          <w:trHeight w:val="564"/>
        </w:trPr>
        <w:tc>
          <w:tcPr>
            <w:tcW w:w="1516" w:type="dxa"/>
            <w:vMerge w:val="restart"/>
            <w:tcBorders>
              <w:top w:val="nil"/>
              <w:left w:val="single" w:sz="12" w:space="0" w:color="auto"/>
              <w:bottom w:val="single" w:sz="4"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评价标准</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指标标杆值：与政策关联度高</w:t>
            </w:r>
          </w:p>
        </w:tc>
      </w:tr>
      <w:tr w:rsidR="00B66974">
        <w:trPr>
          <w:trHeight w:val="818"/>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指标标杆值依据：“与政策相关”为最优，表明项目与国家、四川省、乐山市、相关行业宏观政策相关。</w:t>
            </w:r>
          </w:p>
        </w:tc>
      </w:tr>
      <w:tr w:rsidR="00B66974">
        <w:trPr>
          <w:trHeight w:val="1335"/>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val="restart"/>
            <w:tcBorders>
              <w:top w:val="nil"/>
              <w:left w:val="single" w:sz="4" w:space="0" w:color="auto"/>
              <w:bottom w:val="single" w:sz="4" w:space="0" w:color="000000"/>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指标评分细则：如①与国家相关的行业政策，得</w:t>
            </w:r>
            <w:r>
              <w:rPr>
                <w:rFonts w:ascii="Times New Roman" w:hAnsi="Times New Roman"/>
                <w:kern w:val="2"/>
                <w:sz w:val="24"/>
                <w:szCs w:val="24"/>
              </w:rPr>
              <w:t>2</w:t>
            </w:r>
            <w:r>
              <w:rPr>
                <w:rFonts w:cs="仿宋_GB2312" w:hint="eastAsia"/>
                <w:kern w:val="2"/>
                <w:sz w:val="24"/>
                <w:szCs w:val="24"/>
              </w:rPr>
              <w:t>分；②与四川省相关的行业政策，得</w:t>
            </w:r>
            <w:r>
              <w:rPr>
                <w:rFonts w:ascii="Times New Roman" w:hAnsi="Times New Roman"/>
                <w:kern w:val="2"/>
                <w:sz w:val="24"/>
                <w:szCs w:val="24"/>
              </w:rPr>
              <w:t>2</w:t>
            </w:r>
            <w:r>
              <w:rPr>
                <w:rFonts w:cs="仿宋_GB2312" w:hint="eastAsia"/>
                <w:kern w:val="2"/>
                <w:sz w:val="24"/>
                <w:szCs w:val="24"/>
              </w:rPr>
              <w:t>分；③与乐山市相关的行业政策，得</w:t>
            </w:r>
            <w:r>
              <w:rPr>
                <w:rFonts w:ascii="Times New Roman" w:hAnsi="Times New Roman"/>
                <w:kern w:val="2"/>
                <w:sz w:val="24"/>
                <w:szCs w:val="24"/>
              </w:rPr>
              <w:t>1</w:t>
            </w:r>
            <w:r>
              <w:rPr>
                <w:rFonts w:cs="仿宋_GB2312" w:hint="eastAsia"/>
                <w:kern w:val="2"/>
                <w:sz w:val="24"/>
                <w:szCs w:val="24"/>
              </w:rPr>
              <w:t>分。</w:t>
            </w:r>
          </w:p>
        </w:tc>
      </w:tr>
      <w:tr w:rsidR="00B66974">
        <w:trPr>
          <w:trHeight w:val="312"/>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nil"/>
              <w:left w:val="single" w:sz="4" w:space="0" w:color="auto"/>
              <w:bottom w:val="single" w:sz="4" w:space="0" w:color="000000"/>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656"/>
        </w:trPr>
        <w:tc>
          <w:tcPr>
            <w:tcW w:w="1516" w:type="dxa"/>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数据来源</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《自然资源统一确权登记暂行办法》（</w:t>
            </w:r>
            <w:proofErr w:type="gramStart"/>
            <w:r>
              <w:rPr>
                <w:rFonts w:cs="仿宋_GB2312" w:hint="eastAsia"/>
                <w:kern w:val="2"/>
                <w:sz w:val="24"/>
                <w:szCs w:val="24"/>
              </w:rPr>
              <w:t>自然资发〔</w:t>
            </w:r>
            <w:r>
              <w:rPr>
                <w:rFonts w:ascii="Times New Roman" w:hAnsi="Times New Roman"/>
                <w:kern w:val="2"/>
                <w:sz w:val="24"/>
                <w:szCs w:val="24"/>
              </w:rPr>
              <w:t>2019</w:t>
            </w:r>
            <w:r>
              <w:rPr>
                <w:rFonts w:cs="仿宋_GB2312" w:hint="eastAsia"/>
                <w:kern w:val="2"/>
                <w:sz w:val="24"/>
                <w:szCs w:val="24"/>
              </w:rPr>
              <w:t>〕</w:t>
            </w:r>
            <w:proofErr w:type="gramEnd"/>
            <w:r>
              <w:rPr>
                <w:rFonts w:ascii="Times New Roman" w:hAnsi="Times New Roman"/>
                <w:kern w:val="2"/>
                <w:sz w:val="24"/>
                <w:szCs w:val="24"/>
              </w:rPr>
              <w:t>116</w:t>
            </w:r>
            <w:r>
              <w:rPr>
                <w:rFonts w:cs="仿宋_GB2312" w:hint="eastAsia"/>
                <w:kern w:val="2"/>
                <w:sz w:val="24"/>
                <w:szCs w:val="24"/>
              </w:rPr>
              <w:t>号）；《四川省城乡规划条例》；《乐山市自然资源统一确权登记工作方案》（乐府发〔</w:t>
            </w:r>
            <w:r>
              <w:rPr>
                <w:rFonts w:ascii="Times New Roman" w:hAnsi="Times New Roman"/>
                <w:kern w:val="2"/>
                <w:sz w:val="24"/>
                <w:szCs w:val="24"/>
              </w:rPr>
              <w:t>2020</w:t>
            </w:r>
            <w:r>
              <w:rPr>
                <w:rFonts w:cs="仿宋_GB2312" w:hint="eastAsia"/>
                <w:kern w:val="2"/>
                <w:sz w:val="24"/>
                <w:szCs w:val="24"/>
              </w:rPr>
              <w:t>〕</w:t>
            </w:r>
            <w:r>
              <w:rPr>
                <w:rFonts w:ascii="Times New Roman" w:hAnsi="Times New Roman"/>
                <w:kern w:val="2"/>
                <w:sz w:val="24"/>
                <w:szCs w:val="24"/>
              </w:rPr>
              <w:t>8</w:t>
            </w:r>
            <w:r>
              <w:rPr>
                <w:rFonts w:cs="仿宋_GB2312" w:hint="eastAsia"/>
                <w:kern w:val="2"/>
                <w:sz w:val="24"/>
                <w:szCs w:val="24"/>
              </w:rPr>
              <w:t>号）等</w:t>
            </w:r>
          </w:p>
        </w:tc>
      </w:tr>
      <w:tr w:rsidR="00B66974">
        <w:trPr>
          <w:trHeight w:val="907"/>
        </w:trPr>
        <w:tc>
          <w:tcPr>
            <w:tcW w:w="1516" w:type="dxa"/>
            <w:vMerge w:val="restart"/>
            <w:tcBorders>
              <w:top w:val="nil"/>
              <w:left w:val="single" w:sz="12" w:space="0" w:color="auto"/>
              <w:bottom w:val="single" w:sz="8"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评价结果</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指标评分计算过程及依据：为贯彻落实自然资源部等五部委印发的《自然资源统一确权登记暂行办法》（</w:t>
            </w:r>
            <w:proofErr w:type="gramStart"/>
            <w:r>
              <w:rPr>
                <w:rFonts w:cs="仿宋_GB2312" w:hint="eastAsia"/>
                <w:kern w:val="2"/>
                <w:sz w:val="24"/>
                <w:szCs w:val="24"/>
              </w:rPr>
              <w:t>自然资发〔</w:t>
            </w:r>
            <w:r>
              <w:rPr>
                <w:rFonts w:ascii="Times New Roman" w:hAnsi="Times New Roman"/>
                <w:kern w:val="2"/>
                <w:sz w:val="24"/>
                <w:szCs w:val="24"/>
              </w:rPr>
              <w:t>2019</w:t>
            </w:r>
            <w:r>
              <w:rPr>
                <w:rFonts w:cs="仿宋_GB2312" w:hint="eastAsia"/>
                <w:kern w:val="2"/>
                <w:sz w:val="24"/>
                <w:szCs w:val="24"/>
              </w:rPr>
              <w:t>〕</w:t>
            </w:r>
            <w:proofErr w:type="gramEnd"/>
            <w:r>
              <w:rPr>
                <w:rFonts w:ascii="Times New Roman" w:hAnsi="Times New Roman"/>
                <w:kern w:val="2"/>
                <w:sz w:val="24"/>
                <w:szCs w:val="24"/>
              </w:rPr>
              <w:t>116</w:t>
            </w:r>
            <w:r>
              <w:rPr>
                <w:rFonts w:cs="仿宋_GB2312" w:hint="eastAsia"/>
                <w:kern w:val="2"/>
                <w:sz w:val="24"/>
                <w:szCs w:val="24"/>
              </w:rPr>
              <w:t>号）和《四川省人民政府关于印发四川省自然资源统一确权登记总体工作方案的通知》（川府发〔</w:t>
            </w:r>
            <w:r>
              <w:rPr>
                <w:rFonts w:ascii="Times New Roman" w:hAnsi="Times New Roman"/>
                <w:kern w:val="2"/>
                <w:sz w:val="24"/>
                <w:szCs w:val="24"/>
              </w:rPr>
              <w:t>2019</w:t>
            </w:r>
            <w:r>
              <w:rPr>
                <w:rFonts w:cs="仿宋_GB2312" w:hint="eastAsia"/>
                <w:kern w:val="2"/>
                <w:sz w:val="24"/>
                <w:szCs w:val="24"/>
              </w:rPr>
              <w:t>〕</w:t>
            </w:r>
            <w:r>
              <w:rPr>
                <w:rFonts w:ascii="Times New Roman" w:hAnsi="Times New Roman"/>
                <w:kern w:val="2"/>
                <w:sz w:val="24"/>
                <w:szCs w:val="24"/>
              </w:rPr>
              <w:t>35</w:t>
            </w:r>
            <w:r>
              <w:rPr>
                <w:rFonts w:cs="仿宋_GB2312" w:hint="eastAsia"/>
                <w:kern w:val="2"/>
                <w:sz w:val="24"/>
                <w:szCs w:val="24"/>
              </w:rPr>
              <w:t>号）要求，全面铺开、分阶段推进乐山市自然资源统一确权登记工作，乐山市人民政府印发了《乐山市自然资源统一确权登记工作方案》（乐府发〔</w:t>
            </w:r>
            <w:r>
              <w:rPr>
                <w:rFonts w:ascii="Times New Roman" w:hAnsi="Times New Roman"/>
                <w:kern w:val="2"/>
                <w:sz w:val="24"/>
                <w:szCs w:val="24"/>
              </w:rPr>
              <w:t>2020</w:t>
            </w:r>
            <w:r>
              <w:rPr>
                <w:rFonts w:cs="仿宋_GB2312" w:hint="eastAsia"/>
                <w:kern w:val="2"/>
                <w:sz w:val="24"/>
                <w:szCs w:val="24"/>
              </w:rPr>
              <w:t>〕</w:t>
            </w:r>
            <w:r>
              <w:rPr>
                <w:rFonts w:ascii="Times New Roman" w:hAnsi="Times New Roman"/>
                <w:kern w:val="2"/>
                <w:sz w:val="24"/>
                <w:szCs w:val="24"/>
              </w:rPr>
              <w:t>8</w:t>
            </w:r>
            <w:r>
              <w:rPr>
                <w:rFonts w:cs="仿宋_GB2312" w:hint="eastAsia"/>
                <w:kern w:val="2"/>
                <w:sz w:val="24"/>
                <w:szCs w:val="24"/>
              </w:rPr>
              <w:t>号），以推进确权登记法治化，为建立国土空间规划体系并监督实施，统一行使全民所有自然资源资产所有者职责，统一行使所有国土空间用途管制和生态保护修复职责，提供基础支撑和产权保障。经评估，开展自然资源统一确权登记项目符合国家、四川省、乐山市要求推进自然资源统一确权登记工作的政策要求，该指标得</w:t>
            </w:r>
            <w:r>
              <w:rPr>
                <w:rFonts w:ascii="Times New Roman" w:hAnsi="Times New Roman"/>
                <w:kern w:val="2"/>
                <w:sz w:val="24"/>
                <w:szCs w:val="24"/>
              </w:rPr>
              <w:t>5</w:t>
            </w:r>
            <w:r>
              <w:rPr>
                <w:rFonts w:cs="仿宋_GB2312" w:hint="eastAsia"/>
                <w:kern w:val="2"/>
                <w:sz w:val="24"/>
                <w:szCs w:val="24"/>
              </w:rPr>
              <w:t>分。</w:t>
            </w:r>
          </w:p>
        </w:tc>
      </w:tr>
      <w:tr w:rsidR="00B66974">
        <w:trPr>
          <w:trHeight w:val="1021"/>
        </w:trPr>
        <w:tc>
          <w:tcPr>
            <w:tcW w:w="1516" w:type="dxa"/>
            <w:vMerge/>
            <w:tcBorders>
              <w:top w:val="nil"/>
              <w:left w:val="single" w:sz="12" w:space="0" w:color="auto"/>
              <w:bottom w:val="single" w:sz="12"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12"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指标得分：</w:t>
            </w:r>
            <w:r>
              <w:rPr>
                <w:rFonts w:ascii="Times New Roman" w:hAnsi="Times New Roman"/>
                <w:kern w:val="2"/>
                <w:sz w:val="24"/>
                <w:szCs w:val="24"/>
              </w:rPr>
              <w:t>5</w:t>
            </w:r>
            <w:r>
              <w:rPr>
                <w:rFonts w:cs="仿宋_GB2312" w:hint="eastAsia"/>
                <w:kern w:val="2"/>
                <w:sz w:val="24"/>
                <w:szCs w:val="24"/>
              </w:rPr>
              <w:t>分。</w:t>
            </w:r>
          </w:p>
        </w:tc>
      </w:tr>
    </w:tbl>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日期：</w:t>
      </w:r>
      <w:r>
        <w:rPr>
          <w:rFonts w:ascii="Times New Roman" w:hAnsi="Times New Roman"/>
          <w:kern w:val="2"/>
          <w:sz w:val="24"/>
          <w:szCs w:val="24"/>
        </w:rPr>
        <w:t>2021</w:t>
      </w:r>
      <w:r>
        <w:rPr>
          <w:rFonts w:cs="仿宋_GB2312" w:hint="eastAsia"/>
          <w:kern w:val="2"/>
          <w:sz w:val="24"/>
          <w:szCs w:val="24"/>
        </w:rPr>
        <w:t>年</w:t>
      </w:r>
      <w:r>
        <w:rPr>
          <w:rFonts w:ascii="Times New Roman" w:hAnsi="Times New Roman"/>
          <w:kern w:val="2"/>
          <w:sz w:val="24"/>
          <w:szCs w:val="24"/>
        </w:rPr>
        <w:t>9</w:t>
      </w:r>
      <w:r>
        <w:rPr>
          <w:rFonts w:cs="仿宋_GB2312" w:hint="eastAsia"/>
          <w:kern w:val="2"/>
          <w:sz w:val="24"/>
          <w:szCs w:val="24"/>
        </w:rPr>
        <w:t>月</w:t>
      </w:r>
      <w:r>
        <w:rPr>
          <w:rFonts w:ascii="Times New Roman" w:hAnsi="Times New Roman"/>
          <w:kern w:val="2"/>
          <w:sz w:val="24"/>
          <w:szCs w:val="24"/>
        </w:rPr>
        <w:t>16</w:t>
      </w:r>
      <w:r>
        <w:rPr>
          <w:rFonts w:cs="仿宋_GB2312" w:hint="eastAsia"/>
          <w:kern w:val="2"/>
          <w:sz w:val="24"/>
          <w:szCs w:val="24"/>
        </w:rPr>
        <w:t>号</w:t>
      </w:r>
    </w:p>
    <w:p w:rsidR="00B66974" w:rsidRDefault="00B66974">
      <w:pPr>
        <w:adjustRightInd/>
        <w:snapToGrid/>
        <w:spacing w:line="240" w:lineRule="auto"/>
        <w:ind w:firstLineChars="0" w:firstLine="0"/>
        <w:rPr>
          <w:rFonts w:cs="仿宋_GB2312"/>
          <w:kern w:val="2"/>
          <w:sz w:val="24"/>
          <w:szCs w:val="24"/>
        </w:rPr>
      </w:pPr>
    </w:p>
    <w:p w:rsidR="00B66974" w:rsidRDefault="00B66974">
      <w:pPr>
        <w:ind w:firstLine="480"/>
        <w:rPr>
          <w:rFonts w:cs="仿宋_GB2312"/>
          <w:sz w:val="24"/>
          <w:szCs w:val="24"/>
        </w:rPr>
        <w:sectPr w:rsidR="00B66974">
          <w:headerReference w:type="default" r:id="rId17"/>
          <w:footerReference w:type="default" r:id="rId18"/>
          <w:pgSz w:w="11906" w:h="16838"/>
          <w:pgMar w:top="1400" w:right="1400" w:bottom="1400" w:left="1700" w:header="851" w:footer="860" w:gutter="0"/>
          <w:cols w:space="720"/>
          <w:docGrid w:linePitch="312"/>
        </w:sectPr>
      </w:pPr>
    </w:p>
    <w:p w:rsidR="00B66974" w:rsidRDefault="0093054A">
      <w:pPr>
        <w:adjustRightInd/>
        <w:snapToGrid/>
        <w:spacing w:line="240" w:lineRule="auto"/>
        <w:ind w:firstLineChars="0" w:firstLine="0"/>
        <w:jc w:val="center"/>
        <w:rPr>
          <w:rFonts w:cs="仿宋_GB2312"/>
          <w:b/>
          <w:bCs/>
          <w:kern w:val="2"/>
          <w:sz w:val="28"/>
          <w:szCs w:val="28"/>
        </w:rPr>
      </w:pPr>
      <w:r>
        <w:rPr>
          <w:rFonts w:cs="仿宋_GB2312" w:hint="eastAsia"/>
          <w:b/>
          <w:bCs/>
          <w:kern w:val="2"/>
          <w:sz w:val="28"/>
          <w:szCs w:val="28"/>
        </w:rPr>
        <w:lastRenderedPageBreak/>
        <w:t>“职能相关性”评价底稿</w:t>
      </w:r>
    </w:p>
    <w:tbl>
      <w:tblPr>
        <w:tblW w:w="8868" w:type="dxa"/>
        <w:tblLayout w:type="fixed"/>
        <w:tblLook w:val="04A0" w:firstRow="1" w:lastRow="0" w:firstColumn="1" w:lastColumn="0" w:noHBand="0" w:noVBand="1"/>
      </w:tblPr>
      <w:tblGrid>
        <w:gridCol w:w="1516"/>
        <w:gridCol w:w="7352"/>
      </w:tblGrid>
      <w:tr w:rsidR="00B66974">
        <w:trPr>
          <w:trHeight w:val="1200"/>
        </w:trPr>
        <w:tc>
          <w:tcPr>
            <w:tcW w:w="1516" w:type="dxa"/>
            <w:vMerge w:val="restart"/>
            <w:tcBorders>
              <w:top w:val="single" w:sz="12" w:space="0" w:color="auto"/>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指标解释</w:t>
            </w:r>
          </w:p>
        </w:tc>
        <w:tc>
          <w:tcPr>
            <w:tcW w:w="7352" w:type="dxa"/>
            <w:vMerge w:val="restart"/>
            <w:tcBorders>
              <w:top w:val="single" w:sz="12" w:space="0" w:color="auto"/>
              <w:left w:val="single" w:sz="4" w:space="0" w:color="auto"/>
              <w:bottom w:val="nil"/>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项目立项依据是否充分，项目与预算单位职责是否密切关联。</w:t>
            </w:r>
          </w:p>
        </w:tc>
      </w:tr>
      <w:tr w:rsidR="00B66974">
        <w:trPr>
          <w:trHeight w:val="312"/>
        </w:trPr>
        <w:tc>
          <w:tcPr>
            <w:tcW w:w="1516" w:type="dxa"/>
            <w:vMerge/>
            <w:tcBorders>
              <w:top w:val="single" w:sz="8" w:space="0" w:color="auto"/>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single" w:sz="8" w:space="0" w:color="auto"/>
              <w:left w:val="single" w:sz="4" w:space="0" w:color="auto"/>
              <w:bottom w:val="single" w:sz="4" w:space="0" w:color="auto"/>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648"/>
        </w:trPr>
        <w:tc>
          <w:tcPr>
            <w:tcW w:w="1516" w:type="dxa"/>
            <w:vMerge w:val="restart"/>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p>
        </w:tc>
        <w:tc>
          <w:tcPr>
            <w:tcW w:w="7352" w:type="dxa"/>
            <w:tcBorders>
              <w:top w:val="single" w:sz="4" w:space="0" w:color="auto"/>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r>
              <w:rPr>
                <w:rFonts w:ascii="Times New Roman" w:hAnsi="Times New Roman"/>
                <w:kern w:val="2"/>
                <w:sz w:val="24"/>
                <w:szCs w:val="24"/>
              </w:rPr>
              <w:t>5</w:t>
            </w:r>
          </w:p>
        </w:tc>
      </w:tr>
      <w:tr w:rsidR="00B66974">
        <w:trPr>
          <w:trHeight w:val="920"/>
        </w:trPr>
        <w:tc>
          <w:tcPr>
            <w:tcW w:w="1516" w:type="dxa"/>
            <w:vMerge/>
            <w:tcBorders>
              <w:top w:val="nil"/>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指标权重设定的依据、理由：本指标反映项目立项充分性情况，对项目总体绩效具有一定影响力。</w:t>
            </w:r>
          </w:p>
        </w:tc>
      </w:tr>
      <w:tr w:rsidR="00B66974">
        <w:trPr>
          <w:trHeight w:val="564"/>
        </w:trPr>
        <w:tc>
          <w:tcPr>
            <w:tcW w:w="1516" w:type="dxa"/>
            <w:vMerge w:val="restart"/>
            <w:tcBorders>
              <w:top w:val="nil"/>
              <w:left w:val="single" w:sz="12" w:space="0" w:color="auto"/>
              <w:bottom w:val="single" w:sz="4"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评价标准</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指标标杆值：项目与主管部门职能、规划及当年重点工作相关</w:t>
            </w:r>
          </w:p>
        </w:tc>
      </w:tr>
      <w:tr w:rsidR="00B66974">
        <w:trPr>
          <w:trHeight w:val="483"/>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指标标杆值依据：以“关联度高”为最优，得</w:t>
            </w:r>
            <w:r>
              <w:rPr>
                <w:rFonts w:ascii="Times New Roman" w:hAnsi="Times New Roman"/>
                <w:kern w:val="2"/>
                <w:sz w:val="24"/>
                <w:szCs w:val="24"/>
              </w:rPr>
              <w:t>100</w:t>
            </w:r>
            <w:r>
              <w:rPr>
                <w:rFonts w:cs="仿宋_GB2312" w:hint="eastAsia"/>
                <w:kern w:val="2"/>
                <w:sz w:val="24"/>
                <w:szCs w:val="24"/>
              </w:rPr>
              <w:t>%的权重分。</w:t>
            </w:r>
          </w:p>
        </w:tc>
      </w:tr>
      <w:tr w:rsidR="00B66974">
        <w:trPr>
          <w:trHeight w:val="1335"/>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val="restart"/>
            <w:tcBorders>
              <w:top w:val="nil"/>
              <w:left w:val="single" w:sz="4" w:space="0" w:color="auto"/>
              <w:bottom w:val="single" w:sz="4" w:space="0" w:color="000000"/>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指标评分细则：如①与主管部门职能相关，得</w:t>
            </w:r>
            <w:r>
              <w:rPr>
                <w:rFonts w:ascii="Times New Roman" w:hAnsi="Times New Roman"/>
                <w:kern w:val="2"/>
                <w:sz w:val="24"/>
                <w:szCs w:val="24"/>
              </w:rPr>
              <w:t>3</w:t>
            </w:r>
            <w:r>
              <w:rPr>
                <w:rFonts w:cs="仿宋_GB2312" w:hint="eastAsia"/>
                <w:kern w:val="2"/>
                <w:sz w:val="24"/>
                <w:szCs w:val="24"/>
              </w:rPr>
              <w:t>分；②与规划及当年重点工作相关，得</w:t>
            </w:r>
            <w:r>
              <w:rPr>
                <w:rFonts w:ascii="Times New Roman" w:hAnsi="Times New Roman"/>
                <w:kern w:val="2"/>
                <w:sz w:val="24"/>
                <w:szCs w:val="24"/>
              </w:rPr>
              <w:t>2</w:t>
            </w:r>
            <w:r>
              <w:rPr>
                <w:rFonts w:cs="仿宋_GB2312" w:hint="eastAsia"/>
                <w:kern w:val="2"/>
                <w:sz w:val="24"/>
                <w:szCs w:val="24"/>
              </w:rPr>
              <w:t>分。</w:t>
            </w:r>
          </w:p>
        </w:tc>
      </w:tr>
      <w:tr w:rsidR="00B66974">
        <w:trPr>
          <w:trHeight w:val="312"/>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nil"/>
              <w:left w:val="single" w:sz="4" w:space="0" w:color="auto"/>
              <w:bottom w:val="single" w:sz="4" w:space="0" w:color="000000"/>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735"/>
        </w:trPr>
        <w:tc>
          <w:tcPr>
            <w:tcW w:w="1516" w:type="dxa"/>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数据来源</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自然资源局确权登记科职能、规划及当年重点工作等。</w:t>
            </w:r>
          </w:p>
        </w:tc>
      </w:tr>
      <w:tr w:rsidR="00B66974">
        <w:trPr>
          <w:trHeight w:val="1392"/>
        </w:trPr>
        <w:tc>
          <w:tcPr>
            <w:tcW w:w="1516" w:type="dxa"/>
            <w:vMerge w:val="restart"/>
            <w:tcBorders>
              <w:top w:val="nil"/>
              <w:left w:val="single" w:sz="12" w:space="0" w:color="auto"/>
              <w:bottom w:val="single" w:sz="8"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评价结果</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计算过程及依据：调查确权科是乐山市自然资源局的内设科室，其主要职能包括依照国家评价的指标体系和统计标准，负责全市自然资源定期调查监测评价工作；组织实施全市性自然资源基础调查、变更调查、动态监测和分析评价；开展水、森林、草原、湿地资源等专项调查监测评价工作。承担自然资源调查监测评价成果的汇交、管理、维护、发布、共享和利用监督；指导全市自然资源调查监测工作；承担指导监督全市自然资源和不动产确权登记工作。负责全市自然资源和不动产登记信息管理基础平台工作，管理登记资料。</w:t>
            </w:r>
            <w:proofErr w:type="gramStart"/>
            <w:r>
              <w:rPr>
                <w:rFonts w:cs="仿宋_GB2312" w:hint="eastAsia"/>
                <w:kern w:val="2"/>
                <w:sz w:val="24"/>
                <w:szCs w:val="24"/>
              </w:rPr>
              <w:t>指导市</w:t>
            </w:r>
            <w:proofErr w:type="gramEnd"/>
            <w:r>
              <w:rPr>
                <w:rFonts w:cs="仿宋_GB2312" w:hint="eastAsia"/>
                <w:kern w:val="2"/>
                <w:sz w:val="24"/>
                <w:szCs w:val="24"/>
              </w:rPr>
              <w:t>不动产登记中心实施市本级的自然资源确权登记。</w:t>
            </w:r>
            <w:r>
              <w:rPr>
                <w:rFonts w:ascii="Times New Roman" w:hAnsi="Times New Roman"/>
                <w:kern w:val="2"/>
                <w:sz w:val="24"/>
                <w:szCs w:val="24"/>
              </w:rPr>
              <w:t>2020</w:t>
            </w:r>
            <w:r>
              <w:rPr>
                <w:rFonts w:cs="仿宋_GB2312" w:hint="eastAsia"/>
                <w:kern w:val="2"/>
                <w:sz w:val="24"/>
                <w:szCs w:val="24"/>
              </w:rPr>
              <w:t>年</w:t>
            </w:r>
            <w:r>
              <w:rPr>
                <w:rFonts w:ascii="Times New Roman" w:hAnsi="Times New Roman"/>
                <w:kern w:val="2"/>
                <w:sz w:val="24"/>
                <w:szCs w:val="24"/>
              </w:rPr>
              <w:t>6</w:t>
            </w:r>
            <w:r>
              <w:rPr>
                <w:rFonts w:cs="仿宋_GB2312" w:hint="eastAsia"/>
                <w:kern w:val="2"/>
                <w:sz w:val="24"/>
                <w:szCs w:val="24"/>
              </w:rPr>
              <w:t>月</w:t>
            </w:r>
            <w:r>
              <w:rPr>
                <w:rFonts w:ascii="Times New Roman" w:hAnsi="Times New Roman"/>
                <w:kern w:val="2"/>
                <w:sz w:val="24"/>
                <w:szCs w:val="24"/>
              </w:rPr>
              <w:t>13</w:t>
            </w:r>
            <w:r>
              <w:rPr>
                <w:rFonts w:cs="仿宋_GB2312" w:hint="eastAsia"/>
                <w:kern w:val="2"/>
                <w:sz w:val="24"/>
                <w:szCs w:val="24"/>
              </w:rPr>
              <w:t>日，《乐山市自然资源统一确权登记工作方案》由乐山市政府印发实施，各县（市、区）工作方案由各级人民政府印发实施，同时市自然资源局制定</w:t>
            </w:r>
            <w:r>
              <w:rPr>
                <w:rFonts w:ascii="Times New Roman" w:hAnsi="Times New Roman"/>
                <w:kern w:val="2"/>
                <w:sz w:val="24"/>
                <w:szCs w:val="24"/>
              </w:rPr>
              <w:t>2020</w:t>
            </w:r>
            <w:r>
              <w:rPr>
                <w:rFonts w:cs="仿宋_GB2312" w:hint="eastAsia"/>
                <w:kern w:val="2"/>
                <w:sz w:val="24"/>
                <w:szCs w:val="24"/>
              </w:rPr>
              <w:t>-</w:t>
            </w:r>
            <w:r>
              <w:rPr>
                <w:rFonts w:ascii="Times New Roman" w:hAnsi="Times New Roman"/>
                <w:kern w:val="2"/>
                <w:sz w:val="24"/>
                <w:szCs w:val="24"/>
              </w:rPr>
              <w:t>2023</w:t>
            </w:r>
            <w:r>
              <w:rPr>
                <w:rFonts w:cs="仿宋_GB2312" w:hint="eastAsia"/>
                <w:kern w:val="2"/>
                <w:sz w:val="24"/>
                <w:szCs w:val="24"/>
              </w:rPr>
              <w:t>年度自然资源统一确权登记四年计划，正逐步有序开展四年计划。</w:t>
            </w:r>
            <w:r>
              <w:rPr>
                <w:rFonts w:ascii="Times New Roman" w:hAnsi="Times New Roman"/>
                <w:kern w:val="2"/>
                <w:sz w:val="24"/>
                <w:szCs w:val="24"/>
              </w:rPr>
              <w:t>2021</w:t>
            </w:r>
            <w:r>
              <w:rPr>
                <w:rFonts w:cs="仿宋_GB2312" w:hint="eastAsia"/>
                <w:kern w:val="2"/>
                <w:sz w:val="24"/>
                <w:szCs w:val="24"/>
              </w:rPr>
              <w:t>年是乐山市</w:t>
            </w:r>
            <w:proofErr w:type="gramStart"/>
            <w:r>
              <w:rPr>
                <w:rFonts w:cs="仿宋_GB2312" w:hint="eastAsia"/>
                <w:kern w:val="2"/>
                <w:sz w:val="24"/>
                <w:szCs w:val="24"/>
              </w:rPr>
              <w:t>市</w:t>
            </w:r>
            <w:proofErr w:type="gramEnd"/>
            <w:r>
              <w:rPr>
                <w:rFonts w:cs="仿宋_GB2312" w:hint="eastAsia"/>
                <w:kern w:val="2"/>
                <w:sz w:val="24"/>
                <w:szCs w:val="24"/>
              </w:rPr>
              <w:t>本级自然资源统一确权登记项目正式启动的开局之年。经评估，开展自然资源统一确权登记项目与自然资源局的职能要求、发展规划及</w:t>
            </w:r>
            <w:r>
              <w:rPr>
                <w:rFonts w:ascii="Times New Roman" w:hAnsi="Times New Roman"/>
                <w:kern w:val="2"/>
                <w:sz w:val="24"/>
                <w:szCs w:val="24"/>
              </w:rPr>
              <w:t>2021</w:t>
            </w:r>
            <w:r>
              <w:rPr>
                <w:rFonts w:cs="仿宋_GB2312" w:hint="eastAsia"/>
                <w:kern w:val="2"/>
                <w:sz w:val="24"/>
                <w:szCs w:val="24"/>
              </w:rPr>
              <w:t>年重点工作保持一致，该指标可得</w:t>
            </w:r>
            <w:r>
              <w:rPr>
                <w:rFonts w:ascii="Times New Roman" w:hAnsi="Times New Roman"/>
                <w:kern w:val="2"/>
                <w:sz w:val="24"/>
                <w:szCs w:val="24"/>
              </w:rPr>
              <w:t>5</w:t>
            </w:r>
            <w:r>
              <w:rPr>
                <w:rFonts w:cs="仿宋_GB2312" w:hint="eastAsia"/>
                <w:kern w:val="2"/>
                <w:sz w:val="24"/>
                <w:szCs w:val="24"/>
              </w:rPr>
              <w:t>分。</w:t>
            </w:r>
          </w:p>
        </w:tc>
      </w:tr>
      <w:tr w:rsidR="00B66974">
        <w:trPr>
          <w:trHeight w:val="1021"/>
        </w:trPr>
        <w:tc>
          <w:tcPr>
            <w:tcW w:w="1516" w:type="dxa"/>
            <w:vMerge/>
            <w:tcBorders>
              <w:top w:val="nil"/>
              <w:left w:val="single" w:sz="12" w:space="0" w:color="auto"/>
              <w:bottom w:val="single" w:sz="12"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12"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指标得分：</w:t>
            </w:r>
            <w:r>
              <w:rPr>
                <w:rFonts w:ascii="Times New Roman" w:hAnsi="Times New Roman"/>
                <w:kern w:val="2"/>
                <w:sz w:val="24"/>
                <w:szCs w:val="24"/>
              </w:rPr>
              <w:t>5</w:t>
            </w:r>
            <w:r>
              <w:rPr>
                <w:rFonts w:cs="仿宋_GB2312" w:hint="eastAsia"/>
                <w:kern w:val="2"/>
                <w:sz w:val="24"/>
                <w:szCs w:val="24"/>
              </w:rPr>
              <w:t>分</w:t>
            </w:r>
          </w:p>
        </w:tc>
      </w:tr>
    </w:tbl>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日期：</w:t>
      </w:r>
      <w:r>
        <w:rPr>
          <w:rFonts w:ascii="Times New Roman" w:hAnsi="Times New Roman"/>
          <w:kern w:val="2"/>
          <w:sz w:val="24"/>
          <w:szCs w:val="24"/>
        </w:rPr>
        <w:t>2021</w:t>
      </w:r>
      <w:r>
        <w:rPr>
          <w:rFonts w:cs="仿宋_GB2312" w:hint="eastAsia"/>
          <w:kern w:val="2"/>
          <w:sz w:val="24"/>
          <w:szCs w:val="24"/>
        </w:rPr>
        <w:t>年</w:t>
      </w:r>
      <w:r>
        <w:rPr>
          <w:rFonts w:ascii="Times New Roman" w:hAnsi="Times New Roman"/>
          <w:kern w:val="2"/>
          <w:sz w:val="24"/>
          <w:szCs w:val="24"/>
        </w:rPr>
        <w:t>9</w:t>
      </w:r>
      <w:r>
        <w:rPr>
          <w:rFonts w:cs="仿宋_GB2312" w:hint="eastAsia"/>
          <w:kern w:val="2"/>
          <w:sz w:val="24"/>
          <w:szCs w:val="24"/>
        </w:rPr>
        <w:t>月</w:t>
      </w:r>
      <w:r>
        <w:rPr>
          <w:rFonts w:ascii="Times New Roman" w:hAnsi="Times New Roman"/>
          <w:kern w:val="2"/>
          <w:sz w:val="24"/>
          <w:szCs w:val="24"/>
        </w:rPr>
        <w:t>16</w:t>
      </w:r>
      <w:r>
        <w:rPr>
          <w:rFonts w:cs="仿宋_GB2312" w:hint="eastAsia"/>
          <w:kern w:val="2"/>
          <w:sz w:val="24"/>
          <w:szCs w:val="24"/>
        </w:rPr>
        <w:t>号</w:t>
      </w:r>
    </w:p>
    <w:p w:rsidR="00B66974" w:rsidRDefault="00B66974">
      <w:pPr>
        <w:adjustRightInd/>
        <w:snapToGrid/>
        <w:spacing w:line="240" w:lineRule="auto"/>
        <w:ind w:firstLineChars="0" w:firstLine="0"/>
        <w:rPr>
          <w:rFonts w:cs="仿宋_GB2312"/>
          <w:kern w:val="2"/>
          <w:sz w:val="24"/>
          <w:szCs w:val="24"/>
        </w:rPr>
      </w:pPr>
    </w:p>
    <w:p w:rsidR="00B66974" w:rsidRDefault="00B66974">
      <w:pPr>
        <w:ind w:firstLine="480"/>
        <w:rPr>
          <w:rFonts w:cs="仿宋_GB2312"/>
          <w:sz w:val="24"/>
          <w:szCs w:val="24"/>
        </w:rPr>
        <w:sectPr w:rsidR="00B66974">
          <w:pgSz w:w="11906" w:h="16838"/>
          <w:pgMar w:top="1400" w:right="1400" w:bottom="1400" w:left="1700" w:header="851" w:footer="860" w:gutter="0"/>
          <w:cols w:space="720"/>
          <w:docGrid w:linePitch="312"/>
        </w:sectPr>
      </w:pPr>
    </w:p>
    <w:p w:rsidR="00B66974" w:rsidRDefault="0093054A">
      <w:pPr>
        <w:adjustRightInd/>
        <w:snapToGrid/>
        <w:spacing w:line="240" w:lineRule="auto"/>
        <w:ind w:firstLineChars="0" w:firstLine="0"/>
        <w:jc w:val="center"/>
        <w:rPr>
          <w:rFonts w:cs="仿宋_GB2312"/>
          <w:b/>
          <w:bCs/>
          <w:kern w:val="2"/>
          <w:sz w:val="28"/>
          <w:szCs w:val="28"/>
        </w:rPr>
      </w:pPr>
      <w:r>
        <w:rPr>
          <w:rFonts w:cs="仿宋_GB2312" w:hint="eastAsia"/>
          <w:b/>
          <w:bCs/>
          <w:kern w:val="2"/>
          <w:sz w:val="28"/>
          <w:szCs w:val="28"/>
        </w:rPr>
        <w:lastRenderedPageBreak/>
        <w:t>“需求相关性”评价底稿</w:t>
      </w:r>
    </w:p>
    <w:tbl>
      <w:tblPr>
        <w:tblW w:w="8868" w:type="dxa"/>
        <w:tblLayout w:type="fixed"/>
        <w:tblLook w:val="04A0" w:firstRow="1" w:lastRow="0" w:firstColumn="1" w:lastColumn="0" w:noHBand="0" w:noVBand="1"/>
      </w:tblPr>
      <w:tblGrid>
        <w:gridCol w:w="1516"/>
        <w:gridCol w:w="7352"/>
      </w:tblGrid>
      <w:tr w:rsidR="00B66974">
        <w:trPr>
          <w:trHeight w:val="1200"/>
        </w:trPr>
        <w:tc>
          <w:tcPr>
            <w:tcW w:w="1516" w:type="dxa"/>
            <w:vMerge w:val="restart"/>
            <w:tcBorders>
              <w:top w:val="single" w:sz="12" w:space="0" w:color="auto"/>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指标解释</w:t>
            </w:r>
          </w:p>
        </w:tc>
        <w:tc>
          <w:tcPr>
            <w:tcW w:w="7352" w:type="dxa"/>
            <w:vMerge w:val="restart"/>
            <w:tcBorders>
              <w:top w:val="single" w:sz="12" w:space="0" w:color="auto"/>
              <w:left w:val="single" w:sz="4" w:space="0" w:color="auto"/>
              <w:bottom w:val="nil"/>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项目立项依据是否充分，项目与现实需求是否密切关联。</w:t>
            </w:r>
          </w:p>
        </w:tc>
      </w:tr>
      <w:tr w:rsidR="00B66974">
        <w:trPr>
          <w:trHeight w:val="312"/>
        </w:trPr>
        <w:tc>
          <w:tcPr>
            <w:tcW w:w="1516" w:type="dxa"/>
            <w:vMerge/>
            <w:tcBorders>
              <w:top w:val="single" w:sz="8" w:space="0" w:color="auto"/>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single" w:sz="8" w:space="0" w:color="auto"/>
              <w:left w:val="single" w:sz="4" w:space="0" w:color="auto"/>
              <w:bottom w:val="single" w:sz="4" w:space="0" w:color="auto"/>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765"/>
        </w:trPr>
        <w:tc>
          <w:tcPr>
            <w:tcW w:w="1516" w:type="dxa"/>
            <w:vMerge w:val="restart"/>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p>
        </w:tc>
        <w:tc>
          <w:tcPr>
            <w:tcW w:w="7352" w:type="dxa"/>
            <w:tcBorders>
              <w:top w:val="single" w:sz="4" w:space="0" w:color="auto"/>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r>
              <w:rPr>
                <w:rFonts w:ascii="Times New Roman" w:hAnsi="Times New Roman"/>
                <w:kern w:val="2"/>
                <w:sz w:val="24"/>
                <w:szCs w:val="24"/>
              </w:rPr>
              <w:t>5</w:t>
            </w:r>
          </w:p>
        </w:tc>
      </w:tr>
      <w:tr w:rsidR="00B66974">
        <w:trPr>
          <w:trHeight w:val="920"/>
        </w:trPr>
        <w:tc>
          <w:tcPr>
            <w:tcW w:w="1516" w:type="dxa"/>
            <w:vMerge/>
            <w:tcBorders>
              <w:top w:val="nil"/>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指标权重设定的依据、理由：本指标反映项目立项充分性情况，对项目总体绩效具有一定影响力。</w:t>
            </w:r>
          </w:p>
        </w:tc>
      </w:tr>
      <w:tr w:rsidR="00B66974">
        <w:trPr>
          <w:trHeight w:val="564"/>
        </w:trPr>
        <w:tc>
          <w:tcPr>
            <w:tcW w:w="1516" w:type="dxa"/>
            <w:vMerge w:val="restart"/>
            <w:tcBorders>
              <w:top w:val="nil"/>
              <w:left w:val="single" w:sz="12" w:space="0" w:color="auto"/>
              <w:bottom w:val="single" w:sz="4"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评价标准</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指标标杆值：项目具有现实需求，需求迫切、有可替代性、有确定的服务对象或受益对象</w:t>
            </w:r>
          </w:p>
        </w:tc>
      </w:tr>
      <w:tr w:rsidR="00B66974">
        <w:trPr>
          <w:trHeight w:val="818"/>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指标标杆值依据：以“项目具有需求相关性”为最优，得</w:t>
            </w:r>
            <w:r>
              <w:rPr>
                <w:rFonts w:ascii="Times New Roman" w:hAnsi="Times New Roman"/>
                <w:kern w:val="2"/>
                <w:sz w:val="24"/>
                <w:szCs w:val="24"/>
              </w:rPr>
              <w:t>100</w:t>
            </w:r>
            <w:r>
              <w:rPr>
                <w:rFonts w:cs="仿宋_GB2312" w:hint="eastAsia"/>
                <w:kern w:val="2"/>
                <w:sz w:val="24"/>
                <w:szCs w:val="24"/>
              </w:rPr>
              <w:t>%的权重分。</w:t>
            </w:r>
          </w:p>
        </w:tc>
      </w:tr>
      <w:tr w:rsidR="00B66974">
        <w:trPr>
          <w:trHeight w:val="1335"/>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val="restart"/>
            <w:tcBorders>
              <w:top w:val="nil"/>
              <w:left w:val="single" w:sz="4" w:space="0" w:color="auto"/>
              <w:bottom w:val="single" w:sz="4" w:space="0" w:color="000000"/>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指标评分细则：如有①与主管部门职能相关，得</w:t>
            </w:r>
            <w:r>
              <w:rPr>
                <w:rFonts w:ascii="Times New Roman" w:hAnsi="Times New Roman"/>
                <w:kern w:val="2"/>
                <w:sz w:val="24"/>
                <w:szCs w:val="24"/>
              </w:rPr>
              <w:t>2</w:t>
            </w:r>
            <w:r>
              <w:rPr>
                <w:rFonts w:cs="仿宋_GB2312" w:hint="eastAsia"/>
                <w:kern w:val="2"/>
                <w:sz w:val="24"/>
                <w:szCs w:val="24"/>
              </w:rPr>
              <w:t>分；②无可替代性，得</w:t>
            </w:r>
            <w:r>
              <w:rPr>
                <w:rFonts w:ascii="Times New Roman" w:hAnsi="Times New Roman"/>
                <w:kern w:val="2"/>
                <w:sz w:val="24"/>
                <w:szCs w:val="24"/>
              </w:rPr>
              <w:t>1</w:t>
            </w:r>
            <w:r>
              <w:rPr>
                <w:rFonts w:cs="仿宋_GB2312" w:hint="eastAsia"/>
                <w:kern w:val="2"/>
                <w:sz w:val="24"/>
                <w:szCs w:val="24"/>
              </w:rPr>
              <w:t>分；③有确定的服务对象或受益对象，得</w:t>
            </w:r>
            <w:r>
              <w:rPr>
                <w:rFonts w:ascii="Times New Roman" w:hAnsi="Times New Roman"/>
                <w:kern w:val="2"/>
                <w:sz w:val="24"/>
                <w:szCs w:val="24"/>
              </w:rPr>
              <w:t>2</w:t>
            </w:r>
            <w:r>
              <w:rPr>
                <w:rFonts w:cs="仿宋_GB2312" w:hint="eastAsia"/>
                <w:kern w:val="2"/>
                <w:sz w:val="24"/>
                <w:szCs w:val="24"/>
              </w:rPr>
              <w:t>分。</w:t>
            </w:r>
          </w:p>
        </w:tc>
      </w:tr>
      <w:tr w:rsidR="00B66974">
        <w:trPr>
          <w:trHeight w:val="624"/>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nil"/>
              <w:left w:val="single" w:sz="4" w:space="0" w:color="auto"/>
              <w:bottom w:val="single" w:sz="4" w:space="0" w:color="000000"/>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656"/>
        </w:trPr>
        <w:tc>
          <w:tcPr>
            <w:tcW w:w="1516" w:type="dxa"/>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数据来源</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项目可行性报告等</w:t>
            </w:r>
          </w:p>
        </w:tc>
      </w:tr>
      <w:tr w:rsidR="00B66974">
        <w:trPr>
          <w:trHeight w:val="907"/>
        </w:trPr>
        <w:tc>
          <w:tcPr>
            <w:tcW w:w="1516" w:type="dxa"/>
            <w:vMerge w:val="restart"/>
            <w:tcBorders>
              <w:top w:val="nil"/>
              <w:left w:val="single" w:sz="12" w:space="0" w:color="auto"/>
              <w:bottom w:val="single" w:sz="8"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评价结果</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计算过程及依据：推动自然资源统一确权登记有利于健全自然资源资产产权体系，明确自然资源资产产权主体，促进自然资源资产集约开发利用，进一步推动自然生态空间系统修复和合理补偿，健全自然资源资产监管体系。</w:t>
            </w:r>
          </w:p>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完善自然资源确权登记工作将推动建立归属清晰、权责明确、保护严格、流转顺畅、监管有效的自然资源资产产权制度，有利于实现山水林田湖草整体保护、系统修复、综合治理。</w:t>
            </w:r>
          </w:p>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开展自然资源统一确权登记有利于推进确权登记法治化，为建立国土空间规划体系并监督实施，统一行使全民所有自然资源资产所有者职责，统一行使所有国土空间用途管制和生态保护修复职责，提供基础支撑和产权保障。</w:t>
            </w:r>
          </w:p>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开展自然资源统一确权登记，摸清自然资源底数，有利于清晰界定各类自然资源资产的产权主体，实现“四个划清”。</w:t>
            </w:r>
          </w:p>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经评估，开展自然资源统一确权登记项目兼顾经济和社会效益，有利于促进自然资源可持续发展，该指标可得</w:t>
            </w:r>
            <w:r>
              <w:rPr>
                <w:rFonts w:ascii="Times New Roman" w:hAnsi="Times New Roman"/>
                <w:kern w:val="2"/>
                <w:sz w:val="24"/>
                <w:szCs w:val="24"/>
              </w:rPr>
              <w:t>5</w:t>
            </w:r>
            <w:r>
              <w:rPr>
                <w:rFonts w:cs="仿宋_GB2312" w:hint="eastAsia"/>
                <w:kern w:val="2"/>
                <w:sz w:val="24"/>
                <w:szCs w:val="24"/>
              </w:rPr>
              <w:t>分。</w:t>
            </w:r>
          </w:p>
        </w:tc>
      </w:tr>
      <w:tr w:rsidR="00B66974">
        <w:trPr>
          <w:trHeight w:val="1021"/>
        </w:trPr>
        <w:tc>
          <w:tcPr>
            <w:tcW w:w="1516" w:type="dxa"/>
            <w:vMerge/>
            <w:tcBorders>
              <w:top w:val="nil"/>
              <w:left w:val="single" w:sz="12" w:space="0" w:color="auto"/>
              <w:bottom w:val="single" w:sz="12"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12"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指标得分：</w:t>
            </w:r>
            <w:r>
              <w:rPr>
                <w:rFonts w:ascii="Times New Roman" w:hAnsi="Times New Roman"/>
                <w:kern w:val="2"/>
                <w:sz w:val="24"/>
                <w:szCs w:val="24"/>
              </w:rPr>
              <w:t>5</w:t>
            </w:r>
            <w:r>
              <w:rPr>
                <w:rFonts w:cs="仿宋_GB2312" w:hint="eastAsia"/>
                <w:kern w:val="2"/>
                <w:sz w:val="24"/>
                <w:szCs w:val="24"/>
              </w:rPr>
              <w:t>分</w:t>
            </w:r>
          </w:p>
        </w:tc>
      </w:tr>
    </w:tbl>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日期：</w:t>
      </w:r>
      <w:r>
        <w:rPr>
          <w:rFonts w:ascii="Times New Roman" w:hAnsi="Times New Roman"/>
          <w:kern w:val="2"/>
          <w:sz w:val="24"/>
          <w:szCs w:val="24"/>
        </w:rPr>
        <w:t>2021</w:t>
      </w:r>
      <w:r>
        <w:rPr>
          <w:rFonts w:cs="仿宋_GB2312" w:hint="eastAsia"/>
          <w:kern w:val="2"/>
          <w:sz w:val="24"/>
          <w:szCs w:val="24"/>
        </w:rPr>
        <w:t>年</w:t>
      </w:r>
      <w:r>
        <w:rPr>
          <w:rFonts w:ascii="Times New Roman" w:hAnsi="Times New Roman"/>
          <w:kern w:val="2"/>
          <w:sz w:val="24"/>
          <w:szCs w:val="24"/>
        </w:rPr>
        <w:t>9</w:t>
      </w:r>
      <w:r>
        <w:rPr>
          <w:rFonts w:cs="仿宋_GB2312" w:hint="eastAsia"/>
          <w:kern w:val="2"/>
          <w:sz w:val="24"/>
          <w:szCs w:val="24"/>
        </w:rPr>
        <w:t>月</w:t>
      </w:r>
      <w:r>
        <w:rPr>
          <w:rFonts w:ascii="Times New Roman" w:hAnsi="Times New Roman"/>
          <w:kern w:val="2"/>
          <w:sz w:val="24"/>
          <w:szCs w:val="24"/>
        </w:rPr>
        <w:t>16</w:t>
      </w:r>
      <w:r>
        <w:rPr>
          <w:rFonts w:cs="仿宋_GB2312" w:hint="eastAsia"/>
          <w:kern w:val="2"/>
          <w:sz w:val="24"/>
          <w:szCs w:val="24"/>
        </w:rPr>
        <w:t>号</w:t>
      </w:r>
    </w:p>
    <w:p w:rsidR="00B66974" w:rsidRDefault="00B66974">
      <w:pPr>
        <w:adjustRightInd/>
        <w:snapToGrid/>
        <w:spacing w:line="240" w:lineRule="auto"/>
        <w:ind w:firstLineChars="0" w:firstLine="0"/>
        <w:rPr>
          <w:rFonts w:cs="仿宋_GB2312"/>
          <w:kern w:val="2"/>
          <w:sz w:val="24"/>
          <w:szCs w:val="24"/>
        </w:rPr>
      </w:pPr>
    </w:p>
    <w:p w:rsidR="00B66974" w:rsidRDefault="0093054A">
      <w:pPr>
        <w:adjustRightInd/>
        <w:snapToGrid/>
        <w:spacing w:line="240" w:lineRule="auto"/>
        <w:ind w:firstLineChars="0" w:firstLine="0"/>
        <w:jc w:val="center"/>
        <w:rPr>
          <w:rFonts w:cs="仿宋_GB2312"/>
          <w:b/>
          <w:bCs/>
          <w:kern w:val="2"/>
          <w:sz w:val="28"/>
          <w:szCs w:val="28"/>
        </w:rPr>
      </w:pPr>
      <w:r>
        <w:rPr>
          <w:rFonts w:cs="仿宋_GB2312" w:hint="eastAsia"/>
          <w:b/>
          <w:bCs/>
          <w:kern w:val="2"/>
          <w:sz w:val="28"/>
          <w:szCs w:val="28"/>
        </w:rPr>
        <w:t>“财政投入相关性”评价底稿</w:t>
      </w:r>
    </w:p>
    <w:tbl>
      <w:tblPr>
        <w:tblW w:w="8868" w:type="dxa"/>
        <w:tblLayout w:type="fixed"/>
        <w:tblLook w:val="04A0" w:firstRow="1" w:lastRow="0" w:firstColumn="1" w:lastColumn="0" w:noHBand="0" w:noVBand="1"/>
      </w:tblPr>
      <w:tblGrid>
        <w:gridCol w:w="1516"/>
        <w:gridCol w:w="7352"/>
      </w:tblGrid>
      <w:tr w:rsidR="00B66974">
        <w:trPr>
          <w:trHeight w:val="1200"/>
        </w:trPr>
        <w:tc>
          <w:tcPr>
            <w:tcW w:w="1516" w:type="dxa"/>
            <w:vMerge w:val="restart"/>
            <w:tcBorders>
              <w:top w:val="single" w:sz="12" w:space="0" w:color="auto"/>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指标解释</w:t>
            </w:r>
          </w:p>
        </w:tc>
        <w:tc>
          <w:tcPr>
            <w:tcW w:w="7352" w:type="dxa"/>
            <w:vMerge w:val="restart"/>
            <w:tcBorders>
              <w:top w:val="single" w:sz="12" w:space="0" w:color="auto"/>
              <w:left w:val="single" w:sz="4" w:space="0" w:color="auto"/>
              <w:bottom w:val="nil"/>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项目是否具有公共性，是否属于公共财政支持范围。</w:t>
            </w:r>
          </w:p>
        </w:tc>
      </w:tr>
      <w:tr w:rsidR="00B66974">
        <w:trPr>
          <w:trHeight w:val="624"/>
        </w:trPr>
        <w:tc>
          <w:tcPr>
            <w:tcW w:w="1516" w:type="dxa"/>
            <w:vMerge/>
            <w:tcBorders>
              <w:top w:val="single" w:sz="8" w:space="0" w:color="auto"/>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single" w:sz="8" w:space="0" w:color="auto"/>
              <w:left w:val="single" w:sz="4" w:space="0" w:color="auto"/>
              <w:bottom w:val="single" w:sz="4" w:space="0" w:color="auto"/>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765"/>
        </w:trPr>
        <w:tc>
          <w:tcPr>
            <w:tcW w:w="1516" w:type="dxa"/>
            <w:vMerge w:val="restart"/>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p>
        </w:tc>
        <w:tc>
          <w:tcPr>
            <w:tcW w:w="7352" w:type="dxa"/>
            <w:tcBorders>
              <w:top w:val="single" w:sz="4" w:space="0" w:color="auto"/>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r>
              <w:rPr>
                <w:rFonts w:ascii="Times New Roman" w:hAnsi="Times New Roman"/>
                <w:kern w:val="2"/>
                <w:sz w:val="24"/>
                <w:szCs w:val="24"/>
              </w:rPr>
              <w:t>5</w:t>
            </w:r>
          </w:p>
        </w:tc>
      </w:tr>
      <w:tr w:rsidR="00B66974">
        <w:trPr>
          <w:trHeight w:val="920"/>
        </w:trPr>
        <w:tc>
          <w:tcPr>
            <w:tcW w:w="1516" w:type="dxa"/>
            <w:vMerge/>
            <w:tcBorders>
              <w:top w:val="nil"/>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指标权重设定的依据、理由：本指标反映项目立项充分性情况，对项目总体绩效具有一定影响力。</w:t>
            </w:r>
          </w:p>
        </w:tc>
      </w:tr>
      <w:tr w:rsidR="00B66974">
        <w:trPr>
          <w:trHeight w:val="564"/>
        </w:trPr>
        <w:tc>
          <w:tcPr>
            <w:tcW w:w="1516" w:type="dxa"/>
            <w:vMerge w:val="restart"/>
            <w:tcBorders>
              <w:top w:val="nil"/>
              <w:left w:val="single" w:sz="12" w:space="0" w:color="auto"/>
              <w:bottom w:val="single" w:sz="4"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评价标准</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指标标杆值：项目具有公共性，属于公共财政支持范围。</w:t>
            </w:r>
          </w:p>
        </w:tc>
      </w:tr>
      <w:tr w:rsidR="00B66974">
        <w:trPr>
          <w:trHeight w:val="818"/>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指标标杆值依据：以满足属于公共财政支持范围为最优，得</w:t>
            </w:r>
            <w:r>
              <w:rPr>
                <w:rFonts w:ascii="Times New Roman" w:hAnsi="Times New Roman"/>
                <w:kern w:val="2"/>
                <w:sz w:val="24"/>
                <w:szCs w:val="24"/>
              </w:rPr>
              <w:t>100</w:t>
            </w:r>
            <w:r>
              <w:rPr>
                <w:rFonts w:cs="仿宋_GB2312" w:hint="eastAsia"/>
                <w:kern w:val="2"/>
                <w:sz w:val="24"/>
                <w:szCs w:val="24"/>
              </w:rPr>
              <w:t>%的权重分。</w:t>
            </w:r>
          </w:p>
        </w:tc>
      </w:tr>
      <w:tr w:rsidR="00B66974">
        <w:trPr>
          <w:trHeight w:val="1335"/>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val="restart"/>
            <w:tcBorders>
              <w:top w:val="nil"/>
              <w:left w:val="single" w:sz="4" w:space="0" w:color="auto"/>
              <w:bottom w:val="single" w:sz="4" w:space="0" w:color="000000"/>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指标评分细则：如有①现实需求，需求迫切，得</w:t>
            </w:r>
            <w:r>
              <w:rPr>
                <w:rFonts w:ascii="Times New Roman" w:hAnsi="Times New Roman"/>
                <w:kern w:val="2"/>
                <w:sz w:val="24"/>
                <w:szCs w:val="24"/>
              </w:rPr>
              <w:t>3</w:t>
            </w:r>
            <w:r>
              <w:rPr>
                <w:rFonts w:cs="仿宋_GB2312" w:hint="eastAsia"/>
                <w:kern w:val="2"/>
                <w:sz w:val="24"/>
                <w:szCs w:val="24"/>
              </w:rPr>
              <w:t>分；②属于公共财政支持范围，得</w:t>
            </w:r>
            <w:r>
              <w:rPr>
                <w:rFonts w:ascii="Times New Roman" w:hAnsi="Times New Roman"/>
                <w:kern w:val="2"/>
                <w:sz w:val="24"/>
                <w:szCs w:val="24"/>
              </w:rPr>
              <w:t>2</w:t>
            </w:r>
            <w:r>
              <w:rPr>
                <w:rFonts w:cs="仿宋_GB2312" w:hint="eastAsia"/>
                <w:kern w:val="2"/>
                <w:sz w:val="24"/>
                <w:szCs w:val="24"/>
              </w:rPr>
              <w:t>分。</w:t>
            </w:r>
          </w:p>
        </w:tc>
      </w:tr>
      <w:tr w:rsidR="00B66974">
        <w:trPr>
          <w:trHeight w:val="624"/>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nil"/>
              <w:left w:val="single" w:sz="4" w:space="0" w:color="auto"/>
              <w:bottom w:val="single" w:sz="4" w:space="0" w:color="000000"/>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656"/>
        </w:trPr>
        <w:tc>
          <w:tcPr>
            <w:tcW w:w="1516" w:type="dxa"/>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数据来源</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项目预算方案、可行性报告等</w:t>
            </w:r>
          </w:p>
        </w:tc>
      </w:tr>
      <w:tr w:rsidR="00B66974">
        <w:trPr>
          <w:trHeight w:val="907"/>
        </w:trPr>
        <w:tc>
          <w:tcPr>
            <w:tcW w:w="1516" w:type="dxa"/>
            <w:vMerge w:val="restart"/>
            <w:tcBorders>
              <w:top w:val="nil"/>
              <w:left w:val="single" w:sz="12" w:space="0" w:color="auto"/>
              <w:bottom w:val="single" w:sz="8"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评价结果</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计算过程及依据：实行自然资源统一确权登记制度，即对水流、森林、山岭、草原、荒地、滩涂、海域、无居民海岛以及探明储量的矿产资源等自然资源的所有权和所有自然生态空间统一进行确权登记，推动自然资源确权登记迈入法治化轨道。</w:t>
            </w:r>
          </w:p>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由于自然资源在消费和使用上具有非竞争性，在受益上具有非排他性，属于公共产品的范畴，因此开展自然资源登记确权项目属于公共财政支持范围，且该项目有现实需要，故该指标可得</w:t>
            </w:r>
            <w:r>
              <w:rPr>
                <w:rFonts w:ascii="Times New Roman" w:hAnsi="Times New Roman"/>
                <w:kern w:val="2"/>
                <w:sz w:val="24"/>
                <w:szCs w:val="24"/>
              </w:rPr>
              <w:t>5</w:t>
            </w:r>
            <w:r>
              <w:rPr>
                <w:rFonts w:cs="仿宋_GB2312" w:hint="eastAsia"/>
                <w:kern w:val="2"/>
                <w:sz w:val="24"/>
                <w:szCs w:val="24"/>
              </w:rPr>
              <w:t>分。</w:t>
            </w:r>
          </w:p>
        </w:tc>
      </w:tr>
      <w:tr w:rsidR="00B66974">
        <w:trPr>
          <w:trHeight w:val="1021"/>
        </w:trPr>
        <w:tc>
          <w:tcPr>
            <w:tcW w:w="1516" w:type="dxa"/>
            <w:vMerge/>
            <w:tcBorders>
              <w:top w:val="nil"/>
              <w:left w:val="single" w:sz="12" w:space="0" w:color="auto"/>
              <w:bottom w:val="single" w:sz="12"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12"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指标得分：</w:t>
            </w:r>
            <w:r>
              <w:rPr>
                <w:rFonts w:ascii="Times New Roman" w:hAnsi="Times New Roman"/>
                <w:kern w:val="2"/>
                <w:sz w:val="24"/>
                <w:szCs w:val="24"/>
              </w:rPr>
              <w:t>5</w:t>
            </w:r>
            <w:r>
              <w:rPr>
                <w:rFonts w:cs="仿宋_GB2312" w:hint="eastAsia"/>
                <w:kern w:val="2"/>
                <w:sz w:val="24"/>
                <w:szCs w:val="24"/>
              </w:rPr>
              <w:t>分</w:t>
            </w:r>
          </w:p>
        </w:tc>
      </w:tr>
    </w:tbl>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日期：</w:t>
      </w:r>
      <w:r>
        <w:rPr>
          <w:rFonts w:ascii="Times New Roman" w:hAnsi="Times New Roman"/>
          <w:kern w:val="2"/>
          <w:sz w:val="24"/>
          <w:szCs w:val="24"/>
        </w:rPr>
        <w:t>2021</w:t>
      </w:r>
      <w:r>
        <w:rPr>
          <w:rFonts w:cs="仿宋_GB2312" w:hint="eastAsia"/>
          <w:kern w:val="2"/>
          <w:sz w:val="24"/>
          <w:szCs w:val="24"/>
        </w:rPr>
        <w:t>年</w:t>
      </w:r>
      <w:r>
        <w:rPr>
          <w:rFonts w:ascii="Times New Roman" w:hAnsi="Times New Roman"/>
          <w:kern w:val="2"/>
          <w:sz w:val="24"/>
          <w:szCs w:val="24"/>
        </w:rPr>
        <w:t>9</w:t>
      </w:r>
      <w:r>
        <w:rPr>
          <w:rFonts w:cs="仿宋_GB2312" w:hint="eastAsia"/>
          <w:kern w:val="2"/>
          <w:sz w:val="24"/>
          <w:szCs w:val="24"/>
        </w:rPr>
        <w:t>月</w:t>
      </w:r>
      <w:r>
        <w:rPr>
          <w:rFonts w:ascii="Times New Roman" w:hAnsi="Times New Roman"/>
          <w:kern w:val="2"/>
          <w:sz w:val="24"/>
          <w:szCs w:val="24"/>
        </w:rPr>
        <w:t>16</w:t>
      </w:r>
      <w:r>
        <w:rPr>
          <w:rFonts w:cs="仿宋_GB2312" w:hint="eastAsia"/>
          <w:kern w:val="2"/>
          <w:sz w:val="24"/>
          <w:szCs w:val="24"/>
        </w:rPr>
        <w:t>号</w:t>
      </w:r>
    </w:p>
    <w:p w:rsidR="00B66974" w:rsidRDefault="00B66974">
      <w:pPr>
        <w:adjustRightInd/>
        <w:snapToGrid/>
        <w:spacing w:line="240" w:lineRule="auto"/>
        <w:ind w:firstLineChars="0" w:firstLine="0"/>
        <w:rPr>
          <w:rFonts w:cs="仿宋_GB2312"/>
          <w:kern w:val="2"/>
          <w:sz w:val="24"/>
          <w:szCs w:val="24"/>
        </w:rPr>
      </w:pPr>
    </w:p>
    <w:p w:rsidR="00B66974" w:rsidRDefault="00B66974">
      <w:pPr>
        <w:ind w:firstLine="480"/>
        <w:rPr>
          <w:rFonts w:cs="仿宋_GB2312"/>
          <w:sz w:val="24"/>
          <w:szCs w:val="24"/>
        </w:rPr>
        <w:sectPr w:rsidR="00B66974">
          <w:pgSz w:w="11906" w:h="16838"/>
          <w:pgMar w:top="1400" w:right="1400" w:bottom="1400" w:left="1700" w:header="851" w:footer="860" w:gutter="0"/>
          <w:cols w:space="720"/>
          <w:docGrid w:linePitch="312"/>
        </w:sectPr>
      </w:pPr>
    </w:p>
    <w:p w:rsidR="00B66974" w:rsidRDefault="0093054A">
      <w:pPr>
        <w:adjustRightInd/>
        <w:snapToGrid/>
        <w:spacing w:line="240" w:lineRule="auto"/>
        <w:ind w:firstLineChars="0" w:firstLine="0"/>
        <w:jc w:val="center"/>
        <w:rPr>
          <w:rFonts w:cs="仿宋_GB2312"/>
          <w:b/>
          <w:bCs/>
          <w:kern w:val="2"/>
          <w:sz w:val="28"/>
          <w:szCs w:val="28"/>
        </w:rPr>
      </w:pPr>
      <w:r>
        <w:rPr>
          <w:rFonts w:cs="仿宋_GB2312" w:hint="eastAsia"/>
          <w:b/>
          <w:bCs/>
          <w:kern w:val="2"/>
          <w:sz w:val="28"/>
          <w:szCs w:val="28"/>
        </w:rPr>
        <w:lastRenderedPageBreak/>
        <w:t>“投入合理性”评价底稿</w:t>
      </w:r>
    </w:p>
    <w:tbl>
      <w:tblPr>
        <w:tblW w:w="8868" w:type="dxa"/>
        <w:tblLayout w:type="fixed"/>
        <w:tblLook w:val="04A0" w:firstRow="1" w:lastRow="0" w:firstColumn="1" w:lastColumn="0" w:noHBand="0" w:noVBand="1"/>
      </w:tblPr>
      <w:tblGrid>
        <w:gridCol w:w="1516"/>
        <w:gridCol w:w="7352"/>
      </w:tblGrid>
      <w:tr w:rsidR="00B66974">
        <w:trPr>
          <w:trHeight w:val="1200"/>
        </w:trPr>
        <w:tc>
          <w:tcPr>
            <w:tcW w:w="1516" w:type="dxa"/>
            <w:vMerge w:val="restart"/>
            <w:tcBorders>
              <w:top w:val="single" w:sz="12" w:space="0" w:color="auto"/>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指标解释</w:t>
            </w:r>
          </w:p>
        </w:tc>
        <w:tc>
          <w:tcPr>
            <w:tcW w:w="7352" w:type="dxa"/>
            <w:vMerge w:val="restart"/>
            <w:tcBorders>
              <w:top w:val="single" w:sz="12" w:space="0" w:color="auto"/>
              <w:left w:val="single" w:sz="4" w:space="0" w:color="auto"/>
              <w:bottom w:val="nil"/>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项目投入是否具备经济性，是否具备成本最小。</w:t>
            </w:r>
          </w:p>
        </w:tc>
      </w:tr>
      <w:tr w:rsidR="00B66974">
        <w:trPr>
          <w:trHeight w:val="624"/>
        </w:trPr>
        <w:tc>
          <w:tcPr>
            <w:tcW w:w="1516" w:type="dxa"/>
            <w:vMerge/>
            <w:tcBorders>
              <w:top w:val="single" w:sz="8" w:space="0" w:color="auto"/>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single" w:sz="8" w:space="0" w:color="auto"/>
              <w:left w:val="single" w:sz="4" w:space="0" w:color="auto"/>
              <w:bottom w:val="single" w:sz="4" w:space="0" w:color="auto"/>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765"/>
        </w:trPr>
        <w:tc>
          <w:tcPr>
            <w:tcW w:w="1516" w:type="dxa"/>
            <w:vMerge w:val="restart"/>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p>
        </w:tc>
        <w:tc>
          <w:tcPr>
            <w:tcW w:w="7352" w:type="dxa"/>
            <w:tcBorders>
              <w:top w:val="single" w:sz="4" w:space="0" w:color="auto"/>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r>
              <w:rPr>
                <w:rFonts w:ascii="Times New Roman" w:hAnsi="Times New Roman"/>
                <w:kern w:val="2"/>
                <w:sz w:val="24"/>
                <w:szCs w:val="24"/>
              </w:rPr>
              <w:t>10</w:t>
            </w:r>
          </w:p>
        </w:tc>
      </w:tr>
      <w:tr w:rsidR="00B66974">
        <w:trPr>
          <w:trHeight w:val="920"/>
        </w:trPr>
        <w:tc>
          <w:tcPr>
            <w:tcW w:w="1516" w:type="dxa"/>
            <w:vMerge/>
            <w:tcBorders>
              <w:top w:val="nil"/>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指标权重设定的依据、理由：本指标反映项目预算情况，考察项目投入合理性。</w:t>
            </w:r>
          </w:p>
        </w:tc>
      </w:tr>
      <w:tr w:rsidR="00B66974">
        <w:trPr>
          <w:trHeight w:val="564"/>
        </w:trPr>
        <w:tc>
          <w:tcPr>
            <w:tcW w:w="1516" w:type="dxa"/>
            <w:vMerge w:val="restart"/>
            <w:tcBorders>
              <w:top w:val="nil"/>
              <w:left w:val="single" w:sz="12" w:space="0" w:color="auto"/>
              <w:bottom w:val="single" w:sz="4"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评价标准</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指标标杆值：项目投入资源及成本与预期产出及效果相匹配、投入成本合理及成本测算依据充分、其他渠道有充分投入。</w:t>
            </w:r>
          </w:p>
        </w:tc>
      </w:tr>
      <w:tr w:rsidR="00B66974">
        <w:trPr>
          <w:trHeight w:val="818"/>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指标标杆值依据：成本测算合理，成本与预期产生和效果相匹配为最优。</w:t>
            </w:r>
          </w:p>
        </w:tc>
      </w:tr>
      <w:tr w:rsidR="00B66974">
        <w:trPr>
          <w:trHeight w:val="1335"/>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val="restart"/>
            <w:tcBorders>
              <w:top w:val="nil"/>
              <w:left w:val="single" w:sz="4" w:space="0" w:color="auto"/>
              <w:bottom w:val="single" w:sz="4" w:space="0" w:color="000000"/>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指标评分细则：如有①项目投入资源及成本与预期产出及效果相匹配，得</w:t>
            </w:r>
            <w:r>
              <w:rPr>
                <w:rFonts w:ascii="Times New Roman" w:hAnsi="Times New Roman"/>
                <w:kern w:val="2"/>
                <w:sz w:val="24"/>
                <w:szCs w:val="24"/>
              </w:rPr>
              <w:t>3</w:t>
            </w:r>
            <w:r>
              <w:rPr>
                <w:rFonts w:cs="仿宋_GB2312" w:hint="eastAsia"/>
                <w:kern w:val="2"/>
                <w:sz w:val="24"/>
                <w:szCs w:val="24"/>
              </w:rPr>
              <w:t>分；②投入成本合理且成本测算依据充分，得</w:t>
            </w:r>
            <w:r>
              <w:rPr>
                <w:rFonts w:ascii="Times New Roman" w:hAnsi="Times New Roman"/>
                <w:kern w:val="2"/>
                <w:sz w:val="24"/>
                <w:szCs w:val="24"/>
              </w:rPr>
              <w:t>4</w:t>
            </w:r>
            <w:r>
              <w:rPr>
                <w:rFonts w:cs="仿宋_GB2312" w:hint="eastAsia"/>
                <w:kern w:val="2"/>
                <w:sz w:val="24"/>
                <w:szCs w:val="24"/>
              </w:rPr>
              <w:t>分；③其他渠道有充分投入，得</w:t>
            </w:r>
            <w:r>
              <w:rPr>
                <w:rFonts w:ascii="Times New Roman" w:hAnsi="Times New Roman"/>
                <w:kern w:val="2"/>
                <w:sz w:val="24"/>
                <w:szCs w:val="24"/>
              </w:rPr>
              <w:t>3</w:t>
            </w:r>
            <w:r>
              <w:rPr>
                <w:rFonts w:cs="仿宋_GB2312" w:hint="eastAsia"/>
                <w:kern w:val="2"/>
                <w:sz w:val="24"/>
                <w:szCs w:val="24"/>
              </w:rPr>
              <w:t>分。</w:t>
            </w:r>
          </w:p>
        </w:tc>
      </w:tr>
      <w:tr w:rsidR="00B66974">
        <w:trPr>
          <w:trHeight w:val="624"/>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nil"/>
              <w:left w:val="single" w:sz="4" w:space="0" w:color="auto"/>
              <w:bottom w:val="single" w:sz="4" w:space="0" w:color="000000"/>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656"/>
        </w:trPr>
        <w:tc>
          <w:tcPr>
            <w:tcW w:w="1516" w:type="dxa"/>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数据来源</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项目预算方案、成本测算等。</w:t>
            </w:r>
          </w:p>
        </w:tc>
      </w:tr>
      <w:tr w:rsidR="00B66974">
        <w:trPr>
          <w:trHeight w:val="907"/>
        </w:trPr>
        <w:tc>
          <w:tcPr>
            <w:tcW w:w="1516" w:type="dxa"/>
            <w:vMerge w:val="restart"/>
            <w:tcBorders>
              <w:top w:val="nil"/>
              <w:left w:val="single" w:sz="12" w:space="0" w:color="auto"/>
              <w:bottom w:val="single" w:sz="8"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评价结果</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计算过程及依据：通过仔细查阅市自然资源局提供的部分项目经费测算明细表可知，本项目测算依据过于笼统，同时人员成本过高，部分项目编制预算内容有重复，如同类型自然资源的项目实施方案、技术标准应当编制一个标准方案，继而推广应用到其他项目中。评估组根据对</w:t>
            </w:r>
            <w:r>
              <w:rPr>
                <w:rFonts w:ascii="Times New Roman" w:hAnsi="Times New Roman"/>
                <w:kern w:val="2"/>
                <w:sz w:val="24"/>
                <w:szCs w:val="24"/>
              </w:rPr>
              <w:t>2021</w:t>
            </w:r>
            <w:r>
              <w:rPr>
                <w:rFonts w:cs="仿宋_GB2312" w:hint="eastAsia"/>
                <w:kern w:val="2"/>
                <w:sz w:val="24"/>
                <w:szCs w:val="24"/>
              </w:rPr>
              <w:t>-</w:t>
            </w:r>
            <w:r>
              <w:rPr>
                <w:rFonts w:ascii="Times New Roman" w:hAnsi="Times New Roman"/>
                <w:kern w:val="2"/>
                <w:sz w:val="24"/>
                <w:szCs w:val="24"/>
              </w:rPr>
              <w:t>2023</w:t>
            </w:r>
            <w:r>
              <w:rPr>
                <w:rFonts w:cs="仿宋_GB2312" w:hint="eastAsia"/>
                <w:kern w:val="2"/>
                <w:sz w:val="24"/>
                <w:szCs w:val="24"/>
              </w:rPr>
              <w:t>年计划实施的</w:t>
            </w:r>
            <w:r>
              <w:rPr>
                <w:rFonts w:ascii="Times New Roman" w:hAnsi="Times New Roman"/>
                <w:kern w:val="2"/>
                <w:sz w:val="24"/>
                <w:szCs w:val="24"/>
              </w:rPr>
              <w:t>15</w:t>
            </w:r>
            <w:r>
              <w:rPr>
                <w:rFonts w:cs="仿宋_GB2312" w:hint="eastAsia"/>
                <w:kern w:val="2"/>
                <w:sz w:val="24"/>
                <w:szCs w:val="24"/>
              </w:rPr>
              <w:t>个项目进行重新测算，删除重复资金投入</w:t>
            </w:r>
            <w:proofErr w:type="gramStart"/>
            <w:r>
              <w:rPr>
                <w:rFonts w:cs="仿宋_GB2312" w:hint="eastAsia"/>
                <w:kern w:val="2"/>
                <w:sz w:val="24"/>
                <w:szCs w:val="24"/>
              </w:rPr>
              <w:t>且降低</w:t>
            </w:r>
            <w:proofErr w:type="gramEnd"/>
            <w:r>
              <w:rPr>
                <w:rFonts w:cs="仿宋_GB2312" w:hint="eastAsia"/>
                <w:kern w:val="2"/>
                <w:sz w:val="24"/>
                <w:szCs w:val="24"/>
              </w:rPr>
              <w:t>人员成本，共核减资金</w:t>
            </w:r>
            <w:r>
              <w:rPr>
                <w:rFonts w:ascii="Times New Roman" w:hAnsi="Times New Roman"/>
                <w:kern w:val="2"/>
                <w:sz w:val="24"/>
                <w:szCs w:val="24"/>
              </w:rPr>
              <w:t>363</w:t>
            </w:r>
            <w:r>
              <w:rPr>
                <w:rFonts w:cs="仿宋_GB2312" w:hint="eastAsia"/>
                <w:kern w:val="2"/>
                <w:sz w:val="24"/>
                <w:szCs w:val="24"/>
              </w:rPr>
              <w:t>.</w:t>
            </w:r>
            <w:r>
              <w:rPr>
                <w:rFonts w:ascii="Times New Roman" w:hAnsi="Times New Roman"/>
                <w:kern w:val="2"/>
                <w:sz w:val="24"/>
                <w:szCs w:val="24"/>
              </w:rPr>
              <w:t>28</w:t>
            </w:r>
            <w:r>
              <w:rPr>
                <w:rFonts w:cs="仿宋_GB2312" w:hint="eastAsia"/>
                <w:kern w:val="2"/>
                <w:sz w:val="24"/>
                <w:szCs w:val="24"/>
              </w:rPr>
              <w:t>万元，核减率达</w:t>
            </w:r>
            <w:r>
              <w:rPr>
                <w:rFonts w:ascii="Times New Roman" w:hAnsi="Times New Roman"/>
                <w:kern w:val="2"/>
                <w:sz w:val="24"/>
                <w:szCs w:val="24"/>
              </w:rPr>
              <w:t>26</w:t>
            </w:r>
            <w:r>
              <w:rPr>
                <w:rFonts w:cs="仿宋_GB2312" w:hint="eastAsia"/>
                <w:kern w:val="2"/>
                <w:sz w:val="24"/>
                <w:szCs w:val="24"/>
              </w:rPr>
              <w:t>.</w:t>
            </w:r>
            <w:r>
              <w:rPr>
                <w:rFonts w:ascii="Times New Roman" w:hAnsi="Times New Roman"/>
                <w:kern w:val="2"/>
                <w:sz w:val="24"/>
                <w:szCs w:val="24"/>
              </w:rPr>
              <w:t>61</w:t>
            </w:r>
            <w:r>
              <w:rPr>
                <w:rFonts w:cs="仿宋_GB2312" w:hint="eastAsia"/>
                <w:kern w:val="2"/>
                <w:sz w:val="24"/>
                <w:szCs w:val="24"/>
              </w:rPr>
              <w:t>%，建议整个自然资源统一确权登记项目按</w:t>
            </w:r>
            <w:r>
              <w:rPr>
                <w:rFonts w:ascii="Times New Roman" w:hAnsi="Times New Roman"/>
                <w:kern w:val="2"/>
                <w:sz w:val="24"/>
                <w:szCs w:val="24"/>
              </w:rPr>
              <w:t>1001</w:t>
            </w:r>
            <w:r>
              <w:rPr>
                <w:rFonts w:cs="仿宋_GB2312" w:hint="eastAsia"/>
                <w:kern w:val="2"/>
                <w:sz w:val="24"/>
                <w:szCs w:val="24"/>
              </w:rPr>
              <w:t>.</w:t>
            </w:r>
            <w:r>
              <w:rPr>
                <w:rFonts w:ascii="Times New Roman" w:hAnsi="Times New Roman"/>
                <w:kern w:val="2"/>
                <w:sz w:val="24"/>
                <w:szCs w:val="24"/>
              </w:rPr>
              <w:t>67</w:t>
            </w:r>
            <w:r>
              <w:rPr>
                <w:rFonts w:cs="仿宋_GB2312" w:hint="eastAsia"/>
                <w:kern w:val="2"/>
                <w:sz w:val="24"/>
                <w:szCs w:val="24"/>
              </w:rPr>
              <w:t>万元安排项目预算。但是市自然资源局提供了</w:t>
            </w:r>
            <w:r>
              <w:rPr>
                <w:rFonts w:ascii="Times New Roman" w:hAnsi="Times New Roman"/>
                <w:kern w:val="2"/>
                <w:sz w:val="24"/>
                <w:szCs w:val="24"/>
              </w:rPr>
              <w:t>15</w:t>
            </w:r>
            <w:r>
              <w:rPr>
                <w:rFonts w:cs="仿宋_GB2312" w:hint="eastAsia"/>
                <w:kern w:val="2"/>
                <w:sz w:val="24"/>
                <w:szCs w:val="24"/>
              </w:rPr>
              <w:t>个项目根据测算难度不同给出详细测算的成本测算明细表。综合评估，投入合理性指标得分为</w:t>
            </w:r>
            <w:r>
              <w:rPr>
                <w:rFonts w:ascii="Times New Roman" w:hAnsi="Times New Roman" w:hint="eastAsia"/>
                <w:kern w:val="2"/>
                <w:sz w:val="24"/>
                <w:szCs w:val="24"/>
              </w:rPr>
              <w:t>8</w:t>
            </w:r>
            <w:r>
              <w:rPr>
                <w:rFonts w:cs="仿宋_GB2312" w:hint="eastAsia"/>
                <w:kern w:val="2"/>
                <w:sz w:val="24"/>
                <w:szCs w:val="24"/>
              </w:rPr>
              <w:t>分。</w:t>
            </w:r>
          </w:p>
        </w:tc>
      </w:tr>
      <w:tr w:rsidR="00B66974">
        <w:trPr>
          <w:trHeight w:val="1021"/>
        </w:trPr>
        <w:tc>
          <w:tcPr>
            <w:tcW w:w="1516" w:type="dxa"/>
            <w:vMerge/>
            <w:tcBorders>
              <w:top w:val="nil"/>
              <w:left w:val="single" w:sz="12" w:space="0" w:color="auto"/>
              <w:bottom w:val="single" w:sz="12"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12"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指标得分：</w:t>
            </w:r>
            <w:r>
              <w:rPr>
                <w:rFonts w:ascii="Times New Roman" w:hAnsi="Times New Roman" w:hint="eastAsia"/>
                <w:kern w:val="2"/>
                <w:sz w:val="24"/>
                <w:szCs w:val="24"/>
              </w:rPr>
              <w:t>8</w:t>
            </w:r>
            <w:r>
              <w:rPr>
                <w:rFonts w:cs="仿宋_GB2312" w:hint="eastAsia"/>
                <w:kern w:val="2"/>
                <w:sz w:val="24"/>
                <w:szCs w:val="24"/>
              </w:rPr>
              <w:t>分</w:t>
            </w:r>
          </w:p>
        </w:tc>
      </w:tr>
    </w:tbl>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日期：</w:t>
      </w:r>
      <w:r>
        <w:rPr>
          <w:rFonts w:ascii="Times New Roman" w:hAnsi="Times New Roman"/>
          <w:kern w:val="2"/>
          <w:sz w:val="24"/>
          <w:szCs w:val="24"/>
        </w:rPr>
        <w:t>2021</w:t>
      </w:r>
      <w:r>
        <w:rPr>
          <w:rFonts w:cs="仿宋_GB2312" w:hint="eastAsia"/>
          <w:kern w:val="2"/>
          <w:sz w:val="24"/>
          <w:szCs w:val="24"/>
        </w:rPr>
        <w:t>年</w:t>
      </w:r>
      <w:r>
        <w:rPr>
          <w:rFonts w:ascii="Times New Roman" w:hAnsi="Times New Roman"/>
          <w:kern w:val="2"/>
          <w:sz w:val="24"/>
          <w:szCs w:val="24"/>
        </w:rPr>
        <w:t>9</w:t>
      </w:r>
      <w:r>
        <w:rPr>
          <w:rFonts w:cs="仿宋_GB2312" w:hint="eastAsia"/>
          <w:kern w:val="2"/>
          <w:sz w:val="24"/>
          <w:szCs w:val="24"/>
        </w:rPr>
        <w:t>月</w:t>
      </w:r>
      <w:r>
        <w:rPr>
          <w:rFonts w:ascii="Times New Roman" w:hAnsi="Times New Roman"/>
          <w:kern w:val="2"/>
          <w:sz w:val="24"/>
          <w:szCs w:val="24"/>
        </w:rPr>
        <w:t>28</w:t>
      </w:r>
      <w:r>
        <w:rPr>
          <w:rFonts w:cs="仿宋_GB2312" w:hint="eastAsia"/>
          <w:kern w:val="2"/>
          <w:sz w:val="24"/>
          <w:szCs w:val="24"/>
        </w:rPr>
        <w:t>号</w:t>
      </w:r>
    </w:p>
    <w:p w:rsidR="00B66974" w:rsidRDefault="00B66974">
      <w:pPr>
        <w:adjustRightInd/>
        <w:snapToGrid/>
        <w:spacing w:line="240" w:lineRule="auto"/>
        <w:ind w:firstLineChars="0" w:firstLine="0"/>
        <w:rPr>
          <w:rFonts w:cs="仿宋_GB2312"/>
          <w:kern w:val="2"/>
          <w:sz w:val="24"/>
          <w:szCs w:val="24"/>
        </w:rPr>
      </w:pPr>
    </w:p>
    <w:p w:rsidR="00B66974" w:rsidRDefault="00B66974">
      <w:pPr>
        <w:ind w:firstLine="480"/>
        <w:rPr>
          <w:rFonts w:cs="仿宋_GB2312"/>
          <w:sz w:val="24"/>
          <w:szCs w:val="24"/>
        </w:rPr>
        <w:sectPr w:rsidR="00B66974">
          <w:pgSz w:w="11906" w:h="16838"/>
          <w:pgMar w:top="1400" w:right="1400" w:bottom="1400" w:left="1700" w:header="851" w:footer="860" w:gutter="0"/>
          <w:cols w:space="720"/>
          <w:docGrid w:linePitch="312"/>
        </w:sectPr>
      </w:pPr>
    </w:p>
    <w:p w:rsidR="00B66974" w:rsidRDefault="0093054A">
      <w:pPr>
        <w:adjustRightInd/>
        <w:snapToGrid/>
        <w:spacing w:line="240" w:lineRule="auto"/>
        <w:ind w:firstLineChars="0" w:firstLine="0"/>
        <w:jc w:val="center"/>
        <w:rPr>
          <w:rFonts w:cs="仿宋_GB2312"/>
          <w:b/>
          <w:bCs/>
          <w:kern w:val="2"/>
          <w:sz w:val="28"/>
          <w:szCs w:val="28"/>
        </w:rPr>
      </w:pPr>
      <w:r>
        <w:rPr>
          <w:rFonts w:cs="仿宋_GB2312" w:hint="eastAsia"/>
          <w:b/>
          <w:bCs/>
          <w:kern w:val="2"/>
          <w:sz w:val="28"/>
          <w:szCs w:val="28"/>
        </w:rPr>
        <w:lastRenderedPageBreak/>
        <w:t>“成本控制措施有效性”评价底稿</w:t>
      </w:r>
    </w:p>
    <w:tbl>
      <w:tblPr>
        <w:tblW w:w="8868" w:type="dxa"/>
        <w:tblLayout w:type="fixed"/>
        <w:tblLook w:val="04A0" w:firstRow="1" w:lastRow="0" w:firstColumn="1" w:lastColumn="0" w:noHBand="0" w:noVBand="1"/>
      </w:tblPr>
      <w:tblGrid>
        <w:gridCol w:w="1516"/>
        <w:gridCol w:w="7352"/>
      </w:tblGrid>
      <w:tr w:rsidR="00B66974">
        <w:trPr>
          <w:trHeight w:val="1200"/>
        </w:trPr>
        <w:tc>
          <w:tcPr>
            <w:tcW w:w="1516" w:type="dxa"/>
            <w:vMerge w:val="restart"/>
            <w:tcBorders>
              <w:top w:val="single" w:sz="12" w:space="0" w:color="auto"/>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指标解释</w:t>
            </w:r>
          </w:p>
        </w:tc>
        <w:tc>
          <w:tcPr>
            <w:tcW w:w="7352" w:type="dxa"/>
            <w:vMerge w:val="restart"/>
            <w:tcBorders>
              <w:top w:val="single" w:sz="12" w:space="0" w:color="auto"/>
              <w:left w:val="single" w:sz="4" w:space="0" w:color="auto"/>
              <w:bottom w:val="nil"/>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项目是否采取相关成本控制措施，成本控制措施是否有效。</w:t>
            </w:r>
          </w:p>
        </w:tc>
      </w:tr>
      <w:tr w:rsidR="00B66974">
        <w:trPr>
          <w:trHeight w:val="624"/>
        </w:trPr>
        <w:tc>
          <w:tcPr>
            <w:tcW w:w="1516" w:type="dxa"/>
            <w:vMerge/>
            <w:tcBorders>
              <w:top w:val="single" w:sz="8" w:space="0" w:color="auto"/>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single" w:sz="8" w:space="0" w:color="auto"/>
              <w:left w:val="single" w:sz="4" w:space="0" w:color="auto"/>
              <w:bottom w:val="single" w:sz="4" w:space="0" w:color="auto"/>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765"/>
        </w:trPr>
        <w:tc>
          <w:tcPr>
            <w:tcW w:w="1516" w:type="dxa"/>
            <w:vMerge w:val="restart"/>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p>
        </w:tc>
        <w:tc>
          <w:tcPr>
            <w:tcW w:w="7352" w:type="dxa"/>
            <w:tcBorders>
              <w:top w:val="single" w:sz="4" w:space="0" w:color="auto"/>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r>
              <w:rPr>
                <w:rFonts w:ascii="Times New Roman" w:hAnsi="Times New Roman"/>
                <w:kern w:val="2"/>
                <w:sz w:val="24"/>
                <w:szCs w:val="24"/>
              </w:rPr>
              <w:t>10</w:t>
            </w:r>
          </w:p>
        </w:tc>
      </w:tr>
      <w:tr w:rsidR="00B66974">
        <w:trPr>
          <w:trHeight w:val="920"/>
        </w:trPr>
        <w:tc>
          <w:tcPr>
            <w:tcW w:w="1516" w:type="dxa"/>
            <w:vMerge/>
            <w:tcBorders>
              <w:top w:val="nil"/>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指标权重设定的依据、理由：本指标反映项目预算情况，考察项目成本控制有效性。</w:t>
            </w:r>
          </w:p>
        </w:tc>
      </w:tr>
      <w:tr w:rsidR="00B66974">
        <w:trPr>
          <w:trHeight w:val="564"/>
        </w:trPr>
        <w:tc>
          <w:tcPr>
            <w:tcW w:w="1516" w:type="dxa"/>
            <w:vMerge w:val="restart"/>
            <w:tcBorders>
              <w:top w:val="nil"/>
              <w:left w:val="single" w:sz="12" w:space="0" w:color="auto"/>
              <w:bottom w:val="single" w:sz="4"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评价标准</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指标标杆值：项目采取相关成本控制措施，成本控制措施有效。</w:t>
            </w:r>
          </w:p>
        </w:tc>
      </w:tr>
      <w:tr w:rsidR="00B66974">
        <w:trPr>
          <w:trHeight w:val="818"/>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指标标杆值依据：以全部合理且与项目实施相关为基准。</w:t>
            </w:r>
          </w:p>
        </w:tc>
      </w:tr>
      <w:tr w:rsidR="00B66974">
        <w:trPr>
          <w:trHeight w:val="1335"/>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val="restart"/>
            <w:tcBorders>
              <w:top w:val="nil"/>
              <w:left w:val="single" w:sz="4" w:space="0" w:color="auto"/>
              <w:bottom w:val="single" w:sz="4" w:space="0" w:color="000000"/>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指标评分细则：如有①采取相关成本控制措施，得</w:t>
            </w:r>
            <w:r>
              <w:rPr>
                <w:rFonts w:ascii="Times New Roman" w:hAnsi="Times New Roman"/>
                <w:kern w:val="2"/>
                <w:sz w:val="24"/>
                <w:szCs w:val="24"/>
              </w:rPr>
              <w:t>5</w:t>
            </w:r>
            <w:r>
              <w:rPr>
                <w:rFonts w:cs="仿宋_GB2312" w:hint="eastAsia"/>
                <w:kern w:val="2"/>
                <w:sz w:val="24"/>
                <w:szCs w:val="24"/>
              </w:rPr>
              <w:t>分；②成本控制措施有效，得</w:t>
            </w:r>
            <w:r>
              <w:rPr>
                <w:rFonts w:ascii="Times New Roman" w:hAnsi="Times New Roman"/>
                <w:kern w:val="2"/>
                <w:sz w:val="24"/>
                <w:szCs w:val="24"/>
              </w:rPr>
              <w:t>5</w:t>
            </w:r>
            <w:r>
              <w:rPr>
                <w:rFonts w:cs="仿宋_GB2312" w:hint="eastAsia"/>
                <w:kern w:val="2"/>
                <w:sz w:val="24"/>
                <w:szCs w:val="24"/>
              </w:rPr>
              <w:t>分。</w:t>
            </w:r>
          </w:p>
        </w:tc>
      </w:tr>
      <w:tr w:rsidR="00B66974">
        <w:trPr>
          <w:trHeight w:val="624"/>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nil"/>
              <w:left w:val="single" w:sz="4" w:space="0" w:color="auto"/>
              <w:bottom w:val="single" w:sz="4" w:space="0" w:color="000000"/>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656"/>
        </w:trPr>
        <w:tc>
          <w:tcPr>
            <w:tcW w:w="1516" w:type="dxa"/>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数据来源</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资金管理办法、财务制度、预算方案等</w:t>
            </w:r>
          </w:p>
        </w:tc>
      </w:tr>
      <w:tr w:rsidR="00B66974">
        <w:trPr>
          <w:trHeight w:val="907"/>
        </w:trPr>
        <w:tc>
          <w:tcPr>
            <w:tcW w:w="1516" w:type="dxa"/>
            <w:vMerge w:val="restart"/>
            <w:tcBorders>
              <w:top w:val="nil"/>
              <w:left w:val="single" w:sz="12" w:space="0" w:color="auto"/>
              <w:bottom w:val="single" w:sz="8"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评价结果</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计算过程及依据：自然资源统一确权登记项目的预算主管部门，即自然资源局严格遵守《财务管理制度》开展项目工作，《财务管理制度》采取规定培训经费实行综合定额标准，预算编制要符合人员定额和实物定额等标准，同时《财务管理制度》附有内容翔实的合同管理办法、财务收支及报账管理办法、国有资产管理办法等一类</w:t>
            </w:r>
            <w:proofErr w:type="gramStart"/>
            <w:r>
              <w:rPr>
                <w:rFonts w:cs="仿宋_GB2312" w:hint="eastAsia"/>
                <w:kern w:val="2"/>
                <w:sz w:val="24"/>
                <w:szCs w:val="24"/>
              </w:rPr>
              <w:t>列管理</w:t>
            </w:r>
            <w:proofErr w:type="gramEnd"/>
            <w:r>
              <w:rPr>
                <w:rFonts w:cs="仿宋_GB2312" w:hint="eastAsia"/>
                <w:kern w:val="2"/>
                <w:sz w:val="24"/>
                <w:szCs w:val="24"/>
              </w:rPr>
              <w:t>办法，其包含了项目费用明细表，以便于加强项目制造费用的控制与管理。</w:t>
            </w:r>
          </w:p>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除此之外，市自然资源局还建立了项目管理领导小组，以备及时协调解决项目实施中遇到的困难和问题，确保项目顺利进行。在此基础上领导小组需定期检查项目的执行情况，监督项目的经费开展情况，成本控制措施较有效。故成本控制措施有效性指标得</w:t>
            </w:r>
            <w:r>
              <w:rPr>
                <w:rFonts w:ascii="Times New Roman" w:hAnsi="Times New Roman"/>
                <w:kern w:val="2"/>
                <w:sz w:val="24"/>
                <w:szCs w:val="24"/>
              </w:rPr>
              <w:t>10</w:t>
            </w:r>
            <w:r>
              <w:rPr>
                <w:rFonts w:cs="仿宋_GB2312" w:hint="eastAsia"/>
                <w:kern w:val="2"/>
                <w:sz w:val="24"/>
                <w:szCs w:val="24"/>
              </w:rPr>
              <w:t>分。</w:t>
            </w:r>
          </w:p>
        </w:tc>
      </w:tr>
      <w:tr w:rsidR="00B66974">
        <w:trPr>
          <w:trHeight w:val="1021"/>
        </w:trPr>
        <w:tc>
          <w:tcPr>
            <w:tcW w:w="1516" w:type="dxa"/>
            <w:vMerge/>
            <w:tcBorders>
              <w:top w:val="nil"/>
              <w:left w:val="single" w:sz="12" w:space="0" w:color="auto"/>
              <w:bottom w:val="single" w:sz="12"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12"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指标得分：</w:t>
            </w:r>
            <w:r>
              <w:rPr>
                <w:rFonts w:ascii="Times New Roman" w:hAnsi="Times New Roman"/>
                <w:kern w:val="2"/>
                <w:sz w:val="24"/>
                <w:szCs w:val="24"/>
              </w:rPr>
              <w:t>10</w:t>
            </w:r>
            <w:r>
              <w:rPr>
                <w:rFonts w:cs="仿宋_GB2312" w:hint="eastAsia"/>
                <w:kern w:val="2"/>
                <w:sz w:val="24"/>
                <w:szCs w:val="24"/>
              </w:rPr>
              <w:t>分</w:t>
            </w:r>
          </w:p>
        </w:tc>
      </w:tr>
    </w:tbl>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日期：</w:t>
      </w:r>
      <w:r>
        <w:rPr>
          <w:rFonts w:ascii="Times New Roman" w:hAnsi="Times New Roman"/>
          <w:kern w:val="2"/>
          <w:sz w:val="24"/>
          <w:szCs w:val="24"/>
        </w:rPr>
        <w:t>2021</w:t>
      </w:r>
      <w:r>
        <w:rPr>
          <w:rFonts w:cs="仿宋_GB2312" w:hint="eastAsia"/>
          <w:kern w:val="2"/>
          <w:sz w:val="24"/>
          <w:szCs w:val="24"/>
        </w:rPr>
        <w:t>年</w:t>
      </w:r>
      <w:r>
        <w:rPr>
          <w:rFonts w:ascii="Times New Roman" w:hAnsi="Times New Roman"/>
          <w:kern w:val="2"/>
          <w:sz w:val="24"/>
          <w:szCs w:val="24"/>
        </w:rPr>
        <w:t>9</w:t>
      </w:r>
      <w:r>
        <w:rPr>
          <w:rFonts w:cs="仿宋_GB2312" w:hint="eastAsia"/>
          <w:kern w:val="2"/>
          <w:sz w:val="24"/>
          <w:szCs w:val="24"/>
        </w:rPr>
        <w:t>月</w:t>
      </w:r>
      <w:r>
        <w:rPr>
          <w:rFonts w:ascii="Times New Roman" w:hAnsi="Times New Roman"/>
          <w:kern w:val="2"/>
          <w:sz w:val="24"/>
          <w:szCs w:val="24"/>
        </w:rPr>
        <w:t>16</w:t>
      </w:r>
      <w:r>
        <w:rPr>
          <w:rFonts w:cs="仿宋_GB2312" w:hint="eastAsia"/>
          <w:kern w:val="2"/>
          <w:sz w:val="24"/>
          <w:szCs w:val="24"/>
        </w:rPr>
        <w:t>号</w:t>
      </w:r>
    </w:p>
    <w:p w:rsidR="00B66974" w:rsidRDefault="00B66974">
      <w:pPr>
        <w:adjustRightInd/>
        <w:snapToGrid/>
        <w:spacing w:line="240" w:lineRule="auto"/>
        <w:ind w:firstLineChars="0" w:firstLine="0"/>
        <w:rPr>
          <w:rFonts w:cs="仿宋_GB2312"/>
          <w:kern w:val="2"/>
          <w:sz w:val="24"/>
          <w:szCs w:val="24"/>
        </w:rPr>
      </w:pPr>
    </w:p>
    <w:p w:rsidR="00B66974" w:rsidRDefault="00B66974">
      <w:pPr>
        <w:ind w:firstLine="480"/>
        <w:rPr>
          <w:rFonts w:cs="仿宋_GB2312"/>
          <w:sz w:val="24"/>
          <w:szCs w:val="24"/>
        </w:rPr>
        <w:sectPr w:rsidR="00B66974">
          <w:pgSz w:w="11906" w:h="16838"/>
          <w:pgMar w:top="1400" w:right="1400" w:bottom="1400" w:left="1700" w:header="851" w:footer="860" w:gutter="0"/>
          <w:cols w:space="720"/>
          <w:docGrid w:linePitch="312"/>
        </w:sectPr>
      </w:pPr>
    </w:p>
    <w:p w:rsidR="00B66974" w:rsidRDefault="0093054A">
      <w:pPr>
        <w:adjustRightInd/>
        <w:snapToGrid/>
        <w:spacing w:line="240" w:lineRule="auto"/>
        <w:ind w:firstLineChars="0" w:firstLine="0"/>
        <w:jc w:val="center"/>
        <w:rPr>
          <w:rFonts w:cs="仿宋_GB2312"/>
          <w:kern w:val="2"/>
          <w:sz w:val="24"/>
          <w:szCs w:val="24"/>
        </w:rPr>
      </w:pPr>
      <w:r>
        <w:rPr>
          <w:rFonts w:cs="仿宋_GB2312" w:hint="eastAsia"/>
          <w:b/>
          <w:bCs/>
          <w:kern w:val="2"/>
          <w:sz w:val="28"/>
          <w:szCs w:val="28"/>
        </w:rPr>
        <w:lastRenderedPageBreak/>
        <w:t>“目标明确性”评价底稿</w:t>
      </w:r>
    </w:p>
    <w:tbl>
      <w:tblPr>
        <w:tblW w:w="8868" w:type="dxa"/>
        <w:tblLayout w:type="fixed"/>
        <w:tblLook w:val="04A0" w:firstRow="1" w:lastRow="0" w:firstColumn="1" w:lastColumn="0" w:noHBand="0" w:noVBand="1"/>
      </w:tblPr>
      <w:tblGrid>
        <w:gridCol w:w="1516"/>
        <w:gridCol w:w="7352"/>
      </w:tblGrid>
      <w:tr w:rsidR="00B66974">
        <w:trPr>
          <w:trHeight w:val="1200"/>
        </w:trPr>
        <w:tc>
          <w:tcPr>
            <w:tcW w:w="1516" w:type="dxa"/>
            <w:vMerge w:val="restart"/>
            <w:tcBorders>
              <w:top w:val="single" w:sz="12" w:space="0" w:color="auto"/>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指标解释</w:t>
            </w:r>
          </w:p>
        </w:tc>
        <w:tc>
          <w:tcPr>
            <w:tcW w:w="7352" w:type="dxa"/>
            <w:vMerge w:val="restart"/>
            <w:tcBorders>
              <w:top w:val="single" w:sz="12" w:space="0" w:color="auto"/>
              <w:left w:val="single" w:sz="4" w:space="0" w:color="auto"/>
              <w:bottom w:val="nil"/>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绩效目标与相应预算内容关联性是否较高。</w:t>
            </w:r>
          </w:p>
        </w:tc>
      </w:tr>
      <w:tr w:rsidR="00B66974">
        <w:trPr>
          <w:trHeight w:val="624"/>
        </w:trPr>
        <w:tc>
          <w:tcPr>
            <w:tcW w:w="1516" w:type="dxa"/>
            <w:vMerge/>
            <w:tcBorders>
              <w:top w:val="single" w:sz="8" w:space="0" w:color="auto"/>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single" w:sz="8" w:space="0" w:color="auto"/>
              <w:left w:val="single" w:sz="4" w:space="0" w:color="auto"/>
              <w:bottom w:val="single" w:sz="4" w:space="0" w:color="auto"/>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765"/>
        </w:trPr>
        <w:tc>
          <w:tcPr>
            <w:tcW w:w="1516" w:type="dxa"/>
            <w:vMerge w:val="restart"/>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p>
        </w:tc>
        <w:tc>
          <w:tcPr>
            <w:tcW w:w="7352" w:type="dxa"/>
            <w:tcBorders>
              <w:top w:val="single" w:sz="4" w:space="0" w:color="auto"/>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r>
              <w:rPr>
                <w:rFonts w:ascii="Times New Roman" w:hAnsi="Times New Roman"/>
                <w:kern w:val="2"/>
                <w:sz w:val="24"/>
                <w:szCs w:val="24"/>
              </w:rPr>
              <w:t>10</w:t>
            </w:r>
          </w:p>
        </w:tc>
      </w:tr>
      <w:tr w:rsidR="00B66974">
        <w:trPr>
          <w:trHeight w:val="920"/>
        </w:trPr>
        <w:tc>
          <w:tcPr>
            <w:tcW w:w="1516" w:type="dxa"/>
            <w:vMerge/>
            <w:tcBorders>
              <w:top w:val="nil"/>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指标权重设定的依据、理由：本指标反映项目绩效目标的设立是否合理，对项目总体绩效具有一定影响力。</w:t>
            </w:r>
          </w:p>
        </w:tc>
      </w:tr>
      <w:tr w:rsidR="00B66974">
        <w:trPr>
          <w:trHeight w:val="564"/>
        </w:trPr>
        <w:tc>
          <w:tcPr>
            <w:tcW w:w="1516" w:type="dxa"/>
            <w:vMerge w:val="restart"/>
            <w:tcBorders>
              <w:top w:val="nil"/>
              <w:left w:val="single" w:sz="12" w:space="0" w:color="auto"/>
              <w:bottom w:val="single" w:sz="4"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评价标准</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指标标杆值：考察项目绩效目标设定明确、与部门长期规划目标、年度工作目标一致、项目受益群体定位准确、绩效目标和指标设置与项目高度相关。</w:t>
            </w:r>
          </w:p>
        </w:tc>
      </w:tr>
      <w:tr w:rsidR="00B66974">
        <w:trPr>
          <w:trHeight w:val="818"/>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指标标杆值依据：以“关联度高”为最优。</w:t>
            </w:r>
          </w:p>
        </w:tc>
      </w:tr>
      <w:tr w:rsidR="00B66974">
        <w:trPr>
          <w:trHeight w:val="1335"/>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val="restart"/>
            <w:tcBorders>
              <w:top w:val="nil"/>
              <w:left w:val="single" w:sz="4" w:space="0" w:color="auto"/>
              <w:bottom w:val="single" w:sz="4" w:space="0" w:color="000000"/>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指标评分细则：如有①绩效目标设定明确，得</w:t>
            </w:r>
            <w:r>
              <w:rPr>
                <w:rFonts w:ascii="Times New Roman" w:hAnsi="Times New Roman"/>
                <w:kern w:val="2"/>
                <w:sz w:val="24"/>
                <w:szCs w:val="24"/>
              </w:rPr>
              <w:t>2</w:t>
            </w:r>
            <w:r>
              <w:rPr>
                <w:rFonts w:cs="仿宋_GB2312" w:hint="eastAsia"/>
                <w:kern w:val="2"/>
                <w:sz w:val="24"/>
                <w:szCs w:val="24"/>
              </w:rPr>
              <w:t>分；②与部门长期规划目标、年度工作目标一致，得</w:t>
            </w:r>
            <w:r>
              <w:rPr>
                <w:rFonts w:ascii="Times New Roman" w:hAnsi="Times New Roman"/>
                <w:kern w:val="2"/>
                <w:sz w:val="24"/>
                <w:szCs w:val="24"/>
              </w:rPr>
              <w:t>4</w:t>
            </w:r>
            <w:r>
              <w:rPr>
                <w:rFonts w:cs="仿宋_GB2312" w:hint="eastAsia"/>
                <w:kern w:val="2"/>
                <w:sz w:val="24"/>
                <w:szCs w:val="24"/>
              </w:rPr>
              <w:t>分；③项目受益群体定位准确，得</w:t>
            </w:r>
            <w:r>
              <w:rPr>
                <w:rFonts w:ascii="Times New Roman" w:hAnsi="Times New Roman"/>
                <w:kern w:val="2"/>
                <w:sz w:val="24"/>
                <w:szCs w:val="24"/>
              </w:rPr>
              <w:t>2</w:t>
            </w:r>
            <w:r>
              <w:rPr>
                <w:rFonts w:cs="仿宋_GB2312" w:hint="eastAsia"/>
                <w:kern w:val="2"/>
                <w:sz w:val="24"/>
                <w:szCs w:val="24"/>
              </w:rPr>
              <w:t>分；④绩效目标和指标设置与项目高度相关，得</w:t>
            </w:r>
            <w:r>
              <w:rPr>
                <w:rFonts w:ascii="Times New Roman" w:hAnsi="Times New Roman"/>
                <w:kern w:val="2"/>
                <w:sz w:val="24"/>
                <w:szCs w:val="24"/>
              </w:rPr>
              <w:t>2</w:t>
            </w:r>
            <w:r>
              <w:rPr>
                <w:rFonts w:cs="仿宋_GB2312" w:hint="eastAsia"/>
                <w:kern w:val="2"/>
                <w:sz w:val="24"/>
                <w:szCs w:val="24"/>
              </w:rPr>
              <w:t>分。</w:t>
            </w:r>
          </w:p>
        </w:tc>
      </w:tr>
      <w:tr w:rsidR="00B66974">
        <w:trPr>
          <w:trHeight w:val="624"/>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nil"/>
              <w:left w:val="single" w:sz="4" w:space="0" w:color="auto"/>
              <w:bottom w:val="single" w:sz="4" w:space="0" w:color="000000"/>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656"/>
        </w:trPr>
        <w:tc>
          <w:tcPr>
            <w:tcW w:w="1516" w:type="dxa"/>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数据来源</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绩效目标表、部门职责、年度工作计划等</w:t>
            </w:r>
          </w:p>
        </w:tc>
      </w:tr>
      <w:tr w:rsidR="00B66974">
        <w:trPr>
          <w:trHeight w:val="907"/>
        </w:trPr>
        <w:tc>
          <w:tcPr>
            <w:tcW w:w="1516" w:type="dxa"/>
            <w:vMerge w:val="restart"/>
            <w:tcBorders>
              <w:top w:val="nil"/>
              <w:left w:val="single" w:sz="12" w:space="0" w:color="auto"/>
              <w:bottom w:val="single" w:sz="8"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评价结果</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指标评分计算过程及依据：本项目由市自然资源局在申请预算资金时，依据《乐山市自然资源统一确权登记工作方案》（乐府发〔</w:t>
            </w:r>
            <w:r>
              <w:rPr>
                <w:rFonts w:ascii="Times New Roman" w:hAnsi="Times New Roman"/>
                <w:kern w:val="2"/>
                <w:sz w:val="24"/>
                <w:szCs w:val="24"/>
              </w:rPr>
              <w:t>2020</w:t>
            </w:r>
            <w:r>
              <w:rPr>
                <w:rFonts w:cs="仿宋_GB2312" w:hint="eastAsia"/>
                <w:kern w:val="2"/>
                <w:sz w:val="24"/>
                <w:szCs w:val="24"/>
              </w:rPr>
              <w:t>〕</w:t>
            </w:r>
            <w:r>
              <w:rPr>
                <w:rFonts w:ascii="Times New Roman" w:hAnsi="Times New Roman"/>
                <w:kern w:val="2"/>
                <w:sz w:val="24"/>
                <w:szCs w:val="24"/>
              </w:rPr>
              <w:t>8</w:t>
            </w:r>
            <w:r>
              <w:rPr>
                <w:rFonts w:cs="仿宋_GB2312" w:hint="eastAsia"/>
                <w:kern w:val="2"/>
                <w:sz w:val="24"/>
                <w:szCs w:val="24"/>
              </w:rPr>
              <w:t>号）、《乐山市自然资源局关于印发乐山市重点区域自然资源统一确权登记市级年度实施计划的通知》（乐市</w:t>
            </w:r>
            <w:proofErr w:type="gramStart"/>
            <w:r>
              <w:rPr>
                <w:rFonts w:cs="仿宋_GB2312" w:hint="eastAsia"/>
                <w:kern w:val="2"/>
                <w:sz w:val="24"/>
                <w:szCs w:val="24"/>
              </w:rPr>
              <w:t>自然资函〔</w:t>
            </w:r>
            <w:r>
              <w:rPr>
                <w:rFonts w:ascii="Times New Roman" w:hAnsi="Times New Roman"/>
                <w:kern w:val="2"/>
                <w:sz w:val="24"/>
                <w:szCs w:val="24"/>
              </w:rPr>
              <w:t>2020</w:t>
            </w:r>
            <w:r>
              <w:rPr>
                <w:rFonts w:cs="仿宋_GB2312" w:hint="eastAsia"/>
                <w:kern w:val="2"/>
                <w:sz w:val="24"/>
                <w:szCs w:val="24"/>
              </w:rPr>
              <w:t>〕</w:t>
            </w:r>
            <w:proofErr w:type="gramEnd"/>
            <w:r>
              <w:rPr>
                <w:rFonts w:ascii="Times New Roman" w:hAnsi="Times New Roman"/>
                <w:kern w:val="2"/>
                <w:sz w:val="24"/>
                <w:szCs w:val="24"/>
              </w:rPr>
              <w:t>274</w:t>
            </w:r>
            <w:r>
              <w:rPr>
                <w:rFonts w:cs="仿宋_GB2312" w:hint="eastAsia"/>
                <w:kern w:val="2"/>
                <w:sz w:val="24"/>
                <w:szCs w:val="24"/>
              </w:rPr>
              <w:t>号）等相关发文制定了绩效目标，具体中长期目标为“按照省市工作安排，</w:t>
            </w:r>
            <w:r>
              <w:rPr>
                <w:rFonts w:ascii="Times New Roman" w:hAnsi="Times New Roman"/>
                <w:kern w:val="2"/>
                <w:sz w:val="24"/>
                <w:szCs w:val="24"/>
              </w:rPr>
              <w:t>2021</w:t>
            </w:r>
            <w:r>
              <w:rPr>
                <w:rFonts w:cs="仿宋_GB2312" w:hint="eastAsia"/>
                <w:kern w:val="2"/>
                <w:sz w:val="24"/>
                <w:szCs w:val="24"/>
              </w:rPr>
              <w:t>年—</w:t>
            </w:r>
            <w:r>
              <w:rPr>
                <w:rFonts w:ascii="Times New Roman" w:hAnsi="Times New Roman"/>
                <w:kern w:val="2"/>
                <w:sz w:val="24"/>
                <w:szCs w:val="24"/>
              </w:rPr>
              <w:t>2023</w:t>
            </w:r>
            <w:r>
              <w:rPr>
                <w:rFonts w:cs="仿宋_GB2312" w:hint="eastAsia"/>
                <w:kern w:val="2"/>
                <w:sz w:val="24"/>
                <w:szCs w:val="24"/>
              </w:rPr>
              <w:t>年，每年选择一定数量的自然保护区、自然公园等自然保护地，江河湖泊，生态功能重要的森林、湿地，以及探明储量的矿产资源等全民所有自然资源，开展自然资源统一确权登记工作”。</w:t>
            </w:r>
          </w:p>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该绩效目标符合绩效目标的设定规范，与部门长期规划目标、年度工作目标保持一致，且有明确的受益群体，即全民受益，同时能按照“工作内容－完成量－完成时间－效益效果”的逻辑顺序编报绩效目标，绩效目标和指标设置与自然资源统一确权登记项目高度相关。因此，该指标得</w:t>
            </w:r>
            <w:r>
              <w:rPr>
                <w:rFonts w:ascii="Times New Roman" w:hAnsi="Times New Roman"/>
                <w:kern w:val="2"/>
                <w:sz w:val="24"/>
                <w:szCs w:val="24"/>
              </w:rPr>
              <w:t>10</w:t>
            </w:r>
            <w:r>
              <w:rPr>
                <w:rFonts w:cs="仿宋_GB2312" w:hint="eastAsia"/>
                <w:kern w:val="2"/>
                <w:sz w:val="24"/>
                <w:szCs w:val="24"/>
              </w:rPr>
              <w:t>分。</w:t>
            </w:r>
          </w:p>
        </w:tc>
      </w:tr>
      <w:tr w:rsidR="00B66974">
        <w:trPr>
          <w:trHeight w:val="1021"/>
        </w:trPr>
        <w:tc>
          <w:tcPr>
            <w:tcW w:w="1516" w:type="dxa"/>
            <w:vMerge/>
            <w:tcBorders>
              <w:top w:val="nil"/>
              <w:left w:val="single" w:sz="12" w:space="0" w:color="auto"/>
              <w:bottom w:val="single" w:sz="12"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12"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指标得分：</w:t>
            </w:r>
            <w:r>
              <w:rPr>
                <w:rFonts w:ascii="Times New Roman" w:hAnsi="Times New Roman"/>
                <w:kern w:val="2"/>
                <w:sz w:val="24"/>
                <w:szCs w:val="24"/>
              </w:rPr>
              <w:t>10</w:t>
            </w:r>
            <w:r>
              <w:rPr>
                <w:rFonts w:cs="仿宋_GB2312" w:hint="eastAsia"/>
                <w:kern w:val="2"/>
                <w:sz w:val="24"/>
                <w:szCs w:val="24"/>
              </w:rPr>
              <w:t>分</w:t>
            </w:r>
          </w:p>
        </w:tc>
      </w:tr>
    </w:tbl>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日期：</w:t>
      </w:r>
      <w:r>
        <w:rPr>
          <w:rFonts w:ascii="Times New Roman" w:hAnsi="Times New Roman"/>
          <w:kern w:val="2"/>
          <w:sz w:val="24"/>
          <w:szCs w:val="24"/>
        </w:rPr>
        <w:t>2021</w:t>
      </w:r>
      <w:r>
        <w:rPr>
          <w:rFonts w:cs="仿宋_GB2312" w:hint="eastAsia"/>
          <w:kern w:val="2"/>
          <w:sz w:val="24"/>
          <w:szCs w:val="24"/>
        </w:rPr>
        <w:t>年</w:t>
      </w:r>
      <w:r>
        <w:rPr>
          <w:rFonts w:ascii="Times New Roman" w:hAnsi="Times New Roman"/>
          <w:kern w:val="2"/>
          <w:sz w:val="24"/>
          <w:szCs w:val="24"/>
        </w:rPr>
        <w:t>9</w:t>
      </w:r>
      <w:r>
        <w:rPr>
          <w:rFonts w:cs="仿宋_GB2312" w:hint="eastAsia"/>
          <w:kern w:val="2"/>
          <w:sz w:val="24"/>
          <w:szCs w:val="24"/>
        </w:rPr>
        <w:t>月</w:t>
      </w:r>
      <w:r>
        <w:rPr>
          <w:rFonts w:ascii="Times New Roman" w:hAnsi="Times New Roman"/>
          <w:kern w:val="2"/>
          <w:sz w:val="24"/>
          <w:szCs w:val="24"/>
        </w:rPr>
        <w:t>16</w:t>
      </w:r>
      <w:r>
        <w:rPr>
          <w:rFonts w:cs="仿宋_GB2312" w:hint="eastAsia"/>
          <w:kern w:val="2"/>
          <w:sz w:val="24"/>
          <w:szCs w:val="24"/>
        </w:rPr>
        <w:t>号</w:t>
      </w:r>
    </w:p>
    <w:p w:rsidR="00B66974" w:rsidRDefault="00B66974">
      <w:pPr>
        <w:adjustRightInd/>
        <w:snapToGrid/>
        <w:spacing w:line="240" w:lineRule="auto"/>
        <w:ind w:firstLineChars="0" w:firstLine="0"/>
        <w:rPr>
          <w:rFonts w:cs="仿宋_GB2312"/>
          <w:kern w:val="2"/>
          <w:sz w:val="24"/>
          <w:szCs w:val="24"/>
        </w:rPr>
      </w:pPr>
    </w:p>
    <w:p w:rsidR="00B66974" w:rsidRDefault="0093054A">
      <w:pPr>
        <w:adjustRightInd/>
        <w:snapToGrid/>
        <w:spacing w:line="240" w:lineRule="auto"/>
        <w:ind w:firstLineChars="0" w:firstLine="0"/>
        <w:jc w:val="center"/>
        <w:rPr>
          <w:rFonts w:cs="仿宋_GB2312"/>
          <w:b/>
          <w:bCs/>
          <w:kern w:val="2"/>
          <w:sz w:val="28"/>
          <w:szCs w:val="28"/>
        </w:rPr>
      </w:pPr>
      <w:r>
        <w:rPr>
          <w:rFonts w:cs="仿宋_GB2312" w:hint="eastAsia"/>
          <w:b/>
          <w:bCs/>
          <w:kern w:val="2"/>
          <w:sz w:val="28"/>
          <w:szCs w:val="28"/>
        </w:rPr>
        <w:t>“目标合理性”评价底稿</w:t>
      </w:r>
    </w:p>
    <w:tbl>
      <w:tblPr>
        <w:tblW w:w="8868" w:type="dxa"/>
        <w:tblLayout w:type="fixed"/>
        <w:tblLook w:val="04A0" w:firstRow="1" w:lastRow="0" w:firstColumn="1" w:lastColumn="0" w:noHBand="0" w:noVBand="1"/>
      </w:tblPr>
      <w:tblGrid>
        <w:gridCol w:w="1516"/>
        <w:gridCol w:w="7352"/>
      </w:tblGrid>
      <w:tr w:rsidR="00B66974">
        <w:trPr>
          <w:trHeight w:val="1200"/>
        </w:trPr>
        <w:tc>
          <w:tcPr>
            <w:tcW w:w="1516" w:type="dxa"/>
            <w:vMerge w:val="restart"/>
            <w:tcBorders>
              <w:top w:val="single" w:sz="12" w:space="0" w:color="auto"/>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指标解释</w:t>
            </w:r>
          </w:p>
        </w:tc>
        <w:tc>
          <w:tcPr>
            <w:tcW w:w="7352" w:type="dxa"/>
            <w:vMerge w:val="restart"/>
            <w:tcBorders>
              <w:top w:val="single" w:sz="12" w:space="0" w:color="auto"/>
              <w:left w:val="single" w:sz="4" w:space="0" w:color="auto"/>
              <w:bottom w:val="nil"/>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项目绩效目标与项目预计解决的问题匹配、绩效目标与现实需求匹配、绩效目标具有一定的前瞻性和挑战性、绩效指标细化、量化，指标值合理、可考核。</w:t>
            </w:r>
          </w:p>
        </w:tc>
      </w:tr>
      <w:tr w:rsidR="00B66974">
        <w:trPr>
          <w:trHeight w:val="624"/>
        </w:trPr>
        <w:tc>
          <w:tcPr>
            <w:tcW w:w="1516" w:type="dxa"/>
            <w:vMerge/>
            <w:tcBorders>
              <w:top w:val="single" w:sz="8" w:space="0" w:color="auto"/>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single" w:sz="8" w:space="0" w:color="auto"/>
              <w:left w:val="single" w:sz="4" w:space="0" w:color="auto"/>
              <w:bottom w:val="single" w:sz="4" w:space="0" w:color="auto"/>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765"/>
        </w:trPr>
        <w:tc>
          <w:tcPr>
            <w:tcW w:w="1516" w:type="dxa"/>
            <w:vMerge w:val="restart"/>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p>
        </w:tc>
        <w:tc>
          <w:tcPr>
            <w:tcW w:w="7352" w:type="dxa"/>
            <w:tcBorders>
              <w:top w:val="single" w:sz="4" w:space="0" w:color="auto"/>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r>
              <w:rPr>
                <w:rFonts w:ascii="Times New Roman" w:hAnsi="Times New Roman"/>
                <w:kern w:val="2"/>
                <w:sz w:val="24"/>
                <w:szCs w:val="24"/>
              </w:rPr>
              <w:t>10</w:t>
            </w:r>
          </w:p>
        </w:tc>
      </w:tr>
      <w:tr w:rsidR="00B66974">
        <w:trPr>
          <w:trHeight w:val="920"/>
        </w:trPr>
        <w:tc>
          <w:tcPr>
            <w:tcW w:w="1516" w:type="dxa"/>
            <w:vMerge/>
            <w:tcBorders>
              <w:top w:val="nil"/>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指标权重设定的依据、理由：本指标反映项目绩效目标的设立是否明确，对项目总体绩效具有一定影响力。</w:t>
            </w:r>
          </w:p>
        </w:tc>
      </w:tr>
      <w:tr w:rsidR="00B66974">
        <w:trPr>
          <w:trHeight w:val="564"/>
        </w:trPr>
        <w:tc>
          <w:tcPr>
            <w:tcW w:w="1516" w:type="dxa"/>
            <w:vMerge w:val="restart"/>
            <w:tcBorders>
              <w:top w:val="nil"/>
              <w:left w:val="single" w:sz="12" w:space="0" w:color="auto"/>
              <w:bottom w:val="single" w:sz="4"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评价标准</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指标标杆值：绩效目标是否从数量、质量、时效、成本等方面细化为具体的绩效指标。</w:t>
            </w:r>
          </w:p>
        </w:tc>
      </w:tr>
      <w:tr w:rsidR="00B66974">
        <w:trPr>
          <w:trHeight w:val="818"/>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指标标杆值依据：以“与绩效目标相关且可衡量”为最优。</w:t>
            </w:r>
          </w:p>
        </w:tc>
      </w:tr>
      <w:tr w:rsidR="00B66974">
        <w:trPr>
          <w:trHeight w:val="1335"/>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val="restart"/>
            <w:tcBorders>
              <w:top w:val="nil"/>
              <w:left w:val="single" w:sz="4" w:space="0" w:color="auto"/>
              <w:bottom w:val="single" w:sz="4" w:space="0" w:color="000000"/>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指标评分细则：如有①绩效目标与项目预计解决的问题匹配，得</w:t>
            </w:r>
            <w:r>
              <w:rPr>
                <w:rFonts w:ascii="Times New Roman" w:hAnsi="Times New Roman"/>
                <w:kern w:val="2"/>
                <w:sz w:val="24"/>
                <w:szCs w:val="24"/>
              </w:rPr>
              <w:t>2</w:t>
            </w:r>
            <w:r>
              <w:rPr>
                <w:rFonts w:cs="仿宋_GB2312" w:hint="eastAsia"/>
                <w:kern w:val="2"/>
                <w:sz w:val="24"/>
                <w:szCs w:val="24"/>
              </w:rPr>
              <w:t>分；②绩效目标与现实需求匹配，得</w:t>
            </w:r>
            <w:r>
              <w:rPr>
                <w:rFonts w:ascii="Times New Roman" w:hAnsi="Times New Roman"/>
                <w:kern w:val="2"/>
                <w:sz w:val="24"/>
                <w:szCs w:val="24"/>
              </w:rPr>
              <w:t>2</w:t>
            </w:r>
            <w:r>
              <w:rPr>
                <w:rFonts w:cs="仿宋_GB2312" w:hint="eastAsia"/>
                <w:kern w:val="2"/>
                <w:sz w:val="24"/>
                <w:szCs w:val="24"/>
              </w:rPr>
              <w:t>分；③绩效目标具有一定的前瞻性和挑战性，得</w:t>
            </w:r>
            <w:r>
              <w:rPr>
                <w:rFonts w:ascii="Times New Roman" w:hAnsi="Times New Roman"/>
                <w:kern w:val="2"/>
                <w:sz w:val="24"/>
                <w:szCs w:val="24"/>
              </w:rPr>
              <w:t>3</w:t>
            </w:r>
            <w:r>
              <w:rPr>
                <w:rFonts w:cs="仿宋_GB2312" w:hint="eastAsia"/>
                <w:kern w:val="2"/>
                <w:sz w:val="24"/>
                <w:szCs w:val="24"/>
              </w:rPr>
              <w:t>分；④绩效指标能够细化、量化，指标值合理、可考核，得</w:t>
            </w:r>
            <w:r>
              <w:rPr>
                <w:rFonts w:ascii="Times New Roman" w:hAnsi="Times New Roman"/>
                <w:kern w:val="2"/>
                <w:sz w:val="24"/>
                <w:szCs w:val="24"/>
              </w:rPr>
              <w:t>3</w:t>
            </w:r>
            <w:r>
              <w:rPr>
                <w:rFonts w:cs="仿宋_GB2312" w:hint="eastAsia"/>
                <w:kern w:val="2"/>
                <w:sz w:val="24"/>
                <w:szCs w:val="24"/>
              </w:rPr>
              <w:t>分。</w:t>
            </w:r>
          </w:p>
        </w:tc>
      </w:tr>
      <w:tr w:rsidR="00B66974">
        <w:trPr>
          <w:trHeight w:val="624"/>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nil"/>
              <w:left w:val="single" w:sz="4" w:space="0" w:color="auto"/>
              <w:bottom w:val="single" w:sz="4" w:space="0" w:color="000000"/>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656"/>
        </w:trPr>
        <w:tc>
          <w:tcPr>
            <w:tcW w:w="1516" w:type="dxa"/>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数据来源</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项目绩效目标申报、细化程度分析等</w:t>
            </w:r>
          </w:p>
        </w:tc>
      </w:tr>
      <w:tr w:rsidR="00B66974">
        <w:trPr>
          <w:trHeight w:val="907"/>
        </w:trPr>
        <w:tc>
          <w:tcPr>
            <w:tcW w:w="1516" w:type="dxa"/>
            <w:vMerge w:val="restart"/>
            <w:tcBorders>
              <w:top w:val="nil"/>
              <w:left w:val="single" w:sz="12" w:space="0" w:color="auto"/>
              <w:bottom w:val="single" w:sz="8"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评价结果</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计算过程及依据：为实现项目中长期目标，从自然资源局预算项目支出绩效目标申请表可知该项目设定的产出指标为“完成自然资源确权登记数量、登记成果合格率、项目进度、项目成本”，效益指标为“推进自然资源资产有偿使用制度、四个划清、落实生态文明建设、建立自然资源资产长效机制”，以及满意度指标为“项目主管部门满意度”。</w:t>
            </w:r>
          </w:p>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绩效目标与预期解决的问题及现实需求保持一致，符合党中央、国务院关于生态文明建设的决策部署，具有一定的前瞻性和挑战性，然而绩效指标中数量指标并未体现自然资源确权登记的面积，编制调查成果的测算面积，需建设的数据库数据量级等要素，同时效益指标未做到量化反应，满意度指标未涉及受益群体满意度，故经评估，该指标得</w:t>
            </w:r>
            <w:r>
              <w:rPr>
                <w:rFonts w:ascii="Times New Roman" w:hAnsi="Times New Roman" w:hint="eastAsia"/>
                <w:kern w:val="2"/>
                <w:sz w:val="24"/>
                <w:szCs w:val="24"/>
              </w:rPr>
              <w:t>8</w:t>
            </w:r>
            <w:r>
              <w:rPr>
                <w:rFonts w:cs="仿宋_GB2312" w:hint="eastAsia"/>
                <w:kern w:val="2"/>
                <w:sz w:val="24"/>
                <w:szCs w:val="24"/>
              </w:rPr>
              <w:t>分。</w:t>
            </w:r>
          </w:p>
        </w:tc>
      </w:tr>
      <w:tr w:rsidR="00B66974">
        <w:trPr>
          <w:trHeight w:val="1021"/>
        </w:trPr>
        <w:tc>
          <w:tcPr>
            <w:tcW w:w="1516" w:type="dxa"/>
            <w:vMerge/>
            <w:tcBorders>
              <w:top w:val="nil"/>
              <w:left w:val="single" w:sz="12" w:space="0" w:color="auto"/>
              <w:bottom w:val="single" w:sz="12"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12"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指标得分：</w:t>
            </w:r>
            <w:r>
              <w:rPr>
                <w:rFonts w:ascii="Times New Roman" w:hAnsi="Times New Roman" w:hint="eastAsia"/>
                <w:kern w:val="2"/>
                <w:sz w:val="24"/>
                <w:szCs w:val="24"/>
              </w:rPr>
              <w:t>8</w:t>
            </w:r>
            <w:r>
              <w:rPr>
                <w:rFonts w:cs="仿宋_GB2312" w:hint="eastAsia"/>
                <w:kern w:val="2"/>
                <w:sz w:val="24"/>
                <w:szCs w:val="24"/>
              </w:rPr>
              <w:t>分</w:t>
            </w:r>
          </w:p>
        </w:tc>
      </w:tr>
    </w:tbl>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日期：</w:t>
      </w:r>
      <w:r>
        <w:rPr>
          <w:rFonts w:ascii="Times New Roman" w:hAnsi="Times New Roman"/>
          <w:kern w:val="2"/>
          <w:sz w:val="24"/>
          <w:szCs w:val="24"/>
        </w:rPr>
        <w:t>2021</w:t>
      </w:r>
      <w:r>
        <w:rPr>
          <w:rFonts w:cs="仿宋_GB2312" w:hint="eastAsia"/>
          <w:kern w:val="2"/>
          <w:sz w:val="24"/>
          <w:szCs w:val="24"/>
        </w:rPr>
        <w:t>年</w:t>
      </w:r>
      <w:r>
        <w:rPr>
          <w:rFonts w:ascii="Times New Roman" w:hAnsi="Times New Roman"/>
          <w:kern w:val="2"/>
          <w:sz w:val="24"/>
          <w:szCs w:val="24"/>
        </w:rPr>
        <w:t>9</w:t>
      </w:r>
      <w:r>
        <w:rPr>
          <w:rFonts w:cs="仿宋_GB2312" w:hint="eastAsia"/>
          <w:kern w:val="2"/>
          <w:sz w:val="24"/>
          <w:szCs w:val="24"/>
        </w:rPr>
        <w:t>月</w:t>
      </w:r>
      <w:r>
        <w:rPr>
          <w:rFonts w:ascii="Times New Roman" w:hAnsi="Times New Roman"/>
          <w:kern w:val="2"/>
          <w:sz w:val="24"/>
          <w:szCs w:val="24"/>
        </w:rPr>
        <w:t>16</w:t>
      </w:r>
      <w:r>
        <w:rPr>
          <w:rFonts w:cs="仿宋_GB2312" w:hint="eastAsia"/>
          <w:kern w:val="2"/>
          <w:sz w:val="24"/>
          <w:szCs w:val="24"/>
        </w:rPr>
        <w:t>号</w:t>
      </w:r>
    </w:p>
    <w:p w:rsidR="00B66974" w:rsidRDefault="0093054A">
      <w:pPr>
        <w:adjustRightInd/>
        <w:snapToGrid/>
        <w:spacing w:line="240" w:lineRule="auto"/>
        <w:ind w:firstLineChars="0" w:firstLine="0"/>
        <w:jc w:val="center"/>
        <w:rPr>
          <w:rFonts w:cs="仿宋_GB2312"/>
          <w:b/>
          <w:bCs/>
          <w:kern w:val="2"/>
          <w:sz w:val="28"/>
          <w:szCs w:val="28"/>
        </w:rPr>
      </w:pPr>
      <w:r>
        <w:rPr>
          <w:rFonts w:cs="仿宋_GB2312" w:hint="eastAsia"/>
          <w:kern w:val="2"/>
          <w:sz w:val="24"/>
          <w:szCs w:val="24"/>
        </w:rPr>
        <w:br w:type="page"/>
      </w:r>
      <w:r>
        <w:rPr>
          <w:rFonts w:cs="仿宋_GB2312" w:hint="eastAsia"/>
          <w:b/>
          <w:bCs/>
          <w:kern w:val="2"/>
          <w:sz w:val="28"/>
          <w:szCs w:val="28"/>
        </w:rPr>
        <w:lastRenderedPageBreak/>
        <w:t>“实施内容明确性”评价底稿</w:t>
      </w:r>
    </w:p>
    <w:tbl>
      <w:tblPr>
        <w:tblW w:w="8868" w:type="dxa"/>
        <w:tblLayout w:type="fixed"/>
        <w:tblLook w:val="04A0" w:firstRow="1" w:lastRow="0" w:firstColumn="1" w:lastColumn="0" w:noHBand="0" w:noVBand="1"/>
      </w:tblPr>
      <w:tblGrid>
        <w:gridCol w:w="1516"/>
        <w:gridCol w:w="7352"/>
      </w:tblGrid>
      <w:tr w:rsidR="00B66974">
        <w:trPr>
          <w:trHeight w:val="1200"/>
        </w:trPr>
        <w:tc>
          <w:tcPr>
            <w:tcW w:w="1516" w:type="dxa"/>
            <w:vMerge w:val="restart"/>
            <w:tcBorders>
              <w:top w:val="single" w:sz="12" w:space="0" w:color="auto"/>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指标解释</w:t>
            </w:r>
          </w:p>
        </w:tc>
        <w:tc>
          <w:tcPr>
            <w:tcW w:w="7352" w:type="dxa"/>
            <w:vMerge w:val="restart"/>
            <w:tcBorders>
              <w:top w:val="single" w:sz="12" w:space="0" w:color="auto"/>
              <w:left w:val="single" w:sz="4" w:space="0" w:color="auto"/>
              <w:bottom w:val="nil"/>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项目内容是否明确、具体，与绩效目标是否匹配。</w:t>
            </w:r>
          </w:p>
        </w:tc>
      </w:tr>
      <w:tr w:rsidR="00B66974">
        <w:trPr>
          <w:trHeight w:val="624"/>
        </w:trPr>
        <w:tc>
          <w:tcPr>
            <w:tcW w:w="1516" w:type="dxa"/>
            <w:vMerge/>
            <w:tcBorders>
              <w:top w:val="single" w:sz="8" w:space="0" w:color="auto"/>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single" w:sz="8" w:space="0" w:color="auto"/>
              <w:left w:val="single" w:sz="4" w:space="0" w:color="auto"/>
              <w:bottom w:val="single" w:sz="4" w:space="0" w:color="auto"/>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765"/>
        </w:trPr>
        <w:tc>
          <w:tcPr>
            <w:tcW w:w="1516" w:type="dxa"/>
            <w:vMerge w:val="restart"/>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p>
        </w:tc>
        <w:tc>
          <w:tcPr>
            <w:tcW w:w="7352" w:type="dxa"/>
            <w:tcBorders>
              <w:top w:val="single" w:sz="4" w:space="0" w:color="auto"/>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r>
              <w:rPr>
                <w:rFonts w:ascii="Times New Roman" w:hAnsi="Times New Roman"/>
                <w:kern w:val="2"/>
                <w:sz w:val="24"/>
                <w:szCs w:val="24"/>
              </w:rPr>
              <w:t>6</w:t>
            </w:r>
          </w:p>
        </w:tc>
      </w:tr>
      <w:tr w:rsidR="00B66974">
        <w:trPr>
          <w:trHeight w:val="920"/>
        </w:trPr>
        <w:tc>
          <w:tcPr>
            <w:tcW w:w="1516" w:type="dxa"/>
            <w:vMerge/>
            <w:tcBorders>
              <w:top w:val="nil"/>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指标权重设定的依据、理由：本指标反映成本控制的重要性，对项目管理绩效具有一定影响力。</w:t>
            </w:r>
          </w:p>
        </w:tc>
      </w:tr>
      <w:tr w:rsidR="00B66974">
        <w:trPr>
          <w:trHeight w:val="564"/>
        </w:trPr>
        <w:tc>
          <w:tcPr>
            <w:tcW w:w="1516" w:type="dxa"/>
            <w:vMerge w:val="restart"/>
            <w:tcBorders>
              <w:top w:val="nil"/>
              <w:left w:val="single" w:sz="12" w:space="0" w:color="auto"/>
              <w:bottom w:val="single" w:sz="4"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评价标准</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指标标杆值：项目内容明确、具体，与绩效目标匹配。</w:t>
            </w:r>
          </w:p>
        </w:tc>
      </w:tr>
      <w:tr w:rsidR="00B66974">
        <w:trPr>
          <w:trHeight w:val="818"/>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指标标杆值依据：以全部实施内容明确且与项目目标相关为基准</w:t>
            </w:r>
          </w:p>
        </w:tc>
      </w:tr>
      <w:tr w:rsidR="00B66974">
        <w:trPr>
          <w:trHeight w:val="312"/>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val="restart"/>
            <w:tcBorders>
              <w:top w:val="nil"/>
              <w:left w:val="single" w:sz="4" w:space="0" w:color="auto"/>
              <w:bottom w:val="single" w:sz="4" w:space="0" w:color="000000"/>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指标评分细则：如有①项目内容明确、具体，得</w:t>
            </w:r>
            <w:r>
              <w:rPr>
                <w:rFonts w:ascii="Times New Roman" w:hAnsi="Times New Roman"/>
                <w:kern w:val="2"/>
                <w:sz w:val="24"/>
                <w:szCs w:val="24"/>
              </w:rPr>
              <w:t>3</w:t>
            </w:r>
            <w:r>
              <w:rPr>
                <w:rFonts w:cs="仿宋_GB2312" w:hint="eastAsia"/>
                <w:kern w:val="2"/>
                <w:sz w:val="24"/>
                <w:szCs w:val="24"/>
              </w:rPr>
              <w:t>分；②项目内容与绩效目标匹配，得</w:t>
            </w:r>
            <w:r>
              <w:rPr>
                <w:rFonts w:ascii="Times New Roman" w:hAnsi="Times New Roman"/>
                <w:kern w:val="2"/>
                <w:sz w:val="24"/>
                <w:szCs w:val="24"/>
              </w:rPr>
              <w:t>3</w:t>
            </w:r>
            <w:r>
              <w:rPr>
                <w:rFonts w:cs="仿宋_GB2312" w:hint="eastAsia"/>
                <w:kern w:val="2"/>
                <w:sz w:val="24"/>
                <w:szCs w:val="24"/>
              </w:rPr>
              <w:t>分。</w:t>
            </w:r>
          </w:p>
        </w:tc>
      </w:tr>
      <w:tr w:rsidR="00B66974">
        <w:trPr>
          <w:trHeight w:val="624"/>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nil"/>
              <w:left w:val="single" w:sz="4" w:space="0" w:color="auto"/>
              <w:bottom w:val="single" w:sz="4" w:space="0" w:color="000000"/>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656"/>
        </w:trPr>
        <w:tc>
          <w:tcPr>
            <w:tcW w:w="1516" w:type="dxa"/>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数据来源</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绩效目标表、项目预算方案、项目工作计划方案等。</w:t>
            </w:r>
          </w:p>
        </w:tc>
      </w:tr>
      <w:tr w:rsidR="00B66974">
        <w:trPr>
          <w:trHeight w:val="907"/>
        </w:trPr>
        <w:tc>
          <w:tcPr>
            <w:tcW w:w="1516" w:type="dxa"/>
            <w:vMerge w:val="restart"/>
            <w:tcBorders>
              <w:top w:val="nil"/>
              <w:left w:val="single" w:sz="12" w:space="0" w:color="auto"/>
              <w:bottom w:val="single" w:sz="8"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评价结果</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指标评分计算过程及依据：本项目由市自然资源局在申请预算资金时，依据《乐山市自然资源统一确权登记工作方案》（乐府发〔</w:t>
            </w:r>
            <w:r>
              <w:rPr>
                <w:rFonts w:ascii="Times New Roman" w:hAnsi="Times New Roman"/>
                <w:kern w:val="2"/>
                <w:sz w:val="24"/>
                <w:szCs w:val="24"/>
              </w:rPr>
              <w:t>2020</w:t>
            </w:r>
            <w:r>
              <w:rPr>
                <w:rFonts w:cs="仿宋_GB2312" w:hint="eastAsia"/>
                <w:kern w:val="2"/>
                <w:sz w:val="24"/>
                <w:szCs w:val="24"/>
              </w:rPr>
              <w:t>〕</w:t>
            </w:r>
            <w:r>
              <w:rPr>
                <w:rFonts w:ascii="Times New Roman" w:hAnsi="Times New Roman"/>
                <w:kern w:val="2"/>
                <w:sz w:val="24"/>
                <w:szCs w:val="24"/>
              </w:rPr>
              <w:t>8</w:t>
            </w:r>
            <w:r>
              <w:rPr>
                <w:rFonts w:cs="仿宋_GB2312" w:hint="eastAsia"/>
                <w:kern w:val="2"/>
                <w:sz w:val="24"/>
                <w:szCs w:val="24"/>
              </w:rPr>
              <w:t>号）、《乐山市自然资源局关于印发乐山市重点区域自然资源统一确权登记市级年度实施计划的通知》（乐市</w:t>
            </w:r>
            <w:proofErr w:type="gramStart"/>
            <w:r>
              <w:rPr>
                <w:rFonts w:cs="仿宋_GB2312" w:hint="eastAsia"/>
                <w:kern w:val="2"/>
                <w:sz w:val="24"/>
                <w:szCs w:val="24"/>
              </w:rPr>
              <w:t>自然资函〔</w:t>
            </w:r>
            <w:r>
              <w:rPr>
                <w:rFonts w:ascii="Times New Roman" w:hAnsi="Times New Roman"/>
                <w:kern w:val="2"/>
                <w:sz w:val="24"/>
                <w:szCs w:val="24"/>
              </w:rPr>
              <w:t>2020</w:t>
            </w:r>
            <w:r>
              <w:rPr>
                <w:rFonts w:cs="仿宋_GB2312" w:hint="eastAsia"/>
                <w:kern w:val="2"/>
                <w:sz w:val="24"/>
                <w:szCs w:val="24"/>
              </w:rPr>
              <w:t>〕</w:t>
            </w:r>
            <w:proofErr w:type="gramEnd"/>
            <w:r>
              <w:rPr>
                <w:rFonts w:ascii="Times New Roman" w:hAnsi="Times New Roman"/>
                <w:kern w:val="2"/>
                <w:sz w:val="24"/>
                <w:szCs w:val="24"/>
              </w:rPr>
              <w:t>274</w:t>
            </w:r>
            <w:r>
              <w:rPr>
                <w:rFonts w:cs="仿宋_GB2312" w:hint="eastAsia"/>
                <w:kern w:val="2"/>
                <w:sz w:val="24"/>
                <w:szCs w:val="24"/>
              </w:rPr>
              <w:t>号）等相关发文制定了《自然资源统一确权登记项目预算方案》（以下简称《预算方案》），《预算方案》中指出该项目内容包含编制方案、资料收集及处理、权属状况及界址调查、自然状况及公共管制调查、DOM影像低空航测、自然资源地籍调查数据库建设、调查成果编制、数据库质量检查、数据入库等多项内容，同时市自然资源局还编制了《乐山市自然资源领域调查与登记重点工作项目的经费测算表》（以下简称《经费测算表》）对高中水库等</w:t>
            </w:r>
            <w:r>
              <w:rPr>
                <w:rFonts w:ascii="Times New Roman" w:hAnsi="Times New Roman"/>
                <w:kern w:val="2"/>
                <w:sz w:val="24"/>
                <w:szCs w:val="24"/>
              </w:rPr>
              <w:t>15</w:t>
            </w:r>
            <w:r>
              <w:rPr>
                <w:rFonts w:cs="仿宋_GB2312" w:hint="eastAsia"/>
                <w:kern w:val="2"/>
                <w:sz w:val="24"/>
                <w:szCs w:val="24"/>
              </w:rPr>
              <w:t>项相关重点工作项目的实施内容进行了量化细化。同时《项目支出绩效目标申请表》中提及的绩效目标，紧紧围绕着上述项目内容，即项目内容与绩效目标相匹配。故经评估，该指标得</w:t>
            </w:r>
            <w:r>
              <w:rPr>
                <w:rFonts w:ascii="Times New Roman" w:hAnsi="Times New Roman"/>
                <w:kern w:val="2"/>
                <w:sz w:val="24"/>
                <w:szCs w:val="24"/>
              </w:rPr>
              <w:t>6</w:t>
            </w:r>
            <w:r>
              <w:rPr>
                <w:rFonts w:cs="仿宋_GB2312" w:hint="eastAsia"/>
                <w:kern w:val="2"/>
                <w:sz w:val="24"/>
                <w:szCs w:val="24"/>
              </w:rPr>
              <w:t>分。</w:t>
            </w:r>
          </w:p>
        </w:tc>
      </w:tr>
      <w:tr w:rsidR="00B66974">
        <w:trPr>
          <w:trHeight w:val="1021"/>
        </w:trPr>
        <w:tc>
          <w:tcPr>
            <w:tcW w:w="1516" w:type="dxa"/>
            <w:vMerge/>
            <w:tcBorders>
              <w:top w:val="nil"/>
              <w:left w:val="single" w:sz="12" w:space="0" w:color="auto"/>
              <w:bottom w:val="single" w:sz="12"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12"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指标得分：</w:t>
            </w:r>
            <w:r>
              <w:rPr>
                <w:rFonts w:ascii="Times New Roman" w:hAnsi="Times New Roman"/>
                <w:kern w:val="2"/>
                <w:sz w:val="24"/>
                <w:szCs w:val="24"/>
              </w:rPr>
              <w:t>6</w:t>
            </w:r>
            <w:r>
              <w:rPr>
                <w:rFonts w:cs="仿宋_GB2312" w:hint="eastAsia"/>
                <w:kern w:val="2"/>
                <w:sz w:val="24"/>
                <w:szCs w:val="24"/>
              </w:rPr>
              <w:t>分</w:t>
            </w:r>
          </w:p>
        </w:tc>
      </w:tr>
    </w:tbl>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日期：</w:t>
      </w:r>
      <w:r>
        <w:rPr>
          <w:rFonts w:ascii="Times New Roman" w:hAnsi="Times New Roman"/>
          <w:kern w:val="2"/>
          <w:sz w:val="24"/>
          <w:szCs w:val="24"/>
        </w:rPr>
        <w:t>2021</w:t>
      </w:r>
      <w:r>
        <w:rPr>
          <w:rFonts w:cs="仿宋_GB2312" w:hint="eastAsia"/>
          <w:kern w:val="2"/>
          <w:sz w:val="24"/>
          <w:szCs w:val="24"/>
        </w:rPr>
        <w:t>年</w:t>
      </w:r>
      <w:r>
        <w:rPr>
          <w:rFonts w:ascii="Times New Roman" w:hAnsi="Times New Roman"/>
          <w:kern w:val="2"/>
          <w:sz w:val="24"/>
          <w:szCs w:val="24"/>
        </w:rPr>
        <w:t>9</w:t>
      </w:r>
      <w:r>
        <w:rPr>
          <w:rFonts w:cs="仿宋_GB2312" w:hint="eastAsia"/>
          <w:kern w:val="2"/>
          <w:sz w:val="24"/>
          <w:szCs w:val="24"/>
        </w:rPr>
        <w:t>月</w:t>
      </w:r>
      <w:r>
        <w:rPr>
          <w:rFonts w:ascii="Times New Roman" w:hAnsi="Times New Roman"/>
          <w:kern w:val="2"/>
          <w:sz w:val="24"/>
          <w:szCs w:val="24"/>
        </w:rPr>
        <w:t>28</w:t>
      </w:r>
      <w:r>
        <w:rPr>
          <w:rFonts w:cs="仿宋_GB2312" w:hint="eastAsia"/>
          <w:kern w:val="2"/>
          <w:sz w:val="24"/>
          <w:szCs w:val="24"/>
        </w:rPr>
        <w:t>号</w:t>
      </w:r>
    </w:p>
    <w:p w:rsidR="00B66974" w:rsidRDefault="00B66974">
      <w:pPr>
        <w:adjustRightInd/>
        <w:snapToGrid/>
        <w:spacing w:line="240" w:lineRule="auto"/>
        <w:ind w:firstLineChars="0" w:firstLine="0"/>
        <w:rPr>
          <w:rFonts w:cs="仿宋_GB2312"/>
          <w:kern w:val="2"/>
          <w:sz w:val="24"/>
          <w:szCs w:val="24"/>
        </w:rPr>
      </w:pPr>
    </w:p>
    <w:p w:rsidR="00B66974" w:rsidRDefault="00B66974">
      <w:pPr>
        <w:ind w:firstLine="480"/>
        <w:rPr>
          <w:rFonts w:cs="仿宋_GB2312"/>
          <w:sz w:val="24"/>
          <w:szCs w:val="24"/>
        </w:rPr>
        <w:sectPr w:rsidR="00B66974">
          <w:pgSz w:w="11906" w:h="16838"/>
          <w:pgMar w:top="1400" w:right="1400" w:bottom="1400" w:left="1700" w:header="851" w:footer="860" w:gutter="0"/>
          <w:cols w:space="720"/>
          <w:docGrid w:linePitch="312"/>
        </w:sectPr>
      </w:pPr>
    </w:p>
    <w:p w:rsidR="00B66974" w:rsidRDefault="0093054A">
      <w:pPr>
        <w:adjustRightInd/>
        <w:snapToGrid/>
        <w:spacing w:line="240" w:lineRule="auto"/>
        <w:ind w:firstLineChars="0" w:firstLine="0"/>
        <w:jc w:val="center"/>
        <w:rPr>
          <w:rFonts w:cs="仿宋_GB2312"/>
          <w:b/>
          <w:bCs/>
          <w:kern w:val="2"/>
          <w:sz w:val="28"/>
          <w:szCs w:val="28"/>
        </w:rPr>
      </w:pPr>
      <w:r>
        <w:rPr>
          <w:rFonts w:cs="仿宋_GB2312" w:hint="eastAsia"/>
          <w:b/>
          <w:bCs/>
          <w:kern w:val="2"/>
          <w:sz w:val="28"/>
          <w:szCs w:val="28"/>
        </w:rPr>
        <w:lastRenderedPageBreak/>
        <w:t>“预算方案可行性”评价底稿</w:t>
      </w:r>
    </w:p>
    <w:tbl>
      <w:tblPr>
        <w:tblW w:w="8868" w:type="dxa"/>
        <w:tblLayout w:type="fixed"/>
        <w:tblLook w:val="04A0" w:firstRow="1" w:lastRow="0" w:firstColumn="1" w:lastColumn="0" w:noHBand="0" w:noVBand="1"/>
      </w:tblPr>
      <w:tblGrid>
        <w:gridCol w:w="1516"/>
        <w:gridCol w:w="7352"/>
      </w:tblGrid>
      <w:tr w:rsidR="00B66974">
        <w:trPr>
          <w:trHeight w:val="1200"/>
        </w:trPr>
        <w:tc>
          <w:tcPr>
            <w:tcW w:w="1516" w:type="dxa"/>
            <w:vMerge w:val="restart"/>
            <w:tcBorders>
              <w:top w:val="single" w:sz="12" w:space="0" w:color="auto"/>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指标解释</w:t>
            </w:r>
          </w:p>
        </w:tc>
        <w:tc>
          <w:tcPr>
            <w:tcW w:w="7352" w:type="dxa"/>
            <w:vMerge w:val="restart"/>
            <w:tcBorders>
              <w:top w:val="single" w:sz="12" w:space="0" w:color="auto"/>
              <w:left w:val="single" w:sz="4" w:space="0" w:color="auto"/>
              <w:bottom w:val="nil"/>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预算方案是否可行，是否能保证项目顺利实施。</w:t>
            </w:r>
          </w:p>
        </w:tc>
      </w:tr>
      <w:tr w:rsidR="00B66974">
        <w:trPr>
          <w:trHeight w:val="624"/>
        </w:trPr>
        <w:tc>
          <w:tcPr>
            <w:tcW w:w="1516" w:type="dxa"/>
            <w:vMerge/>
            <w:tcBorders>
              <w:top w:val="single" w:sz="8" w:space="0" w:color="auto"/>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single" w:sz="8" w:space="0" w:color="auto"/>
              <w:left w:val="single" w:sz="4" w:space="0" w:color="auto"/>
              <w:bottom w:val="single" w:sz="4" w:space="0" w:color="auto"/>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765"/>
        </w:trPr>
        <w:tc>
          <w:tcPr>
            <w:tcW w:w="1516" w:type="dxa"/>
            <w:vMerge w:val="restart"/>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p>
        </w:tc>
        <w:tc>
          <w:tcPr>
            <w:tcW w:w="7352" w:type="dxa"/>
            <w:tcBorders>
              <w:top w:val="single" w:sz="4" w:space="0" w:color="auto"/>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r>
              <w:rPr>
                <w:rFonts w:ascii="Times New Roman" w:hAnsi="Times New Roman"/>
                <w:kern w:val="2"/>
                <w:sz w:val="24"/>
                <w:szCs w:val="24"/>
              </w:rPr>
              <w:t>7</w:t>
            </w:r>
          </w:p>
        </w:tc>
      </w:tr>
      <w:tr w:rsidR="00B66974">
        <w:trPr>
          <w:trHeight w:val="920"/>
        </w:trPr>
        <w:tc>
          <w:tcPr>
            <w:tcW w:w="1516" w:type="dxa"/>
            <w:vMerge/>
            <w:tcBorders>
              <w:top w:val="nil"/>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指标权重设定的依据、理由：本指标反映保障项目顺利实施的预算方案可落地的情况，对项目总体绩效具有一定影响力。</w:t>
            </w:r>
          </w:p>
        </w:tc>
      </w:tr>
      <w:tr w:rsidR="00B66974">
        <w:trPr>
          <w:trHeight w:val="564"/>
        </w:trPr>
        <w:tc>
          <w:tcPr>
            <w:tcW w:w="1516" w:type="dxa"/>
            <w:vMerge w:val="restart"/>
            <w:tcBorders>
              <w:top w:val="nil"/>
              <w:left w:val="single" w:sz="12" w:space="0" w:color="auto"/>
              <w:bottom w:val="single" w:sz="4"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评价标准</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指标标杆值：项目技术路线完整、先进、可行、合理，与项目内容及绩效目标匹配、项目组织、进度安排合理、与项目有关的基础设施条件能够得以有效保障。</w:t>
            </w:r>
          </w:p>
        </w:tc>
      </w:tr>
      <w:tr w:rsidR="00B66974">
        <w:trPr>
          <w:trHeight w:val="818"/>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指标标杆值依据：项目实施方案内容切合实际且可行性高。</w:t>
            </w:r>
          </w:p>
        </w:tc>
      </w:tr>
      <w:tr w:rsidR="00B66974">
        <w:trPr>
          <w:trHeight w:val="1335"/>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val="restart"/>
            <w:tcBorders>
              <w:top w:val="nil"/>
              <w:left w:val="single" w:sz="4" w:space="0" w:color="auto"/>
              <w:bottom w:val="single" w:sz="4" w:space="0" w:color="000000"/>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指标评分细则：如有①项目技术路线完整、先进、可行、合理，与项目内容及绩效目标匹配，得</w:t>
            </w:r>
            <w:r>
              <w:rPr>
                <w:rFonts w:ascii="Times New Roman" w:hAnsi="Times New Roman"/>
                <w:kern w:val="2"/>
                <w:sz w:val="24"/>
                <w:szCs w:val="24"/>
              </w:rPr>
              <w:t>3</w:t>
            </w:r>
            <w:r>
              <w:rPr>
                <w:rFonts w:cs="仿宋_GB2312" w:hint="eastAsia"/>
                <w:kern w:val="2"/>
                <w:sz w:val="24"/>
                <w:szCs w:val="24"/>
              </w:rPr>
              <w:t>分；②项目组织、进度安排合理，得</w:t>
            </w:r>
            <w:r>
              <w:rPr>
                <w:rFonts w:ascii="Times New Roman" w:hAnsi="Times New Roman"/>
                <w:kern w:val="2"/>
                <w:sz w:val="24"/>
                <w:szCs w:val="24"/>
              </w:rPr>
              <w:t>2</w:t>
            </w:r>
            <w:r>
              <w:rPr>
                <w:rFonts w:cs="仿宋_GB2312" w:hint="eastAsia"/>
                <w:kern w:val="2"/>
                <w:sz w:val="24"/>
                <w:szCs w:val="24"/>
              </w:rPr>
              <w:t>分；③与项目有关的基础设施条件能够得以有效保障，得</w:t>
            </w:r>
            <w:r>
              <w:rPr>
                <w:rFonts w:ascii="Times New Roman" w:hAnsi="Times New Roman"/>
                <w:kern w:val="2"/>
                <w:sz w:val="24"/>
                <w:szCs w:val="24"/>
              </w:rPr>
              <w:t>2</w:t>
            </w:r>
            <w:r>
              <w:rPr>
                <w:rFonts w:cs="仿宋_GB2312" w:hint="eastAsia"/>
                <w:kern w:val="2"/>
                <w:sz w:val="24"/>
                <w:szCs w:val="24"/>
              </w:rPr>
              <w:t>分。</w:t>
            </w:r>
          </w:p>
        </w:tc>
      </w:tr>
      <w:tr w:rsidR="00B66974">
        <w:trPr>
          <w:trHeight w:val="624"/>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nil"/>
              <w:left w:val="single" w:sz="4" w:space="0" w:color="auto"/>
              <w:bottom w:val="single" w:sz="4" w:space="0" w:color="000000"/>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656"/>
        </w:trPr>
        <w:tc>
          <w:tcPr>
            <w:tcW w:w="1516" w:type="dxa"/>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数据来源</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预算方案、前期立项、环评资料等。</w:t>
            </w:r>
          </w:p>
        </w:tc>
      </w:tr>
      <w:tr w:rsidR="00B66974">
        <w:trPr>
          <w:trHeight w:val="907"/>
        </w:trPr>
        <w:tc>
          <w:tcPr>
            <w:tcW w:w="1516" w:type="dxa"/>
            <w:vMerge w:val="restart"/>
            <w:tcBorders>
              <w:top w:val="nil"/>
              <w:left w:val="single" w:sz="12" w:space="0" w:color="auto"/>
              <w:bottom w:val="single" w:sz="8"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评价结果</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指标评分计算过程及依据：</w:t>
            </w:r>
            <w:r>
              <w:rPr>
                <w:rFonts w:ascii="Times New Roman" w:hAnsi="Times New Roman"/>
                <w:kern w:val="2"/>
                <w:sz w:val="24"/>
                <w:szCs w:val="24"/>
              </w:rPr>
              <w:t>1</w:t>
            </w:r>
            <w:r>
              <w:rPr>
                <w:rFonts w:cs="仿宋_GB2312" w:hint="eastAsia"/>
                <w:kern w:val="2"/>
                <w:sz w:val="24"/>
                <w:szCs w:val="24"/>
              </w:rPr>
              <w:t>）《乐山市自然资源局关于印发乐山市重点区域自然资源统一确权登记市级年度实施计划的通知》（乐市</w:t>
            </w:r>
            <w:proofErr w:type="gramStart"/>
            <w:r>
              <w:rPr>
                <w:rFonts w:cs="仿宋_GB2312" w:hint="eastAsia"/>
                <w:kern w:val="2"/>
                <w:sz w:val="24"/>
                <w:szCs w:val="24"/>
              </w:rPr>
              <w:t>自然资函〔</w:t>
            </w:r>
            <w:r>
              <w:rPr>
                <w:rFonts w:ascii="Times New Roman" w:hAnsi="Times New Roman"/>
                <w:kern w:val="2"/>
                <w:sz w:val="24"/>
                <w:szCs w:val="24"/>
              </w:rPr>
              <w:t>2020</w:t>
            </w:r>
            <w:r>
              <w:rPr>
                <w:rFonts w:cs="仿宋_GB2312" w:hint="eastAsia"/>
                <w:kern w:val="2"/>
                <w:sz w:val="24"/>
                <w:szCs w:val="24"/>
              </w:rPr>
              <w:t>〕</w:t>
            </w:r>
            <w:proofErr w:type="gramEnd"/>
            <w:r>
              <w:rPr>
                <w:rFonts w:ascii="Times New Roman" w:hAnsi="Times New Roman"/>
                <w:kern w:val="2"/>
                <w:sz w:val="24"/>
                <w:szCs w:val="24"/>
              </w:rPr>
              <w:t>274</w:t>
            </w:r>
            <w:r>
              <w:rPr>
                <w:rFonts w:cs="仿宋_GB2312" w:hint="eastAsia"/>
                <w:kern w:val="2"/>
                <w:sz w:val="24"/>
                <w:szCs w:val="24"/>
              </w:rPr>
              <w:t>号）梳理了重点区域统一确权登记项目实施计划表安排。</w:t>
            </w:r>
            <w:r>
              <w:rPr>
                <w:rFonts w:ascii="Times New Roman" w:hAnsi="Times New Roman"/>
                <w:kern w:val="2"/>
                <w:sz w:val="24"/>
                <w:szCs w:val="24"/>
              </w:rPr>
              <w:t>2</w:t>
            </w:r>
            <w:r>
              <w:rPr>
                <w:rFonts w:cs="仿宋_GB2312" w:hint="eastAsia"/>
                <w:kern w:val="2"/>
                <w:sz w:val="24"/>
                <w:szCs w:val="24"/>
              </w:rPr>
              <w:t>）结合《乐山市市本级重点区域</w:t>
            </w:r>
            <w:r>
              <w:rPr>
                <w:rFonts w:ascii="Times New Roman" w:hAnsi="Times New Roman"/>
                <w:kern w:val="2"/>
                <w:sz w:val="24"/>
                <w:szCs w:val="24"/>
              </w:rPr>
              <w:t>2021</w:t>
            </w:r>
            <w:r>
              <w:rPr>
                <w:rFonts w:cs="仿宋_GB2312" w:hint="eastAsia"/>
                <w:kern w:val="2"/>
                <w:sz w:val="24"/>
                <w:szCs w:val="24"/>
              </w:rPr>
              <w:t>-</w:t>
            </w:r>
            <w:r>
              <w:rPr>
                <w:rFonts w:ascii="Times New Roman" w:hAnsi="Times New Roman"/>
                <w:kern w:val="2"/>
                <w:sz w:val="24"/>
                <w:szCs w:val="24"/>
              </w:rPr>
              <w:t>2023</w:t>
            </w:r>
            <w:r>
              <w:rPr>
                <w:rFonts w:cs="仿宋_GB2312" w:hint="eastAsia"/>
                <w:kern w:val="2"/>
                <w:sz w:val="24"/>
                <w:szCs w:val="24"/>
              </w:rPr>
              <w:t>年度自然资源统一确权登记项目实施方案》可以了解到，市自然资源局对每年度需开展的统一确权登记给出了具体明确的工作流程安排。以</w:t>
            </w:r>
            <w:r>
              <w:rPr>
                <w:rFonts w:ascii="Times New Roman" w:hAnsi="Times New Roman"/>
                <w:kern w:val="2"/>
                <w:sz w:val="24"/>
                <w:szCs w:val="24"/>
              </w:rPr>
              <w:t>2022</w:t>
            </w:r>
            <w:r>
              <w:rPr>
                <w:rFonts w:cs="仿宋_GB2312" w:hint="eastAsia"/>
                <w:kern w:val="2"/>
                <w:sz w:val="24"/>
                <w:szCs w:val="24"/>
              </w:rPr>
              <w:t>年为例，该年度确权登记地具体工作流程为：</w:t>
            </w:r>
            <w:r>
              <w:rPr>
                <w:rFonts w:ascii="Times New Roman" w:hAnsi="Times New Roman"/>
                <w:kern w:val="2"/>
                <w:sz w:val="24"/>
                <w:szCs w:val="24"/>
              </w:rPr>
              <w:t>2022</w:t>
            </w:r>
            <w:r>
              <w:rPr>
                <w:rFonts w:cs="仿宋_GB2312" w:hint="eastAsia"/>
                <w:kern w:val="2"/>
                <w:sz w:val="24"/>
                <w:szCs w:val="24"/>
              </w:rPr>
              <w:t>年</w:t>
            </w:r>
            <w:r>
              <w:rPr>
                <w:rFonts w:ascii="Times New Roman" w:hAnsi="Times New Roman"/>
                <w:kern w:val="2"/>
                <w:sz w:val="24"/>
                <w:szCs w:val="24"/>
              </w:rPr>
              <w:t>1</w:t>
            </w:r>
            <w:r>
              <w:rPr>
                <w:rFonts w:cs="仿宋_GB2312" w:hint="eastAsia"/>
                <w:kern w:val="2"/>
                <w:sz w:val="24"/>
                <w:szCs w:val="24"/>
              </w:rPr>
              <w:t>月编制方案、资料收集和处理；</w:t>
            </w:r>
            <w:r>
              <w:rPr>
                <w:rFonts w:ascii="Times New Roman" w:hAnsi="Times New Roman"/>
                <w:kern w:val="2"/>
                <w:sz w:val="24"/>
                <w:szCs w:val="24"/>
              </w:rPr>
              <w:t>2022</w:t>
            </w:r>
            <w:r>
              <w:rPr>
                <w:rFonts w:cs="仿宋_GB2312" w:hint="eastAsia"/>
                <w:kern w:val="2"/>
                <w:sz w:val="24"/>
                <w:szCs w:val="24"/>
              </w:rPr>
              <w:t>年</w:t>
            </w:r>
            <w:r>
              <w:rPr>
                <w:rFonts w:ascii="Times New Roman" w:hAnsi="Times New Roman"/>
                <w:kern w:val="2"/>
                <w:sz w:val="24"/>
                <w:szCs w:val="24"/>
              </w:rPr>
              <w:t>2</w:t>
            </w:r>
            <w:r>
              <w:rPr>
                <w:rFonts w:cs="仿宋_GB2312" w:hint="eastAsia"/>
                <w:kern w:val="2"/>
                <w:sz w:val="24"/>
                <w:szCs w:val="24"/>
              </w:rPr>
              <w:t>-</w:t>
            </w:r>
            <w:r>
              <w:rPr>
                <w:rFonts w:ascii="Times New Roman" w:hAnsi="Times New Roman"/>
                <w:kern w:val="2"/>
                <w:sz w:val="24"/>
                <w:szCs w:val="24"/>
              </w:rPr>
              <w:t>3</w:t>
            </w:r>
            <w:r>
              <w:rPr>
                <w:rFonts w:cs="仿宋_GB2312" w:hint="eastAsia"/>
                <w:kern w:val="2"/>
                <w:sz w:val="24"/>
                <w:szCs w:val="24"/>
              </w:rPr>
              <w:t>月权属状况及界址调查、自然状况及界址调查；</w:t>
            </w:r>
            <w:r>
              <w:rPr>
                <w:rFonts w:ascii="Times New Roman" w:hAnsi="Times New Roman"/>
                <w:kern w:val="2"/>
                <w:sz w:val="24"/>
                <w:szCs w:val="24"/>
              </w:rPr>
              <w:t>2022</w:t>
            </w:r>
            <w:r>
              <w:rPr>
                <w:rFonts w:cs="仿宋_GB2312" w:hint="eastAsia"/>
                <w:kern w:val="2"/>
                <w:sz w:val="24"/>
                <w:szCs w:val="24"/>
              </w:rPr>
              <w:t>年</w:t>
            </w:r>
            <w:r>
              <w:rPr>
                <w:rFonts w:ascii="Times New Roman" w:hAnsi="Times New Roman"/>
                <w:kern w:val="2"/>
                <w:sz w:val="24"/>
                <w:szCs w:val="24"/>
              </w:rPr>
              <w:t>4</w:t>
            </w:r>
            <w:r>
              <w:rPr>
                <w:rFonts w:cs="仿宋_GB2312" w:hint="eastAsia"/>
                <w:kern w:val="2"/>
                <w:sz w:val="24"/>
                <w:szCs w:val="24"/>
              </w:rPr>
              <w:t>月DOM影像低空航测；</w:t>
            </w:r>
            <w:r>
              <w:rPr>
                <w:rFonts w:ascii="Times New Roman" w:hAnsi="Times New Roman"/>
                <w:kern w:val="2"/>
                <w:sz w:val="24"/>
                <w:szCs w:val="24"/>
              </w:rPr>
              <w:t>2022</w:t>
            </w:r>
            <w:r>
              <w:rPr>
                <w:rFonts w:cs="仿宋_GB2312" w:hint="eastAsia"/>
                <w:kern w:val="2"/>
                <w:sz w:val="24"/>
                <w:szCs w:val="24"/>
              </w:rPr>
              <w:t>年</w:t>
            </w:r>
            <w:r>
              <w:rPr>
                <w:rFonts w:ascii="Times New Roman" w:hAnsi="Times New Roman"/>
                <w:kern w:val="2"/>
                <w:sz w:val="24"/>
                <w:szCs w:val="24"/>
              </w:rPr>
              <w:t>5</w:t>
            </w:r>
            <w:r>
              <w:rPr>
                <w:rFonts w:cs="仿宋_GB2312" w:hint="eastAsia"/>
                <w:kern w:val="2"/>
                <w:sz w:val="24"/>
                <w:szCs w:val="24"/>
              </w:rPr>
              <w:t>月自然资源地籍调查数据库建设和调查成果编制；</w:t>
            </w:r>
            <w:r>
              <w:rPr>
                <w:rFonts w:ascii="Times New Roman" w:hAnsi="Times New Roman"/>
                <w:kern w:val="2"/>
                <w:sz w:val="24"/>
                <w:szCs w:val="24"/>
              </w:rPr>
              <w:t>2022</w:t>
            </w:r>
            <w:r>
              <w:rPr>
                <w:rFonts w:cs="仿宋_GB2312" w:hint="eastAsia"/>
                <w:kern w:val="2"/>
                <w:sz w:val="24"/>
                <w:szCs w:val="24"/>
              </w:rPr>
              <w:t>年</w:t>
            </w:r>
            <w:r>
              <w:rPr>
                <w:rFonts w:ascii="Times New Roman" w:hAnsi="Times New Roman"/>
                <w:kern w:val="2"/>
                <w:sz w:val="24"/>
                <w:szCs w:val="24"/>
              </w:rPr>
              <w:t>6</w:t>
            </w:r>
            <w:r>
              <w:rPr>
                <w:rFonts w:cs="仿宋_GB2312" w:hint="eastAsia"/>
                <w:kern w:val="2"/>
                <w:sz w:val="24"/>
                <w:szCs w:val="24"/>
              </w:rPr>
              <w:t>月数据库质量检查、数据入库；</w:t>
            </w:r>
            <w:r>
              <w:rPr>
                <w:rFonts w:ascii="Times New Roman" w:hAnsi="Times New Roman"/>
                <w:kern w:val="2"/>
                <w:sz w:val="24"/>
                <w:szCs w:val="24"/>
              </w:rPr>
              <w:t>2022</w:t>
            </w:r>
            <w:r>
              <w:rPr>
                <w:rFonts w:cs="仿宋_GB2312" w:hint="eastAsia"/>
                <w:kern w:val="2"/>
                <w:sz w:val="24"/>
                <w:szCs w:val="24"/>
              </w:rPr>
              <w:t>年</w:t>
            </w:r>
            <w:r>
              <w:rPr>
                <w:rFonts w:ascii="Times New Roman" w:hAnsi="Times New Roman"/>
                <w:kern w:val="2"/>
                <w:sz w:val="24"/>
                <w:szCs w:val="24"/>
              </w:rPr>
              <w:t>7</w:t>
            </w:r>
            <w:r>
              <w:rPr>
                <w:rFonts w:cs="仿宋_GB2312" w:hint="eastAsia"/>
                <w:kern w:val="2"/>
                <w:sz w:val="24"/>
                <w:szCs w:val="24"/>
              </w:rPr>
              <w:t>-</w:t>
            </w:r>
            <w:r>
              <w:rPr>
                <w:rFonts w:ascii="Times New Roman" w:hAnsi="Times New Roman"/>
                <w:kern w:val="2"/>
                <w:sz w:val="24"/>
                <w:szCs w:val="24"/>
              </w:rPr>
              <w:t>8</w:t>
            </w:r>
            <w:r>
              <w:rPr>
                <w:rFonts w:cs="仿宋_GB2312" w:hint="eastAsia"/>
                <w:kern w:val="2"/>
                <w:sz w:val="24"/>
                <w:szCs w:val="24"/>
              </w:rPr>
              <w:t>月登记审核、登记公告、登簿和发证、项目验收。然而结合自然资源局</w:t>
            </w:r>
            <w:r>
              <w:rPr>
                <w:rFonts w:ascii="Times New Roman" w:hAnsi="Times New Roman"/>
                <w:kern w:val="2"/>
                <w:sz w:val="24"/>
                <w:szCs w:val="24"/>
              </w:rPr>
              <w:t>2020</w:t>
            </w:r>
            <w:r>
              <w:rPr>
                <w:rFonts w:cs="仿宋_GB2312" w:hint="eastAsia"/>
                <w:kern w:val="2"/>
                <w:sz w:val="24"/>
                <w:szCs w:val="24"/>
              </w:rPr>
              <w:t>年的工作总结可知，</w:t>
            </w:r>
            <w:r>
              <w:rPr>
                <w:rFonts w:ascii="Times New Roman" w:hAnsi="Times New Roman"/>
                <w:kern w:val="2"/>
                <w:sz w:val="24"/>
                <w:szCs w:val="24"/>
              </w:rPr>
              <w:t>2020</w:t>
            </w:r>
            <w:r>
              <w:rPr>
                <w:rFonts w:cs="仿宋_GB2312" w:hint="eastAsia"/>
                <w:kern w:val="2"/>
                <w:sz w:val="24"/>
                <w:szCs w:val="24"/>
              </w:rPr>
              <w:t>年并未按计划开展相应的自然资源确权统一登记工作，因而</w:t>
            </w:r>
            <w:r>
              <w:rPr>
                <w:rFonts w:ascii="Times New Roman" w:hAnsi="Times New Roman"/>
                <w:kern w:val="2"/>
                <w:sz w:val="24"/>
                <w:szCs w:val="24"/>
              </w:rPr>
              <w:t>2021</w:t>
            </w:r>
            <w:r>
              <w:rPr>
                <w:rFonts w:cs="仿宋_GB2312" w:hint="eastAsia"/>
                <w:kern w:val="2"/>
                <w:sz w:val="24"/>
                <w:szCs w:val="24"/>
              </w:rPr>
              <w:t>年应根据实际情况适时调整计划。综合评估，该指标可得</w:t>
            </w:r>
            <w:r>
              <w:rPr>
                <w:rFonts w:ascii="Times New Roman" w:hAnsi="Times New Roman"/>
                <w:kern w:val="2"/>
                <w:sz w:val="24"/>
                <w:szCs w:val="24"/>
              </w:rPr>
              <w:t>6</w:t>
            </w:r>
            <w:r>
              <w:rPr>
                <w:rFonts w:cs="仿宋_GB2312" w:hint="eastAsia"/>
                <w:kern w:val="2"/>
                <w:sz w:val="24"/>
                <w:szCs w:val="24"/>
              </w:rPr>
              <w:t>分。</w:t>
            </w:r>
          </w:p>
        </w:tc>
      </w:tr>
      <w:tr w:rsidR="00B66974">
        <w:tc>
          <w:tcPr>
            <w:tcW w:w="1516" w:type="dxa"/>
            <w:vMerge/>
            <w:tcBorders>
              <w:top w:val="nil"/>
              <w:left w:val="single" w:sz="12" w:space="0" w:color="auto"/>
              <w:bottom w:val="single" w:sz="12"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12"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指标得分：</w:t>
            </w:r>
            <w:r>
              <w:rPr>
                <w:rFonts w:ascii="Times New Roman" w:hAnsi="Times New Roman"/>
                <w:kern w:val="2"/>
                <w:sz w:val="24"/>
                <w:szCs w:val="24"/>
              </w:rPr>
              <w:t>6</w:t>
            </w:r>
            <w:r>
              <w:rPr>
                <w:rFonts w:cs="仿宋_GB2312" w:hint="eastAsia"/>
                <w:kern w:val="2"/>
                <w:sz w:val="24"/>
                <w:szCs w:val="24"/>
              </w:rPr>
              <w:t>分</w:t>
            </w:r>
          </w:p>
        </w:tc>
      </w:tr>
    </w:tbl>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日期：</w:t>
      </w:r>
      <w:r>
        <w:rPr>
          <w:rFonts w:ascii="Times New Roman" w:hAnsi="Times New Roman"/>
          <w:kern w:val="2"/>
          <w:sz w:val="24"/>
          <w:szCs w:val="24"/>
        </w:rPr>
        <w:t>2021</w:t>
      </w:r>
      <w:r>
        <w:rPr>
          <w:rFonts w:cs="仿宋_GB2312" w:hint="eastAsia"/>
          <w:kern w:val="2"/>
          <w:sz w:val="24"/>
          <w:szCs w:val="24"/>
        </w:rPr>
        <w:t>年</w:t>
      </w:r>
      <w:r>
        <w:rPr>
          <w:rFonts w:ascii="Times New Roman" w:hAnsi="Times New Roman"/>
          <w:kern w:val="2"/>
          <w:sz w:val="24"/>
          <w:szCs w:val="24"/>
        </w:rPr>
        <w:t>9</w:t>
      </w:r>
      <w:r>
        <w:rPr>
          <w:rFonts w:cs="仿宋_GB2312" w:hint="eastAsia"/>
          <w:kern w:val="2"/>
          <w:sz w:val="24"/>
          <w:szCs w:val="24"/>
        </w:rPr>
        <w:t>月</w:t>
      </w:r>
      <w:r>
        <w:rPr>
          <w:rFonts w:ascii="Times New Roman" w:hAnsi="Times New Roman"/>
          <w:kern w:val="2"/>
          <w:sz w:val="24"/>
          <w:szCs w:val="24"/>
        </w:rPr>
        <w:t>28</w:t>
      </w:r>
      <w:r>
        <w:rPr>
          <w:rFonts w:cs="仿宋_GB2312" w:hint="eastAsia"/>
          <w:kern w:val="2"/>
          <w:sz w:val="24"/>
          <w:szCs w:val="24"/>
        </w:rPr>
        <w:t>号</w:t>
      </w:r>
    </w:p>
    <w:p w:rsidR="00B66974" w:rsidRDefault="0093054A">
      <w:pPr>
        <w:adjustRightInd/>
        <w:snapToGrid/>
        <w:spacing w:line="240" w:lineRule="auto"/>
        <w:ind w:firstLineChars="0" w:firstLine="0"/>
        <w:jc w:val="center"/>
        <w:rPr>
          <w:rFonts w:cs="仿宋_GB2312"/>
          <w:b/>
          <w:bCs/>
          <w:kern w:val="2"/>
          <w:sz w:val="28"/>
          <w:szCs w:val="28"/>
        </w:rPr>
      </w:pPr>
      <w:r>
        <w:rPr>
          <w:rFonts w:cs="仿宋_GB2312" w:hint="eastAsia"/>
          <w:kern w:val="2"/>
          <w:sz w:val="24"/>
          <w:szCs w:val="24"/>
        </w:rPr>
        <w:br w:type="page"/>
      </w:r>
      <w:r>
        <w:rPr>
          <w:rFonts w:cs="仿宋_GB2312" w:hint="eastAsia"/>
          <w:b/>
          <w:bCs/>
          <w:kern w:val="2"/>
          <w:sz w:val="28"/>
          <w:szCs w:val="28"/>
        </w:rPr>
        <w:lastRenderedPageBreak/>
        <w:t>“过程控制有效性”评价底稿</w:t>
      </w:r>
    </w:p>
    <w:tbl>
      <w:tblPr>
        <w:tblW w:w="8868" w:type="dxa"/>
        <w:tblLayout w:type="fixed"/>
        <w:tblLook w:val="04A0" w:firstRow="1" w:lastRow="0" w:firstColumn="1" w:lastColumn="0" w:noHBand="0" w:noVBand="1"/>
      </w:tblPr>
      <w:tblGrid>
        <w:gridCol w:w="1516"/>
        <w:gridCol w:w="7352"/>
      </w:tblGrid>
      <w:tr w:rsidR="00B66974">
        <w:trPr>
          <w:trHeight w:val="1200"/>
        </w:trPr>
        <w:tc>
          <w:tcPr>
            <w:tcW w:w="1516" w:type="dxa"/>
            <w:vMerge w:val="restart"/>
            <w:tcBorders>
              <w:top w:val="single" w:sz="12" w:space="0" w:color="auto"/>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指标解释</w:t>
            </w:r>
          </w:p>
        </w:tc>
        <w:tc>
          <w:tcPr>
            <w:tcW w:w="7352" w:type="dxa"/>
            <w:vMerge w:val="restart"/>
            <w:tcBorders>
              <w:top w:val="single" w:sz="12" w:space="0" w:color="auto"/>
              <w:left w:val="single" w:sz="4" w:space="0" w:color="auto"/>
              <w:bottom w:val="nil"/>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预算单位、测评单位是否建立保证项目顺利实施的制度或措施，制度或措施是否完整。</w:t>
            </w:r>
          </w:p>
        </w:tc>
      </w:tr>
      <w:tr w:rsidR="00B66974">
        <w:trPr>
          <w:trHeight w:val="624"/>
        </w:trPr>
        <w:tc>
          <w:tcPr>
            <w:tcW w:w="1516" w:type="dxa"/>
            <w:vMerge/>
            <w:tcBorders>
              <w:top w:val="single" w:sz="8" w:space="0" w:color="auto"/>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single" w:sz="8" w:space="0" w:color="auto"/>
              <w:left w:val="single" w:sz="4" w:space="0" w:color="auto"/>
              <w:bottom w:val="single" w:sz="4" w:space="0" w:color="auto"/>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765"/>
        </w:trPr>
        <w:tc>
          <w:tcPr>
            <w:tcW w:w="1516" w:type="dxa"/>
            <w:vMerge w:val="restart"/>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p>
        </w:tc>
        <w:tc>
          <w:tcPr>
            <w:tcW w:w="7352" w:type="dxa"/>
            <w:tcBorders>
              <w:top w:val="single" w:sz="4" w:space="0" w:color="auto"/>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r>
              <w:rPr>
                <w:rFonts w:ascii="Times New Roman" w:hAnsi="Times New Roman"/>
                <w:kern w:val="2"/>
                <w:sz w:val="24"/>
                <w:szCs w:val="24"/>
              </w:rPr>
              <w:t>7</w:t>
            </w:r>
          </w:p>
        </w:tc>
      </w:tr>
      <w:tr w:rsidR="00B66974">
        <w:trPr>
          <w:trHeight w:val="920"/>
        </w:trPr>
        <w:tc>
          <w:tcPr>
            <w:tcW w:w="1516" w:type="dxa"/>
            <w:vMerge/>
            <w:tcBorders>
              <w:top w:val="nil"/>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指标权重设定的依据、理由：本指标反映保障项目顺利实施的业务管理制度与措施建立情况，对项目总体绩效具有一定影响力。</w:t>
            </w:r>
          </w:p>
        </w:tc>
      </w:tr>
      <w:tr w:rsidR="00B66974">
        <w:trPr>
          <w:trHeight w:val="564"/>
        </w:trPr>
        <w:tc>
          <w:tcPr>
            <w:tcW w:w="1516" w:type="dxa"/>
            <w:vMerge w:val="restart"/>
            <w:tcBorders>
              <w:top w:val="nil"/>
              <w:left w:val="single" w:sz="12" w:space="0" w:color="auto"/>
              <w:bottom w:val="single" w:sz="4"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评价标准</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指标标杆值：相关制度健全为最优。</w:t>
            </w:r>
          </w:p>
        </w:tc>
      </w:tr>
      <w:tr w:rsidR="00B66974">
        <w:trPr>
          <w:trHeight w:val="818"/>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指标标杆值依据：制度健全能起到保障项目顺利实施的作用。</w:t>
            </w:r>
          </w:p>
        </w:tc>
      </w:tr>
      <w:tr w:rsidR="00B66974">
        <w:trPr>
          <w:trHeight w:val="1335"/>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val="restart"/>
            <w:tcBorders>
              <w:top w:val="nil"/>
              <w:left w:val="single" w:sz="4" w:space="0" w:color="auto"/>
              <w:bottom w:val="single" w:sz="4" w:space="0" w:color="000000"/>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指标评分细则：如有①项目申报、审批、调整及项目资金申请、审批、拨付等方面已履行或计划履行的程序规范，得</w:t>
            </w:r>
            <w:r>
              <w:rPr>
                <w:rFonts w:ascii="Times New Roman" w:hAnsi="Times New Roman"/>
                <w:kern w:val="2"/>
                <w:sz w:val="24"/>
                <w:szCs w:val="24"/>
              </w:rPr>
              <w:t>2</w:t>
            </w:r>
            <w:r>
              <w:rPr>
                <w:rFonts w:cs="仿宋_GB2312" w:hint="eastAsia"/>
                <w:kern w:val="2"/>
                <w:sz w:val="24"/>
                <w:szCs w:val="24"/>
              </w:rPr>
              <w:t>分；②项目组织机构健全、职责分工明确、项目人员条件与项目有关并得以有效保障，得</w:t>
            </w:r>
            <w:r>
              <w:rPr>
                <w:rFonts w:ascii="Times New Roman" w:hAnsi="Times New Roman"/>
                <w:kern w:val="2"/>
                <w:sz w:val="24"/>
                <w:szCs w:val="24"/>
              </w:rPr>
              <w:t>1</w:t>
            </w:r>
            <w:r>
              <w:rPr>
                <w:rFonts w:cs="仿宋_GB2312" w:hint="eastAsia"/>
                <w:kern w:val="2"/>
                <w:sz w:val="24"/>
                <w:szCs w:val="24"/>
              </w:rPr>
              <w:t>分；③业务管理制度、技术规程、标准健全、完善，以前年度业务制度执行未出现过问题，相关业务方面问题得到有效解决并配有相应的保障措施，得</w:t>
            </w:r>
            <w:r>
              <w:rPr>
                <w:rFonts w:ascii="Times New Roman" w:hAnsi="Times New Roman"/>
                <w:kern w:val="2"/>
                <w:sz w:val="24"/>
                <w:szCs w:val="24"/>
              </w:rPr>
              <w:t>2</w:t>
            </w:r>
            <w:r>
              <w:rPr>
                <w:rFonts w:cs="仿宋_GB2312" w:hint="eastAsia"/>
                <w:kern w:val="2"/>
                <w:sz w:val="24"/>
                <w:szCs w:val="24"/>
              </w:rPr>
              <w:t>分；④项目执行过程设立管控措施、机制等，相关措施、机制能够保证项目顺利实施，得</w:t>
            </w:r>
            <w:r>
              <w:rPr>
                <w:rFonts w:ascii="Times New Roman" w:hAnsi="Times New Roman"/>
                <w:kern w:val="2"/>
                <w:sz w:val="24"/>
                <w:szCs w:val="24"/>
              </w:rPr>
              <w:t>2</w:t>
            </w:r>
            <w:r>
              <w:rPr>
                <w:rFonts w:cs="仿宋_GB2312" w:hint="eastAsia"/>
                <w:kern w:val="2"/>
                <w:sz w:val="24"/>
                <w:szCs w:val="24"/>
              </w:rPr>
              <w:t>分。</w:t>
            </w:r>
          </w:p>
        </w:tc>
      </w:tr>
      <w:tr w:rsidR="00B66974">
        <w:trPr>
          <w:trHeight w:val="624"/>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nil"/>
              <w:left w:val="single" w:sz="4" w:space="0" w:color="auto"/>
              <w:bottom w:val="single" w:sz="4" w:space="0" w:color="000000"/>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656"/>
        </w:trPr>
        <w:tc>
          <w:tcPr>
            <w:tcW w:w="1516" w:type="dxa"/>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数据来源</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项目立项程序、决策程序、财务制度、质量管控制度、预算方案等。</w:t>
            </w:r>
          </w:p>
        </w:tc>
      </w:tr>
      <w:tr w:rsidR="00B66974">
        <w:trPr>
          <w:trHeight w:val="907"/>
        </w:trPr>
        <w:tc>
          <w:tcPr>
            <w:tcW w:w="1516" w:type="dxa"/>
            <w:vMerge w:val="restart"/>
            <w:tcBorders>
              <w:top w:val="nil"/>
              <w:left w:val="single" w:sz="12" w:space="0" w:color="auto"/>
              <w:bottom w:val="single" w:sz="8"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评价结果</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计算过程及依据：综合评估，在过程控制有效性方面，本项目前期项目申请、审批、调整及项目资金申请、审批、拨付等方面较为规范，同时以国家出台的确权登记操作指南作为标准方法指导，内设科室调查确权</w:t>
            </w:r>
            <w:proofErr w:type="gramStart"/>
            <w:r>
              <w:rPr>
                <w:rFonts w:cs="仿宋_GB2312" w:hint="eastAsia"/>
                <w:kern w:val="2"/>
                <w:sz w:val="24"/>
                <w:szCs w:val="24"/>
              </w:rPr>
              <w:t>科机构</w:t>
            </w:r>
            <w:proofErr w:type="gramEnd"/>
            <w:r>
              <w:rPr>
                <w:rFonts w:cs="仿宋_GB2312" w:hint="eastAsia"/>
                <w:kern w:val="2"/>
                <w:sz w:val="24"/>
                <w:szCs w:val="24"/>
              </w:rPr>
              <w:t>健全，职责分工明确，其人员条件与本项目专业对口。但是为保障项目顺利实施，还应当制定相应的项目执行过程中的管控措施和机制等，且可行性报告较为简单宽泛，没有针对项目展开具体分析，故经评估，该指标可得</w:t>
            </w:r>
            <w:r>
              <w:rPr>
                <w:rFonts w:ascii="Times New Roman" w:hAnsi="Times New Roman"/>
                <w:kern w:val="2"/>
                <w:sz w:val="24"/>
                <w:szCs w:val="24"/>
              </w:rPr>
              <w:t>5</w:t>
            </w:r>
            <w:r>
              <w:rPr>
                <w:rFonts w:cs="仿宋_GB2312" w:hint="eastAsia"/>
                <w:kern w:val="2"/>
                <w:sz w:val="24"/>
                <w:szCs w:val="24"/>
              </w:rPr>
              <w:t>分。</w:t>
            </w:r>
          </w:p>
        </w:tc>
      </w:tr>
      <w:tr w:rsidR="00B66974">
        <w:trPr>
          <w:trHeight w:val="1021"/>
        </w:trPr>
        <w:tc>
          <w:tcPr>
            <w:tcW w:w="1516" w:type="dxa"/>
            <w:vMerge/>
            <w:tcBorders>
              <w:top w:val="nil"/>
              <w:left w:val="single" w:sz="12" w:space="0" w:color="auto"/>
              <w:bottom w:val="single" w:sz="12"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12"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指标得分：</w:t>
            </w:r>
            <w:r>
              <w:rPr>
                <w:rFonts w:ascii="Times New Roman" w:hAnsi="Times New Roman"/>
                <w:kern w:val="2"/>
                <w:sz w:val="24"/>
                <w:szCs w:val="24"/>
              </w:rPr>
              <w:t>5</w:t>
            </w:r>
            <w:r>
              <w:rPr>
                <w:rFonts w:cs="仿宋_GB2312" w:hint="eastAsia"/>
                <w:kern w:val="2"/>
                <w:sz w:val="24"/>
                <w:szCs w:val="24"/>
              </w:rPr>
              <w:t>分</w:t>
            </w:r>
          </w:p>
        </w:tc>
      </w:tr>
    </w:tbl>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日期：</w:t>
      </w:r>
      <w:r>
        <w:rPr>
          <w:rFonts w:ascii="Times New Roman" w:hAnsi="Times New Roman"/>
          <w:kern w:val="2"/>
          <w:sz w:val="24"/>
          <w:szCs w:val="24"/>
        </w:rPr>
        <w:t>2021</w:t>
      </w:r>
      <w:r>
        <w:rPr>
          <w:rFonts w:cs="仿宋_GB2312" w:hint="eastAsia"/>
          <w:kern w:val="2"/>
          <w:sz w:val="24"/>
          <w:szCs w:val="24"/>
        </w:rPr>
        <w:t>年</w:t>
      </w:r>
      <w:r>
        <w:rPr>
          <w:rFonts w:ascii="Times New Roman" w:hAnsi="Times New Roman"/>
          <w:kern w:val="2"/>
          <w:sz w:val="24"/>
          <w:szCs w:val="24"/>
        </w:rPr>
        <w:t>9</w:t>
      </w:r>
      <w:r>
        <w:rPr>
          <w:rFonts w:cs="仿宋_GB2312" w:hint="eastAsia"/>
          <w:kern w:val="2"/>
          <w:sz w:val="24"/>
          <w:szCs w:val="24"/>
        </w:rPr>
        <w:t>月</w:t>
      </w:r>
      <w:r>
        <w:rPr>
          <w:rFonts w:ascii="Times New Roman" w:hAnsi="Times New Roman"/>
          <w:kern w:val="2"/>
          <w:sz w:val="24"/>
          <w:szCs w:val="24"/>
        </w:rPr>
        <w:t>16</w:t>
      </w:r>
      <w:r>
        <w:rPr>
          <w:rFonts w:cs="仿宋_GB2312" w:hint="eastAsia"/>
          <w:kern w:val="2"/>
          <w:sz w:val="24"/>
          <w:szCs w:val="24"/>
        </w:rPr>
        <w:t>号</w:t>
      </w:r>
    </w:p>
    <w:p w:rsidR="00B66974" w:rsidRDefault="0093054A">
      <w:pPr>
        <w:adjustRightInd/>
        <w:snapToGrid/>
        <w:spacing w:line="240" w:lineRule="auto"/>
        <w:ind w:firstLineChars="0" w:firstLine="0"/>
        <w:jc w:val="center"/>
        <w:rPr>
          <w:rFonts w:cs="仿宋_GB2312"/>
          <w:b/>
          <w:bCs/>
          <w:kern w:val="2"/>
          <w:sz w:val="28"/>
          <w:szCs w:val="28"/>
        </w:rPr>
      </w:pPr>
      <w:r>
        <w:rPr>
          <w:rFonts w:cs="仿宋_GB2312" w:hint="eastAsia"/>
          <w:kern w:val="2"/>
          <w:sz w:val="24"/>
          <w:szCs w:val="24"/>
        </w:rPr>
        <w:br w:type="page"/>
      </w:r>
      <w:r>
        <w:rPr>
          <w:rFonts w:cs="仿宋_GB2312" w:hint="eastAsia"/>
          <w:b/>
          <w:bCs/>
          <w:kern w:val="2"/>
          <w:sz w:val="28"/>
          <w:szCs w:val="28"/>
        </w:rPr>
        <w:lastRenderedPageBreak/>
        <w:t>“筹资合</w:t>
      </w:r>
      <w:proofErr w:type="gramStart"/>
      <w:r>
        <w:rPr>
          <w:rFonts w:cs="仿宋_GB2312" w:hint="eastAsia"/>
          <w:b/>
          <w:bCs/>
          <w:kern w:val="2"/>
          <w:sz w:val="28"/>
          <w:szCs w:val="28"/>
        </w:rPr>
        <w:t>规</w:t>
      </w:r>
      <w:proofErr w:type="gramEnd"/>
      <w:r>
        <w:rPr>
          <w:rFonts w:cs="仿宋_GB2312" w:hint="eastAsia"/>
          <w:b/>
          <w:bCs/>
          <w:kern w:val="2"/>
          <w:sz w:val="28"/>
          <w:szCs w:val="28"/>
        </w:rPr>
        <w:t>性”评价底稿</w:t>
      </w:r>
    </w:p>
    <w:tbl>
      <w:tblPr>
        <w:tblW w:w="8868" w:type="dxa"/>
        <w:tblLayout w:type="fixed"/>
        <w:tblLook w:val="04A0" w:firstRow="1" w:lastRow="0" w:firstColumn="1" w:lastColumn="0" w:noHBand="0" w:noVBand="1"/>
      </w:tblPr>
      <w:tblGrid>
        <w:gridCol w:w="1516"/>
        <w:gridCol w:w="7352"/>
      </w:tblGrid>
      <w:tr w:rsidR="00B66974">
        <w:trPr>
          <w:trHeight w:val="1200"/>
        </w:trPr>
        <w:tc>
          <w:tcPr>
            <w:tcW w:w="1516" w:type="dxa"/>
            <w:vMerge w:val="restart"/>
            <w:tcBorders>
              <w:top w:val="single" w:sz="12" w:space="0" w:color="auto"/>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指标解释</w:t>
            </w:r>
          </w:p>
        </w:tc>
        <w:tc>
          <w:tcPr>
            <w:tcW w:w="7352" w:type="dxa"/>
            <w:vMerge w:val="restart"/>
            <w:tcBorders>
              <w:top w:val="single" w:sz="12" w:space="0" w:color="auto"/>
              <w:left w:val="single" w:sz="4" w:space="0" w:color="auto"/>
              <w:bottom w:val="nil"/>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项目是否严格按照《乐山市国土资源局财务管理制度》筹措项目资金。</w:t>
            </w:r>
          </w:p>
        </w:tc>
      </w:tr>
      <w:tr w:rsidR="00B66974">
        <w:trPr>
          <w:trHeight w:val="624"/>
        </w:trPr>
        <w:tc>
          <w:tcPr>
            <w:tcW w:w="1516" w:type="dxa"/>
            <w:vMerge/>
            <w:tcBorders>
              <w:top w:val="single" w:sz="8" w:space="0" w:color="auto"/>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single" w:sz="8" w:space="0" w:color="auto"/>
              <w:left w:val="single" w:sz="4" w:space="0" w:color="auto"/>
              <w:bottom w:val="single" w:sz="4" w:space="0" w:color="auto"/>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720"/>
        </w:trPr>
        <w:tc>
          <w:tcPr>
            <w:tcW w:w="1516" w:type="dxa"/>
            <w:vMerge w:val="restart"/>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p>
        </w:tc>
        <w:tc>
          <w:tcPr>
            <w:tcW w:w="7352" w:type="dxa"/>
            <w:tcBorders>
              <w:top w:val="single" w:sz="4" w:space="0" w:color="auto"/>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r>
              <w:rPr>
                <w:rFonts w:ascii="Times New Roman" w:hAnsi="Times New Roman"/>
                <w:kern w:val="2"/>
                <w:sz w:val="24"/>
                <w:szCs w:val="24"/>
              </w:rPr>
              <w:t>10</w:t>
            </w:r>
          </w:p>
        </w:tc>
      </w:tr>
      <w:tr w:rsidR="00B66974">
        <w:trPr>
          <w:trHeight w:val="920"/>
        </w:trPr>
        <w:tc>
          <w:tcPr>
            <w:tcW w:w="1516" w:type="dxa"/>
            <w:vMerge/>
            <w:tcBorders>
              <w:top w:val="nil"/>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指标权重设定的依据、理由：本指标反映筹措项目资金的合</w:t>
            </w:r>
            <w:proofErr w:type="gramStart"/>
            <w:r>
              <w:rPr>
                <w:rFonts w:cs="仿宋_GB2312" w:hint="eastAsia"/>
                <w:kern w:val="2"/>
                <w:sz w:val="24"/>
                <w:szCs w:val="24"/>
              </w:rPr>
              <w:t>规</w:t>
            </w:r>
            <w:proofErr w:type="gramEnd"/>
            <w:r>
              <w:rPr>
                <w:rFonts w:cs="仿宋_GB2312" w:hint="eastAsia"/>
                <w:kern w:val="2"/>
                <w:sz w:val="24"/>
                <w:szCs w:val="24"/>
              </w:rPr>
              <w:t>性，对项目总体绩效具有一定影响力。</w:t>
            </w:r>
          </w:p>
        </w:tc>
      </w:tr>
      <w:tr w:rsidR="00B66974">
        <w:trPr>
          <w:trHeight w:val="564"/>
        </w:trPr>
        <w:tc>
          <w:tcPr>
            <w:tcW w:w="1516" w:type="dxa"/>
            <w:vMerge w:val="restart"/>
            <w:tcBorders>
              <w:top w:val="nil"/>
              <w:left w:val="single" w:sz="12" w:space="0" w:color="auto"/>
              <w:bottom w:val="single" w:sz="4"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评价标准</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指标标杆值：筹资合</w:t>
            </w:r>
            <w:proofErr w:type="gramStart"/>
            <w:r>
              <w:rPr>
                <w:rFonts w:cs="仿宋_GB2312" w:hint="eastAsia"/>
                <w:kern w:val="2"/>
                <w:sz w:val="24"/>
                <w:szCs w:val="24"/>
              </w:rPr>
              <w:t>规</w:t>
            </w:r>
            <w:proofErr w:type="gramEnd"/>
            <w:r>
              <w:rPr>
                <w:rFonts w:cs="仿宋_GB2312" w:hint="eastAsia"/>
                <w:kern w:val="2"/>
                <w:sz w:val="24"/>
                <w:szCs w:val="24"/>
              </w:rPr>
              <w:t>为满分</w:t>
            </w:r>
          </w:p>
        </w:tc>
      </w:tr>
      <w:tr w:rsidR="00B66974">
        <w:trPr>
          <w:trHeight w:val="818"/>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指标标杆值依据：以监管有效为基准</w:t>
            </w:r>
          </w:p>
        </w:tc>
      </w:tr>
      <w:tr w:rsidR="00B66974">
        <w:trPr>
          <w:trHeight w:val="312"/>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val="restart"/>
            <w:tcBorders>
              <w:top w:val="nil"/>
              <w:left w:val="single" w:sz="4" w:space="0" w:color="auto"/>
              <w:bottom w:val="single" w:sz="4" w:space="0" w:color="000000"/>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指标评分细则：如有①资金来源渠道符合相关规定，得</w:t>
            </w:r>
            <w:r>
              <w:rPr>
                <w:rFonts w:ascii="Times New Roman" w:hAnsi="Times New Roman"/>
                <w:kern w:val="2"/>
                <w:sz w:val="24"/>
                <w:szCs w:val="24"/>
              </w:rPr>
              <w:t>3</w:t>
            </w:r>
            <w:r>
              <w:rPr>
                <w:rFonts w:cs="仿宋_GB2312" w:hint="eastAsia"/>
                <w:kern w:val="2"/>
                <w:sz w:val="24"/>
                <w:szCs w:val="24"/>
              </w:rPr>
              <w:t>分；②资金筹措程序科学规范，经过相关论证，论证资料齐全，得</w:t>
            </w:r>
            <w:r>
              <w:rPr>
                <w:rFonts w:ascii="Times New Roman" w:hAnsi="Times New Roman"/>
                <w:kern w:val="2"/>
                <w:sz w:val="24"/>
                <w:szCs w:val="24"/>
              </w:rPr>
              <w:t>3</w:t>
            </w:r>
            <w:r>
              <w:rPr>
                <w:rFonts w:cs="仿宋_GB2312" w:hint="eastAsia"/>
                <w:kern w:val="2"/>
                <w:sz w:val="24"/>
                <w:szCs w:val="24"/>
              </w:rPr>
              <w:t>分；③资金筹措体现权责对等，财权和事权匹配，得</w:t>
            </w:r>
            <w:r>
              <w:rPr>
                <w:rFonts w:ascii="Times New Roman" w:hAnsi="Times New Roman"/>
                <w:kern w:val="2"/>
                <w:sz w:val="24"/>
                <w:szCs w:val="24"/>
              </w:rPr>
              <w:t>4</w:t>
            </w:r>
            <w:r>
              <w:rPr>
                <w:rFonts w:cs="仿宋_GB2312" w:hint="eastAsia"/>
                <w:kern w:val="2"/>
                <w:sz w:val="24"/>
                <w:szCs w:val="24"/>
              </w:rPr>
              <w:t>分。</w:t>
            </w:r>
          </w:p>
        </w:tc>
      </w:tr>
      <w:tr w:rsidR="00B66974">
        <w:trPr>
          <w:trHeight w:val="624"/>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nil"/>
              <w:left w:val="single" w:sz="4" w:space="0" w:color="auto"/>
              <w:bottom w:val="single" w:sz="4" w:space="0" w:color="000000"/>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656"/>
        </w:trPr>
        <w:tc>
          <w:tcPr>
            <w:tcW w:w="1516" w:type="dxa"/>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数据来源</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预算方案、筹资计划等。</w:t>
            </w:r>
          </w:p>
        </w:tc>
      </w:tr>
      <w:tr w:rsidR="00B66974">
        <w:trPr>
          <w:trHeight w:val="907"/>
        </w:trPr>
        <w:tc>
          <w:tcPr>
            <w:tcW w:w="1516" w:type="dxa"/>
            <w:vMerge w:val="restart"/>
            <w:tcBorders>
              <w:top w:val="nil"/>
              <w:left w:val="single" w:sz="12" w:space="0" w:color="auto"/>
              <w:bottom w:val="single" w:sz="8"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评价结果</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指标评分计算过程及依据：《四川省自然资源领域省与市县财政事权和支出责任划分改革实施方案》（</w:t>
            </w:r>
            <w:proofErr w:type="gramStart"/>
            <w:r>
              <w:rPr>
                <w:rFonts w:cs="仿宋_GB2312" w:hint="eastAsia"/>
                <w:kern w:val="2"/>
                <w:sz w:val="24"/>
                <w:szCs w:val="24"/>
              </w:rPr>
              <w:t>川自然资函</w:t>
            </w:r>
            <w:proofErr w:type="gramEnd"/>
            <w:r>
              <w:rPr>
                <w:rFonts w:cs="仿宋_GB2312" w:hint="eastAsia"/>
                <w:kern w:val="2"/>
                <w:sz w:val="24"/>
                <w:szCs w:val="24"/>
              </w:rPr>
              <w:t>〔</w:t>
            </w:r>
            <w:r>
              <w:rPr>
                <w:rFonts w:ascii="Times New Roman" w:hAnsi="Times New Roman"/>
                <w:kern w:val="2"/>
                <w:sz w:val="24"/>
                <w:szCs w:val="24"/>
              </w:rPr>
              <w:t>2021</w:t>
            </w:r>
            <w:r>
              <w:rPr>
                <w:rFonts w:cs="仿宋_GB2312" w:hint="eastAsia"/>
                <w:kern w:val="2"/>
                <w:sz w:val="24"/>
                <w:szCs w:val="24"/>
              </w:rPr>
              <w:t>〕</w:t>
            </w:r>
            <w:r>
              <w:rPr>
                <w:rFonts w:ascii="Times New Roman" w:hAnsi="Times New Roman"/>
                <w:kern w:val="2"/>
                <w:sz w:val="24"/>
                <w:szCs w:val="24"/>
              </w:rPr>
              <w:t>417</w:t>
            </w:r>
            <w:r>
              <w:rPr>
                <w:rFonts w:cs="仿宋_GB2312" w:hint="eastAsia"/>
                <w:kern w:val="2"/>
                <w:sz w:val="24"/>
                <w:szCs w:val="24"/>
              </w:rPr>
              <w:t>号）对于自然资源确权登记的自然资源产权管理</w:t>
            </w:r>
            <w:proofErr w:type="gramStart"/>
            <w:r>
              <w:rPr>
                <w:rFonts w:cs="仿宋_GB2312" w:hint="eastAsia"/>
                <w:kern w:val="2"/>
                <w:sz w:val="24"/>
                <w:szCs w:val="24"/>
              </w:rPr>
              <w:t>作出</w:t>
            </w:r>
            <w:proofErr w:type="gramEnd"/>
            <w:r>
              <w:rPr>
                <w:rFonts w:cs="仿宋_GB2312" w:hint="eastAsia"/>
                <w:kern w:val="2"/>
                <w:sz w:val="24"/>
                <w:szCs w:val="24"/>
              </w:rPr>
              <w:t>明确要求，“将省政府委托市县政府代理行使所有权的全民所有自然资源确权登记和权籍调查，市县政府部门负责的不动产登记、权属调查以及权属争议调查处理等事项，确认为市县级财政事权，由市县承担支出责任。”同时在配套措施中指出，“各市（州）政府要参照本方案要求，结合实际，合理划分自然资源领域市与县财政事权和支出责任，要将适宜由市（州）承担的自然资源领域基本公共服务支出责任上移，避免基层政府承担过多支出责任。”因此乐山市市政府要合理安排预算，确保职责履行到位，要按照全面实施预算绩效管理的要求，着力优化支出结构，提高自然资源领域财政资源配置效率和使用效益，促进自然资源的保护和合理利用。综上，本项目资金来源合法合</w:t>
            </w:r>
            <w:proofErr w:type="gramStart"/>
            <w:r>
              <w:rPr>
                <w:rFonts w:cs="仿宋_GB2312" w:hint="eastAsia"/>
                <w:kern w:val="2"/>
                <w:sz w:val="24"/>
                <w:szCs w:val="24"/>
              </w:rPr>
              <w:t>规</w:t>
            </w:r>
            <w:proofErr w:type="gramEnd"/>
            <w:r>
              <w:rPr>
                <w:rFonts w:cs="仿宋_GB2312" w:hint="eastAsia"/>
                <w:kern w:val="2"/>
                <w:sz w:val="24"/>
                <w:szCs w:val="24"/>
              </w:rPr>
              <w:t>，同时资金筹措体现权责对等，财权和事权相匹配。</w:t>
            </w:r>
          </w:p>
        </w:tc>
      </w:tr>
      <w:tr w:rsidR="00B66974">
        <w:trPr>
          <w:trHeight w:val="1021"/>
        </w:trPr>
        <w:tc>
          <w:tcPr>
            <w:tcW w:w="1516" w:type="dxa"/>
            <w:vMerge/>
            <w:tcBorders>
              <w:top w:val="nil"/>
              <w:left w:val="single" w:sz="12" w:space="0" w:color="auto"/>
              <w:bottom w:val="single" w:sz="12"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12"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指标得分：</w:t>
            </w:r>
            <w:r>
              <w:rPr>
                <w:rFonts w:ascii="Times New Roman" w:hAnsi="Times New Roman"/>
                <w:kern w:val="2"/>
                <w:sz w:val="24"/>
                <w:szCs w:val="24"/>
              </w:rPr>
              <w:t>10</w:t>
            </w:r>
            <w:r>
              <w:rPr>
                <w:rFonts w:cs="仿宋_GB2312" w:hint="eastAsia"/>
                <w:kern w:val="2"/>
                <w:sz w:val="24"/>
                <w:szCs w:val="24"/>
              </w:rPr>
              <w:t>分</w:t>
            </w:r>
          </w:p>
        </w:tc>
      </w:tr>
    </w:tbl>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日期：</w:t>
      </w:r>
      <w:r>
        <w:rPr>
          <w:rFonts w:ascii="Times New Roman" w:hAnsi="Times New Roman"/>
          <w:kern w:val="2"/>
          <w:sz w:val="24"/>
          <w:szCs w:val="24"/>
        </w:rPr>
        <w:t>2021</w:t>
      </w:r>
      <w:r>
        <w:rPr>
          <w:rFonts w:cs="仿宋_GB2312" w:hint="eastAsia"/>
          <w:kern w:val="2"/>
          <w:sz w:val="24"/>
          <w:szCs w:val="24"/>
        </w:rPr>
        <w:t>年</w:t>
      </w:r>
      <w:r>
        <w:rPr>
          <w:rFonts w:ascii="Times New Roman" w:hAnsi="Times New Roman"/>
          <w:kern w:val="2"/>
          <w:sz w:val="24"/>
          <w:szCs w:val="24"/>
        </w:rPr>
        <w:t>9</w:t>
      </w:r>
      <w:r>
        <w:rPr>
          <w:rFonts w:cs="仿宋_GB2312" w:hint="eastAsia"/>
          <w:kern w:val="2"/>
          <w:sz w:val="24"/>
          <w:szCs w:val="24"/>
        </w:rPr>
        <w:t>月</w:t>
      </w:r>
      <w:r>
        <w:rPr>
          <w:rFonts w:ascii="Times New Roman" w:hAnsi="Times New Roman"/>
          <w:kern w:val="2"/>
          <w:sz w:val="24"/>
          <w:szCs w:val="24"/>
        </w:rPr>
        <w:t>16</w:t>
      </w:r>
      <w:r>
        <w:rPr>
          <w:rFonts w:cs="仿宋_GB2312" w:hint="eastAsia"/>
          <w:kern w:val="2"/>
          <w:sz w:val="24"/>
          <w:szCs w:val="24"/>
        </w:rPr>
        <w:t>号</w:t>
      </w:r>
    </w:p>
    <w:p w:rsidR="00B66974" w:rsidRDefault="0093054A">
      <w:pPr>
        <w:adjustRightInd/>
        <w:snapToGrid/>
        <w:spacing w:line="240" w:lineRule="auto"/>
        <w:ind w:firstLineChars="0" w:firstLine="0"/>
        <w:jc w:val="center"/>
        <w:rPr>
          <w:rFonts w:cs="仿宋_GB2312"/>
          <w:b/>
          <w:bCs/>
          <w:kern w:val="2"/>
          <w:sz w:val="28"/>
          <w:szCs w:val="28"/>
        </w:rPr>
      </w:pPr>
      <w:r>
        <w:rPr>
          <w:rFonts w:cs="仿宋_GB2312" w:hint="eastAsia"/>
          <w:kern w:val="2"/>
          <w:sz w:val="24"/>
          <w:szCs w:val="24"/>
        </w:rPr>
        <w:br w:type="page"/>
      </w:r>
      <w:r>
        <w:rPr>
          <w:rFonts w:cs="仿宋_GB2312" w:hint="eastAsia"/>
          <w:b/>
          <w:bCs/>
          <w:kern w:val="2"/>
          <w:sz w:val="28"/>
          <w:szCs w:val="28"/>
        </w:rPr>
        <w:lastRenderedPageBreak/>
        <w:t>“财政投入能力”评价底稿</w:t>
      </w:r>
    </w:p>
    <w:tbl>
      <w:tblPr>
        <w:tblW w:w="8868" w:type="dxa"/>
        <w:tblLayout w:type="fixed"/>
        <w:tblLook w:val="04A0" w:firstRow="1" w:lastRow="0" w:firstColumn="1" w:lastColumn="0" w:noHBand="0" w:noVBand="1"/>
      </w:tblPr>
      <w:tblGrid>
        <w:gridCol w:w="1516"/>
        <w:gridCol w:w="7352"/>
      </w:tblGrid>
      <w:tr w:rsidR="00B66974">
        <w:trPr>
          <w:trHeight w:val="1200"/>
        </w:trPr>
        <w:tc>
          <w:tcPr>
            <w:tcW w:w="1516" w:type="dxa"/>
            <w:vMerge w:val="restart"/>
            <w:tcBorders>
              <w:top w:val="single" w:sz="12" w:space="0" w:color="auto"/>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指标解释</w:t>
            </w:r>
          </w:p>
        </w:tc>
        <w:tc>
          <w:tcPr>
            <w:tcW w:w="7352" w:type="dxa"/>
            <w:vMerge w:val="restart"/>
            <w:tcBorders>
              <w:top w:val="single" w:sz="12" w:space="0" w:color="auto"/>
              <w:left w:val="single" w:sz="4" w:space="0" w:color="auto"/>
              <w:bottom w:val="nil"/>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考察市、区财政资金配套方式和承受能力是否科学合理、各级财政部门和其他部门是否有类似项目资金重复投入、财政资金支持方式是否科学合理。</w:t>
            </w:r>
          </w:p>
        </w:tc>
      </w:tr>
      <w:tr w:rsidR="00B66974">
        <w:trPr>
          <w:trHeight w:val="624"/>
        </w:trPr>
        <w:tc>
          <w:tcPr>
            <w:tcW w:w="1516" w:type="dxa"/>
            <w:vMerge/>
            <w:tcBorders>
              <w:top w:val="single" w:sz="8" w:space="0" w:color="auto"/>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single" w:sz="8" w:space="0" w:color="auto"/>
              <w:left w:val="single" w:sz="4" w:space="0" w:color="auto"/>
              <w:bottom w:val="single" w:sz="4" w:space="0" w:color="auto"/>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765"/>
        </w:trPr>
        <w:tc>
          <w:tcPr>
            <w:tcW w:w="1516" w:type="dxa"/>
            <w:vMerge w:val="restart"/>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p>
        </w:tc>
        <w:tc>
          <w:tcPr>
            <w:tcW w:w="7352" w:type="dxa"/>
            <w:tcBorders>
              <w:top w:val="single" w:sz="4" w:space="0" w:color="auto"/>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r>
              <w:rPr>
                <w:rFonts w:ascii="Times New Roman" w:hAnsi="Times New Roman"/>
                <w:kern w:val="2"/>
                <w:sz w:val="24"/>
                <w:szCs w:val="24"/>
              </w:rPr>
              <w:t>5</w:t>
            </w:r>
          </w:p>
        </w:tc>
      </w:tr>
      <w:tr w:rsidR="00B66974">
        <w:trPr>
          <w:trHeight w:val="920"/>
        </w:trPr>
        <w:tc>
          <w:tcPr>
            <w:tcW w:w="1516" w:type="dxa"/>
            <w:vMerge/>
            <w:tcBorders>
              <w:top w:val="nil"/>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指标权重设定的依据、理由：本指标项目支出是否与财政投入能力相匹配，对项目总体绩效具有一定影响力。</w:t>
            </w:r>
          </w:p>
        </w:tc>
      </w:tr>
      <w:tr w:rsidR="00B66974">
        <w:trPr>
          <w:trHeight w:val="564"/>
        </w:trPr>
        <w:tc>
          <w:tcPr>
            <w:tcW w:w="1516" w:type="dxa"/>
            <w:vMerge w:val="restart"/>
            <w:tcBorders>
              <w:top w:val="nil"/>
              <w:left w:val="single" w:sz="12" w:space="0" w:color="auto"/>
              <w:bottom w:val="single" w:sz="4"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评价标准</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指标标杆值：投入关联度高为满分</w:t>
            </w:r>
          </w:p>
        </w:tc>
      </w:tr>
      <w:tr w:rsidR="00B66974">
        <w:trPr>
          <w:trHeight w:val="818"/>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指标标杆值依据：以项目支出与财政承受能力相匹配、投入支出方式科学合理为基准</w:t>
            </w:r>
          </w:p>
        </w:tc>
      </w:tr>
      <w:tr w:rsidR="00B66974">
        <w:trPr>
          <w:trHeight w:val="1335"/>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val="restart"/>
            <w:tcBorders>
              <w:top w:val="nil"/>
              <w:left w:val="single" w:sz="4" w:space="0" w:color="auto"/>
              <w:bottom w:val="single" w:sz="4" w:space="0" w:color="000000"/>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指标评分细则：如有①市、区财政资金配套方式和承受能力科学合理，得</w:t>
            </w:r>
            <w:r>
              <w:rPr>
                <w:rFonts w:ascii="Times New Roman" w:hAnsi="Times New Roman"/>
                <w:kern w:val="2"/>
                <w:sz w:val="24"/>
                <w:szCs w:val="24"/>
              </w:rPr>
              <w:t>2</w:t>
            </w:r>
            <w:r>
              <w:rPr>
                <w:rFonts w:cs="仿宋_GB2312" w:hint="eastAsia"/>
                <w:kern w:val="2"/>
                <w:sz w:val="24"/>
                <w:szCs w:val="24"/>
              </w:rPr>
              <w:t>分；②各级财政部门和其他部门无类似项目资金重复投入，得</w:t>
            </w:r>
            <w:r>
              <w:rPr>
                <w:rFonts w:ascii="Times New Roman" w:hAnsi="Times New Roman"/>
                <w:kern w:val="2"/>
                <w:sz w:val="24"/>
                <w:szCs w:val="24"/>
              </w:rPr>
              <w:t>1</w:t>
            </w:r>
            <w:r>
              <w:rPr>
                <w:rFonts w:cs="仿宋_GB2312" w:hint="eastAsia"/>
                <w:kern w:val="2"/>
                <w:sz w:val="24"/>
                <w:szCs w:val="24"/>
              </w:rPr>
              <w:t>分；③财政资金支持方式科学合理，得</w:t>
            </w:r>
            <w:r>
              <w:rPr>
                <w:rFonts w:ascii="Times New Roman" w:hAnsi="Times New Roman"/>
                <w:kern w:val="2"/>
                <w:sz w:val="24"/>
                <w:szCs w:val="24"/>
              </w:rPr>
              <w:t>2</w:t>
            </w:r>
            <w:r>
              <w:rPr>
                <w:rFonts w:cs="仿宋_GB2312" w:hint="eastAsia"/>
                <w:kern w:val="2"/>
                <w:sz w:val="24"/>
                <w:szCs w:val="24"/>
              </w:rPr>
              <w:t>分。</w:t>
            </w:r>
          </w:p>
        </w:tc>
      </w:tr>
      <w:tr w:rsidR="00B66974">
        <w:trPr>
          <w:trHeight w:val="624"/>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nil"/>
              <w:left w:val="single" w:sz="4" w:space="0" w:color="auto"/>
              <w:bottom w:val="single" w:sz="4" w:space="0" w:color="000000"/>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656"/>
        </w:trPr>
        <w:tc>
          <w:tcPr>
            <w:tcW w:w="1516" w:type="dxa"/>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数据来源</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预算方案</w:t>
            </w:r>
          </w:p>
        </w:tc>
      </w:tr>
      <w:tr w:rsidR="00B66974">
        <w:trPr>
          <w:trHeight w:val="907"/>
        </w:trPr>
        <w:tc>
          <w:tcPr>
            <w:tcW w:w="1516" w:type="dxa"/>
            <w:vMerge w:val="restart"/>
            <w:tcBorders>
              <w:top w:val="nil"/>
              <w:left w:val="single" w:sz="12" w:space="0" w:color="auto"/>
              <w:bottom w:val="single" w:sz="8"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评价结果</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指标评分计算过程及依据：</w:t>
            </w:r>
            <w:r>
              <w:rPr>
                <w:rFonts w:ascii="Times New Roman" w:hAnsi="Times New Roman"/>
                <w:kern w:val="2"/>
                <w:sz w:val="24"/>
                <w:szCs w:val="24"/>
              </w:rPr>
              <w:t>1</w:t>
            </w:r>
            <w:r>
              <w:rPr>
                <w:rFonts w:cs="仿宋_GB2312" w:hint="eastAsia"/>
                <w:kern w:val="2"/>
                <w:sz w:val="24"/>
                <w:szCs w:val="24"/>
              </w:rPr>
              <w:t>）通过研读《关于乐山市自然资源局</w:t>
            </w:r>
            <w:r>
              <w:rPr>
                <w:rFonts w:ascii="Times New Roman" w:hAnsi="Times New Roman"/>
                <w:kern w:val="2"/>
                <w:sz w:val="24"/>
                <w:szCs w:val="24"/>
              </w:rPr>
              <w:t>2021</w:t>
            </w:r>
            <w:r>
              <w:rPr>
                <w:rFonts w:cs="仿宋_GB2312" w:hint="eastAsia"/>
                <w:kern w:val="2"/>
                <w:sz w:val="24"/>
                <w:szCs w:val="24"/>
              </w:rPr>
              <w:t>年部门预算编制的说明》，评估认为市、区财政资金配套方式和承受能力科学合理；</w:t>
            </w:r>
            <w:r>
              <w:rPr>
                <w:rFonts w:ascii="Times New Roman" w:hAnsi="Times New Roman"/>
                <w:kern w:val="2"/>
                <w:sz w:val="24"/>
                <w:szCs w:val="24"/>
              </w:rPr>
              <w:t>2</w:t>
            </w:r>
            <w:r>
              <w:rPr>
                <w:rFonts w:cs="仿宋_GB2312" w:hint="eastAsia"/>
                <w:kern w:val="2"/>
                <w:sz w:val="24"/>
                <w:szCs w:val="24"/>
              </w:rPr>
              <w:t>）通过考察市自然资源局近三年工作开展情况，可以认为各级财政部门和其他部门无类似项目资金重复投入；</w:t>
            </w:r>
            <w:r>
              <w:rPr>
                <w:rFonts w:ascii="Times New Roman" w:hAnsi="Times New Roman"/>
                <w:kern w:val="2"/>
                <w:sz w:val="24"/>
                <w:szCs w:val="24"/>
              </w:rPr>
              <w:t>3</w:t>
            </w:r>
            <w:r>
              <w:rPr>
                <w:rFonts w:cs="仿宋_GB2312" w:hint="eastAsia"/>
                <w:kern w:val="2"/>
                <w:sz w:val="24"/>
                <w:szCs w:val="24"/>
              </w:rPr>
              <w:t>）同时考察市自然资源局提交的关于本项目的《财政专项资金项目申请书》及《关于拨付财政专项资金的请示》等文件，评估认为市自然资源局对财政资金支持方式是否科学合理提供了论证。综合评估，该指标可得</w:t>
            </w:r>
            <w:r>
              <w:rPr>
                <w:rFonts w:ascii="Times New Roman" w:hAnsi="Times New Roman"/>
                <w:kern w:val="2"/>
                <w:sz w:val="24"/>
                <w:szCs w:val="24"/>
              </w:rPr>
              <w:t>5</w:t>
            </w:r>
            <w:r>
              <w:rPr>
                <w:rFonts w:cs="仿宋_GB2312" w:hint="eastAsia"/>
                <w:kern w:val="2"/>
                <w:sz w:val="24"/>
                <w:szCs w:val="24"/>
              </w:rPr>
              <w:t>分。</w:t>
            </w:r>
          </w:p>
        </w:tc>
      </w:tr>
      <w:tr w:rsidR="00B66974">
        <w:trPr>
          <w:trHeight w:val="1021"/>
        </w:trPr>
        <w:tc>
          <w:tcPr>
            <w:tcW w:w="1516" w:type="dxa"/>
            <w:vMerge/>
            <w:tcBorders>
              <w:top w:val="nil"/>
              <w:left w:val="single" w:sz="12" w:space="0" w:color="auto"/>
              <w:bottom w:val="single" w:sz="12"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12"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指标得分：</w:t>
            </w:r>
            <w:r>
              <w:rPr>
                <w:rFonts w:ascii="Times New Roman" w:hAnsi="Times New Roman"/>
                <w:kern w:val="2"/>
                <w:sz w:val="24"/>
                <w:szCs w:val="24"/>
              </w:rPr>
              <w:t>5</w:t>
            </w:r>
            <w:r>
              <w:rPr>
                <w:rFonts w:cs="仿宋_GB2312" w:hint="eastAsia"/>
                <w:kern w:val="2"/>
                <w:sz w:val="24"/>
                <w:szCs w:val="24"/>
              </w:rPr>
              <w:t>分</w:t>
            </w:r>
          </w:p>
        </w:tc>
      </w:tr>
    </w:tbl>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日期：</w:t>
      </w:r>
      <w:r>
        <w:rPr>
          <w:rFonts w:ascii="Times New Roman" w:hAnsi="Times New Roman"/>
          <w:kern w:val="2"/>
          <w:sz w:val="24"/>
          <w:szCs w:val="24"/>
        </w:rPr>
        <w:t>2021</w:t>
      </w:r>
      <w:r>
        <w:rPr>
          <w:rFonts w:cs="仿宋_GB2312" w:hint="eastAsia"/>
          <w:kern w:val="2"/>
          <w:sz w:val="24"/>
          <w:szCs w:val="24"/>
        </w:rPr>
        <w:t>年</w:t>
      </w:r>
      <w:r>
        <w:rPr>
          <w:rFonts w:ascii="Times New Roman" w:hAnsi="Times New Roman"/>
          <w:kern w:val="2"/>
          <w:sz w:val="24"/>
          <w:szCs w:val="24"/>
        </w:rPr>
        <w:t>9</w:t>
      </w:r>
      <w:r>
        <w:rPr>
          <w:rFonts w:cs="仿宋_GB2312" w:hint="eastAsia"/>
          <w:kern w:val="2"/>
          <w:sz w:val="24"/>
          <w:szCs w:val="24"/>
        </w:rPr>
        <w:t>月</w:t>
      </w:r>
      <w:r>
        <w:rPr>
          <w:rFonts w:ascii="Times New Roman" w:hAnsi="Times New Roman"/>
          <w:kern w:val="2"/>
          <w:sz w:val="24"/>
          <w:szCs w:val="24"/>
        </w:rPr>
        <w:t>28</w:t>
      </w:r>
      <w:r>
        <w:rPr>
          <w:rFonts w:cs="仿宋_GB2312" w:hint="eastAsia"/>
          <w:kern w:val="2"/>
          <w:sz w:val="24"/>
          <w:szCs w:val="24"/>
        </w:rPr>
        <w:t>号</w:t>
      </w:r>
    </w:p>
    <w:p w:rsidR="00B66974" w:rsidRDefault="0093054A">
      <w:pPr>
        <w:adjustRightInd/>
        <w:snapToGrid/>
        <w:spacing w:line="240" w:lineRule="auto"/>
        <w:ind w:firstLineChars="0" w:firstLine="0"/>
        <w:jc w:val="center"/>
        <w:rPr>
          <w:rFonts w:cs="仿宋_GB2312"/>
          <w:kern w:val="2"/>
          <w:sz w:val="28"/>
          <w:szCs w:val="28"/>
        </w:rPr>
      </w:pPr>
      <w:r>
        <w:rPr>
          <w:rFonts w:cs="仿宋_GB2312" w:hint="eastAsia"/>
          <w:kern w:val="2"/>
          <w:sz w:val="24"/>
          <w:szCs w:val="24"/>
        </w:rPr>
        <w:br w:type="page"/>
      </w:r>
      <w:r>
        <w:rPr>
          <w:rFonts w:cs="仿宋_GB2312" w:hint="eastAsia"/>
          <w:b/>
          <w:bCs/>
          <w:kern w:val="2"/>
          <w:sz w:val="28"/>
          <w:szCs w:val="28"/>
        </w:rPr>
        <w:lastRenderedPageBreak/>
        <w:t>“筹资风险可控性”评价底稿</w:t>
      </w:r>
    </w:p>
    <w:tbl>
      <w:tblPr>
        <w:tblW w:w="8868" w:type="dxa"/>
        <w:tblLayout w:type="fixed"/>
        <w:tblLook w:val="04A0" w:firstRow="1" w:lastRow="0" w:firstColumn="1" w:lastColumn="0" w:noHBand="0" w:noVBand="1"/>
      </w:tblPr>
      <w:tblGrid>
        <w:gridCol w:w="1516"/>
        <w:gridCol w:w="7352"/>
      </w:tblGrid>
      <w:tr w:rsidR="00B66974">
        <w:trPr>
          <w:trHeight w:val="1200"/>
        </w:trPr>
        <w:tc>
          <w:tcPr>
            <w:tcW w:w="1516" w:type="dxa"/>
            <w:vMerge w:val="restart"/>
            <w:tcBorders>
              <w:top w:val="single" w:sz="12" w:space="0" w:color="auto"/>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指标解释</w:t>
            </w:r>
          </w:p>
        </w:tc>
        <w:tc>
          <w:tcPr>
            <w:tcW w:w="7352" w:type="dxa"/>
            <w:vMerge w:val="restart"/>
            <w:tcBorders>
              <w:top w:val="single" w:sz="12" w:space="0" w:color="auto"/>
              <w:left w:val="single" w:sz="4" w:space="0" w:color="auto"/>
              <w:bottom w:val="nil"/>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项目是否执行政府采购程序，是否与具备相应资质的单位按照规范签订合同。</w:t>
            </w:r>
          </w:p>
        </w:tc>
      </w:tr>
      <w:tr w:rsidR="00B66974">
        <w:trPr>
          <w:trHeight w:val="624"/>
        </w:trPr>
        <w:tc>
          <w:tcPr>
            <w:tcW w:w="1516" w:type="dxa"/>
            <w:vMerge/>
            <w:tcBorders>
              <w:top w:val="single" w:sz="8" w:space="0" w:color="auto"/>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single" w:sz="8" w:space="0" w:color="auto"/>
              <w:left w:val="single" w:sz="4" w:space="0" w:color="auto"/>
              <w:bottom w:val="single" w:sz="4" w:space="0" w:color="auto"/>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765"/>
        </w:trPr>
        <w:tc>
          <w:tcPr>
            <w:tcW w:w="1516" w:type="dxa"/>
            <w:vMerge w:val="restart"/>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p>
        </w:tc>
        <w:tc>
          <w:tcPr>
            <w:tcW w:w="7352" w:type="dxa"/>
            <w:tcBorders>
              <w:top w:val="single" w:sz="4" w:space="0" w:color="auto"/>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w:t>
            </w:r>
            <w:r>
              <w:rPr>
                <w:rFonts w:ascii="Times New Roman" w:hAnsi="Times New Roman"/>
                <w:kern w:val="2"/>
                <w:sz w:val="24"/>
                <w:szCs w:val="24"/>
              </w:rPr>
              <w:t>5</w:t>
            </w:r>
          </w:p>
        </w:tc>
      </w:tr>
      <w:tr w:rsidR="00B66974">
        <w:trPr>
          <w:trHeight w:val="920"/>
        </w:trPr>
        <w:tc>
          <w:tcPr>
            <w:tcW w:w="1516" w:type="dxa"/>
            <w:vMerge/>
            <w:tcBorders>
              <w:top w:val="nil"/>
              <w:left w:val="single" w:sz="12" w:space="0" w:color="auto"/>
              <w:bottom w:val="single" w:sz="4"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指标权重设定的依据、理由：本指标单位对筹资面临的风险是否可控，对项目总体绩效具有一定影响力。</w:t>
            </w:r>
          </w:p>
        </w:tc>
      </w:tr>
      <w:tr w:rsidR="00B66974">
        <w:trPr>
          <w:trHeight w:val="564"/>
        </w:trPr>
        <w:tc>
          <w:tcPr>
            <w:tcW w:w="1516" w:type="dxa"/>
            <w:vMerge w:val="restart"/>
            <w:tcBorders>
              <w:top w:val="nil"/>
              <w:left w:val="single" w:sz="12" w:space="0" w:color="auto"/>
              <w:bottom w:val="single" w:sz="4"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评价标准</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指标标杆值：单位对筹资风险认识全面、针对预期风险设定应对措施、应对措施可行、有效。</w:t>
            </w:r>
          </w:p>
        </w:tc>
      </w:tr>
      <w:tr w:rsidR="00B66974">
        <w:trPr>
          <w:trHeight w:val="818"/>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指标标杆值依据：以对筹资风险认识充分、应对措施有效为基准</w:t>
            </w:r>
          </w:p>
        </w:tc>
      </w:tr>
      <w:tr w:rsidR="00B66974">
        <w:trPr>
          <w:trHeight w:val="1335"/>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val="restart"/>
            <w:tcBorders>
              <w:top w:val="nil"/>
              <w:left w:val="single" w:sz="4" w:space="0" w:color="auto"/>
              <w:bottom w:val="single" w:sz="4" w:space="0" w:color="000000"/>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指标评分细则：如有①对筹资风险认识全面，得</w:t>
            </w:r>
            <w:r>
              <w:rPr>
                <w:rFonts w:ascii="Times New Roman" w:hAnsi="Times New Roman"/>
                <w:kern w:val="2"/>
                <w:sz w:val="24"/>
                <w:szCs w:val="24"/>
              </w:rPr>
              <w:t>1</w:t>
            </w:r>
            <w:r>
              <w:rPr>
                <w:rFonts w:cs="仿宋_GB2312" w:hint="eastAsia"/>
                <w:kern w:val="2"/>
                <w:sz w:val="24"/>
                <w:szCs w:val="24"/>
              </w:rPr>
              <w:t>分；②针对预期风险设定应对措施，得</w:t>
            </w:r>
            <w:r>
              <w:rPr>
                <w:rFonts w:ascii="Times New Roman" w:hAnsi="Times New Roman"/>
                <w:kern w:val="2"/>
                <w:sz w:val="24"/>
                <w:szCs w:val="24"/>
              </w:rPr>
              <w:t>2</w:t>
            </w:r>
            <w:r>
              <w:rPr>
                <w:rFonts w:cs="仿宋_GB2312" w:hint="eastAsia"/>
                <w:kern w:val="2"/>
                <w:sz w:val="24"/>
                <w:szCs w:val="24"/>
              </w:rPr>
              <w:t>分；③应对措施可行、有效，得</w:t>
            </w:r>
            <w:r>
              <w:rPr>
                <w:rFonts w:ascii="Times New Roman" w:hAnsi="Times New Roman"/>
                <w:kern w:val="2"/>
                <w:sz w:val="24"/>
                <w:szCs w:val="24"/>
              </w:rPr>
              <w:t>2</w:t>
            </w:r>
            <w:r>
              <w:rPr>
                <w:rFonts w:cs="仿宋_GB2312" w:hint="eastAsia"/>
                <w:kern w:val="2"/>
                <w:sz w:val="24"/>
                <w:szCs w:val="24"/>
              </w:rPr>
              <w:t>分。</w:t>
            </w:r>
          </w:p>
        </w:tc>
      </w:tr>
      <w:tr w:rsidR="00B66974">
        <w:trPr>
          <w:trHeight w:val="624"/>
        </w:trPr>
        <w:tc>
          <w:tcPr>
            <w:tcW w:w="1516" w:type="dxa"/>
            <w:vMerge/>
            <w:tcBorders>
              <w:top w:val="nil"/>
              <w:left w:val="single" w:sz="12" w:space="0" w:color="auto"/>
              <w:bottom w:val="single" w:sz="4" w:space="0" w:color="000000"/>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vMerge/>
            <w:tcBorders>
              <w:top w:val="nil"/>
              <w:left w:val="single" w:sz="4" w:space="0" w:color="auto"/>
              <w:bottom w:val="single" w:sz="4" w:space="0" w:color="000000"/>
              <w:right w:val="single" w:sz="12"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r>
      <w:tr w:rsidR="00B66974">
        <w:trPr>
          <w:trHeight w:val="656"/>
        </w:trPr>
        <w:tc>
          <w:tcPr>
            <w:tcW w:w="1516" w:type="dxa"/>
            <w:tcBorders>
              <w:top w:val="nil"/>
              <w:left w:val="single" w:sz="12" w:space="0" w:color="auto"/>
              <w:bottom w:val="single" w:sz="4" w:space="0" w:color="auto"/>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数据来源</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预算方案、《乐山市国土资源局财务管理制度》</w:t>
            </w:r>
          </w:p>
        </w:tc>
      </w:tr>
      <w:tr w:rsidR="00B66974">
        <w:trPr>
          <w:trHeight w:val="907"/>
        </w:trPr>
        <w:tc>
          <w:tcPr>
            <w:tcW w:w="1516" w:type="dxa"/>
            <w:vMerge w:val="restart"/>
            <w:tcBorders>
              <w:top w:val="nil"/>
              <w:left w:val="single" w:sz="12" w:space="0" w:color="auto"/>
              <w:bottom w:val="single" w:sz="8" w:space="0" w:color="000000"/>
              <w:right w:val="single" w:sz="4"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评价结果</w:t>
            </w:r>
          </w:p>
        </w:tc>
        <w:tc>
          <w:tcPr>
            <w:tcW w:w="7352" w:type="dxa"/>
            <w:tcBorders>
              <w:top w:val="nil"/>
              <w:left w:val="nil"/>
              <w:bottom w:val="single" w:sz="4"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评分计算过程及依据：考虑到本项目资金全部来源于市财政，通过查阅《乐山市国土资源局财务管理制度》（以下简称《财务管理制度》）针对财政资金收支相关的制度规范，评估认为市自然资源局在对规范内部经济行为，提高资金使用效益，防范财务风险以及依法组织收入，节约费用支出等方面风险意识较强，</w:t>
            </w:r>
            <w:proofErr w:type="gramStart"/>
            <w:r>
              <w:rPr>
                <w:rFonts w:cs="仿宋_GB2312" w:hint="eastAsia"/>
                <w:kern w:val="2"/>
                <w:sz w:val="24"/>
                <w:szCs w:val="24"/>
              </w:rPr>
              <w:t>且针对</w:t>
            </w:r>
            <w:proofErr w:type="gramEnd"/>
            <w:r>
              <w:rPr>
                <w:rFonts w:cs="仿宋_GB2312" w:hint="eastAsia"/>
                <w:kern w:val="2"/>
                <w:sz w:val="24"/>
                <w:szCs w:val="24"/>
              </w:rPr>
              <w:t>预期风险有设定应对措施，如规定各预算单位要落实绩效管理，建立绩效评价制度，且明确责任主体，</w:t>
            </w:r>
            <w:proofErr w:type="gramStart"/>
            <w:r>
              <w:rPr>
                <w:rFonts w:cs="仿宋_GB2312" w:hint="eastAsia"/>
                <w:kern w:val="2"/>
                <w:sz w:val="24"/>
                <w:szCs w:val="24"/>
              </w:rPr>
              <w:t>要预算</w:t>
            </w:r>
            <w:proofErr w:type="gramEnd"/>
            <w:r>
              <w:rPr>
                <w:rFonts w:cs="仿宋_GB2312" w:hint="eastAsia"/>
                <w:kern w:val="2"/>
                <w:sz w:val="24"/>
                <w:szCs w:val="24"/>
              </w:rPr>
              <w:t>业务管理工作机构应将绩效评价结果充分应用到以后年度预算编制工作中，因此应对措施可行、有效，综合评估，认为筹资风险可控性指标可得</w:t>
            </w:r>
            <w:r>
              <w:rPr>
                <w:rFonts w:ascii="Times New Roman" w:hAnsi="Times New Roman"/>
                <w:kern w:val="2"/>
                <w:sz w:val="24"/>
                <w:szCs w:val="24"/>
              </w:rPr>
              <w:t>5</w:t>
            </w:r>
            <w:r>
              <w:rPr>
                <w:rFonts w:cs="仿宋_GB2312" w:hint="eastAsia"/>
                <w:kern w:val="2"/>
                <w:sz w:val="24"/>
                <w:szCs w:val="24"/>
              </w:rPr>
              <w:t>分。</w:t>
            </w:r>
          </w:p>
        </w:tc>
      </w:tr>
      <w:tr w:rsidR="00B66974">
        <w:trPr>
          <w:trHeight w:val="1021"/>
        </w:trPr>
        <w:tc>
          <w:tcPr>
            <w:tcW w:w="1516" w:type="dxa"/>
            <w:vMerge/>
            <w:tcBorders>
              <w:top w:val="nil"/>
              <w:left w:val="single" w:sz="12" w:space="0" w:color="auto"/>
              <w:bottom w:val="single" w:sz="12" w:space="0" w:color="auto"/>
              <w:right w:val="single" w:sz="4" w:space="0" w:color="auto"/>
            </w:tcBorders>
            <w:vAlign w:val="center"/>
          </w:tcPr>
          <w:p w:rsidR="00B66974" w:rsidRDefault="00B66974">
            <w:pPr>
              <w:adjustRightInd/>
              <w:snapToGrid/>
              <w:spacing w:line="240" w:lineRule="auto"/>
              <w:ind w:firstLineChars="0" w:firstLine="0"/>
              <w:rPr>
                <w:rFonts w:cs="仿宋_GB2312"/>
                <w:kern w:val="2"/>
                <w:sz w:val="24"/>
                <w:szCs w:val="24"/>
              </w:rPr>
            </w:pPr>
          </w:p>
        </w:tc>
        <w:tc>
          <w:tcPr>
            <w:tcW w:w="7352" w:type="dxa"/>
            <w:tcBorders>
              <w:top w:val="nil"/>
              <w:left w:val="nil"/>
              <w:bottom w:val="single" w:sz="12" w:space="0" w:color="auto"/>
              <w:right w:val="single" w:sz="12" w:space="0" w:color="auto"/>
            </w:tcBorders>
            <w:vAlign w:val="center"/>
          </w:tcPr>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指标得分：</w:t>
            </w:r>
            <w:r>
              <w:rPr>
                <w:rFonts w:ascii="Times New Roman" w:hAnsi="Times New Roman"/>
                <w:kern w:val="2"/>
                <w:sz w:val="24"/>
                <w:szCs w:val="24"/>
              </w:rPr>
              <w:t>5</w:t>
            </w:r>
            <w:r>
              <w:rPr>
                <w:rFonts w:cs="仿宋_GB2312" w:hint="eastAsia"/>
                <w:kern w:val="2"/>
                <w:sz w:val="24"/>
                <w:szCs w:val="24"/>
              </w:rPr>
              <w:t>分</w:t>
            </w:r>
          </w:p>
        </w:tc>
      </w:tr>
    </w:tbl>
    <w:p w:rsidR="00B66974" w:rsidRDefault="0093054A">
      <w:pPr>
        <w:adjustRightInd/>
        <w:snapToGrid/>
        <w:spacing w:line="240" w:lineRule="auto"/>
        <w:ind w:firstLineChars="0" w:firstLine="0"/>
        <w:rPr>
          <w:rFonts w:cs="仿宋_GB2312"/>
          <w:kern w:val="2"/>
          <w:sz w:val="24"/>
          <w:szCs w:val="24"/>
        </w:rPr>
      </w:pPr>
      <w:r>
        <w:rPr>
          <w:rFonts w:cs="仿宋_GB2312" w:hint="eastAsia"/>
          <w:kern w:val="2"/>
          <w:sz w:val="24"/>
          <w:szCs w:val="24"/>
        </w:rPr>
        <w:t>日期：</w:t>
      </w:r>
      <w:r>
        <w:rPr>
          <w:rFonts w:ascii="Times New Roman" w:hAnsi="Times New Roman"/>
          <w:kern w:val="2"/>
          <w:sz w:val="24"/>
          <w:szCs w:val="24"/>
        </w:rPr>
        <w:t>2021</w:t>
      </w:r>
      <w:r>
        <w:rPr>
          <w:rFonts w:cs="仿宋_GB2312" w:hint="eastAsia"/>
          <w:kern w:val="2"/>
          <w:sz w:val="24"/>
          <w:szCs w:val="24"/>
        </w:rPr>
        <w:t>年</w:t>
      </w:r>
      <w:r>
        <w:rPr>
          <w:rFonts w:ascii="Times New Roman" w:hAnsi="Times New Roman"/>
          <w:kern w:val="2"/>
          <w:sz w:val="24"/>
          <w:szCs w:val="24"/>
        </w:rPr>
        <w:t>9</w:t>
      </w:r>
      <w:r>
        <w:rPr>
          <w:rFonts w:cs="仿宋_GB2312" w:hint="eastAsia"/>
          <w:kern w:val="2"/>
          <w:sz w:val="24"/>
          <w:szCs w:val="24"/>
        </w:rPr>
        <w:t>月</w:t>
      </w:r>
      <w:r>
        <w:rPr>
          <w:rFonts w:ascii="Times New Roman" w:hAnsi="Times New Roman"/>
          <w:kern w:val="2"/>
          <w:sz w:val="24"/>
          <w:szCs w:val="24"/>
        </w:rPr>
        <w:t>16</w:t>
      </w:r>
      <w:r>
        <w:rPr>
          <w:rFonts w:cs="仿宋_GB2312" w:hint="eastAsia"/>
          <w:kern w:val="2"/>
          <w:sz w:val="24"/>
          <w:szCs w:val="24"/>
        </w:rPr>
        <w:t>号</w:t>
      </w:r>
    </w:p>
    <w:p w:rsidR="00B66974" w:rsidRDefault="00B66974">
      <w:pPr>
        <w:pStyle w:val="a0"/>
        <w:ind w:firstLine="360"/>
      </w:pPr>
    </w:p>
    <w:sectPr w:rsidR="00B669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54A" w:rsidRDefault="0093054A" w:rsidP="0093054A">
      <w:pPr>
        <w:spacing w:line="240" w:lineRule="auto"/>
        <w:ind w:firstLine="640"/>
      </w:pPr>
      <w:r>
        <w:separator/>
      </w:r>
    </w:p>
  </w:endnote>
  <w:endnote w:type="continuationSeparator" w:id="0">
    <w:p w:rsidR="0093054A" w:rsidRDefault="0093054A" w:rsidP="0093054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GB2312">
    <w:altName w:val="宋体"/>
    <w:charset w:val="86"/>
    <w:family w:val="roman"/>
    <w:pitch w:val="default"/>
  </w:font>
  <w:font w:name="Calibri">
    <w:panose1 w:val="020F0502020204030204"/>
    <w:charset w:val="00"/>
    <w:family w:val="swiss"/>
    <w:pitch w:val="variable"/>
    <w:sig w:usb0="E10002FF" w:usb1="4000ACFF" w:usb2="00000009" w:usb3="00000000" w:csb0="0000019F" w:csb1="00000000"/>
  </w:font>
  <w:font w:name="仿宋">
    <w:altName w:val="Arial Unicode MS"/>
    <w:panose1 w:val="02010609060101010101"/>
    <w:charset w:val="86"/>
    <w:family w:val="modern"/>
    <w:pitch w:val="fixed"/>
    <w:sig w:usb0="00000000"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小标宋字体">
    <w:altName w:val="宋体"/>
    <w:charset w:val="00"/>
    <w:family w:val="auto"/>
    <w:pitch w:val="default"/>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4A" w:rsidRDefault="0093054A">
    <w:pPr>
      <w:pStyle w:val="a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4A" w:rsidRDefault="0093054A">
    <w:pPr>
      <w:pStyle w:val="a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4A" w:rsidRDefault="0093054A">
    <w:pPr>
      <w:pStyle w:val="a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4A" w:rsidRDefault="0093054A">
    <w:pPr>
      <w:pStyle w:val="a0"/>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054A" w:rsidRDefault="0093054A">
                          <w:pPr>
                            <w:pStyle w:val="a0"/>
                            <w:ind w:firstLine="360"/>
                          </w:pPr>
                          <w:r>
                            <w:fldChar w:fldCharType="begin"/>
                          </w:r>
                          <w:r>
                            <w:instrText xml:space="preserve"> PAGE  \* MERGEFORMAT </w:instrText>
                          </w:r>
                          <w:r>
                            <w:fldChar w:fldCharType="separate"/>
                          </w:r>
                          <w:r w:rsidR="00794A95">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93054A" w:rsidRDefault="0093054A">
                    <w:pPr>
                      <w:pStyle w:val="a0"/>
                      <w:ind w:firstLine="360"/>
                    </w:pPr>
                    <w:r>
                      <w:fldChar w:fldCharType="begin"/>
                    </w:r>
                    <w:r>
                      <w:instrText xml:space="preserve"> PAGE  \* MERGEFORMAT </w:instrText>
                    </w:r>
                    <w:r>
                      <w:fldChar w:fldCharType="separate"/>
                    </w:r>
                    <w:r w:rsidR="00794A95">
                      <w:rPr>
                        <w:noProof/>
                      </w:rPr>
                      <w:t>2</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4A" w:rsidRDefault="0093054A">
    <w:pPr>
      <w:pStyle w:val="a0"/>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054A" w:rsidRDefault="0093054A">
                          <w:pPr>
                            <w:pStyle w:val="a0"/>
                            <w:ind w:firstLine="400"/>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794A95">
                            <w:rPr>
                              <w:rFonts w:ascii="Times New Roman" w:hAnsi="Times New Roman"/>
                              <w:noProof/>
                              <w:sz w:val="20"/>
                              <w:szCs w:val="20"/>
                            </w:rPr>
                            <w:t>4</w:t>
                          </w:r>
                          <w:r>
                            <w:rPr>
                              <w:rFonts w:ascii="Times New Roman" w:hAnsi="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93054A" w:rsidRDefault="0093054A">
                    <w:pPr>
                      <w:pStyle w:val="a0"/>
                      <w:ind w:firstLine="400"/>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794A95">
                      <w:rPr>
                        <w:rFonts w:ascii="Times New Roman" w:hAnsi="Times New Roman"/>
                        <w:noProof/>
                        <w:sz w:val="20"/>
                        <w:szCs w:val="20"/>
                      </w:rPr>
                      <w:t>4</w:t>
                    </w:r>
                    <w:r>
                      <w:rPr>
                        <w:rFonts w:ascii="Times New Roman" w:hAnsi="Times New Roman"/>
                        <w:sz w:val="20"/>
                        <w:szCs w:val="20"/>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4A" w:rsidRDefault="0093054A">
    <w:pPr>
      <w:framePr w:wrap="around" w:vAnchor="text" w:hAnchor="margin" w:xAlign="center" w:y="1"/>
      <w:ind w:firstLine="360"/>
      <w:jc w:val="left"/>
      <w:rPr>
        <w:rStyle w:val="a9"/>
        <w:rFonts w:ascii="Times New Roman" w:eastAsia="宋体" w:hAnsi="Times New Roman"/>
        <w:kern w:val="2"/>
        <w:sz w:val="18"/>
        <w:szCs w:val="18"/>
      </w:rPr>
    </w:pPr>
    <w:r>
      <w:rPr>
        <w:rFonts w:ascii="Times New Roman" w:eastAsia="宋体" w:hAnsi="Times New Roman"/>
        <w:kern w:val="2"/>
        <w:sz w:val="18"/>
        <w:szCs w:val="18"/>
      </w:rPr>
      <w:fldChar w:fldCharType="begin"/>
    </w:r>
    <w:r>
      <w:rPr>
        <w:rStyle w:val="a9"/>
        <w:rFonts w:ascii="Times New Roman" w:eastAsia="宋体" w:hAnsi="Times New Roman"/>
        <w:kern w:val="2"/>
        <w:sz w:val="18"/>
        <w:szCs w:val="18"/>
      </w:rPr>
      <w:instrText xml:space="preserve">PAGE  </w:instrText>
    </w:r>
    <w:r>
      <w:rPr>
        <w:rFonts w:ascii="Times New Roman" w:eastAsia="宋体" w:hAnsi="Times New Roman"/>
        <w:kern w:val="2"/>
        <w:sz w:val="18"/>
        <w:szCs w:val="18"/>
      </w:rPr>
      <w:fldChar w:fldCharType="separate"/>
    </w:r>
    <w:r w:rsidR="00794A95">
      <w:rPr>
        <w:rStyle w:val="a9"/>
        <w:rFonts w:ascii="Times New Roman" w:eastAsia="宋体" w:hAnsi="Times New Roman"/>
        <w:noProof/>
        <w:kern w:val="2"/>
        <w:sz w:val="18"/>
        <w:szCs w:val="18"/>
      </w:rPr>
      <w:t>101</w:t>
    </w:r>
    <w:r>
      <w:rPr>
        <w:rFonts w:ascii="Times New Roman" w:eastAsia="宋体" w:hAnsi="Times New Roman"/>
        <w:kern w:val="2"/>
        <w:sz w:val="18"/>
        <w:szCs w:val="18"/>
      </w:rPr>
      <w:fldChar w:fldCharType="end"/>
    </w:r>
  </w:p>
  <w:p w:rsidR="0093054A" w:rsidRDefault="0093054A">
    <w:pPr>
      <w:ind w:right="360" w:firstLine="360"/>
      <w:jc w:val="left"/>
      <w:rPr>
        <w:rFonts w:ascii="Times New Roman" w:eastAsia="宋体" w:hAnsi="Times New Roman"/>
        <w:kern w:val="2"/>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54A" w:rsidRDefault="0093054A" w:rsidP="0093054A">
      <w:pPr>
        <w:spacing w:line="240" w:lineRule="auto"/>
        <w:ind w:firstLine="640"/>
      </w:pPr>
      <w:r>
        <w:separator/>
      </w:r>
    </w:p>
  </w:footnote>
  <w:footnote w:type="continuationSeparator" w:id="0">
    <w:p w:rsidR="0093054A" w:rsidRDefault="0093054A" w:rsidP="0093054A">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4A" w:rsidRDefault="0093054A">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4A" w:rsidRDefault="0093054A">
    <w:pPr>
      <w:pStyle w:val="a6"/>
      <w:pBdr>
        <w:bottom w:val="none" w:sz="0" w:space="1"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4A" w:rsidRDefault="0093054A">
    <w:pPr>
      <w:pStyle w:val="a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4A" w:rsidRDefault="0093054A">
    <w:pPr>
      <w:ind w:firstLine="360"/>
      <w:jc w:val="center"/>
      <w:rPr>
        <w:rFonts w:ascii="Times New Roman" w:eastAsia="宋体" w:hAnsi="Times New Roman"/>
        <w:kern w:val="2"/>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66C"/>
    <w:rsid w:val="00001329"/>
    <w:rsid w:val="00015E24"/>
    <w:rsid w:val="00073D74"/>
    <w:rsid w:val="00075239"/>
    <w:rsid w:val="00075BC9"/>
    <w:rsid w:val="000878B9"/>
    <w:rsid w:val="000E0C7C"/>
    <w:rsid w:val="000E22A9"/>
    <w:rsid w:val="00127B71"/>
    <w:rsid w:val="00165F68"/>
    <w:rsid w:val="00171F61"/>
    <w:rsid w:val="001B6CCB"/>
    <w:rsid w:val="001C784A"/>
    <w:rsid w:val="001D71C0"/>
    <w:rsid w:val="001F6734"/>
    <w:rsid w:val="00223827"/>
    <w:rsid w:val="0023232B"/>
    <w:rsid w:val="00285004"/>
    <w:rsid w:val="002D14A8"/>
    <w:rsid w:val="002D5D67"/>
    <w:rsid w:val="00302840"/>
    <w:rsid w:val="003374DB"/>
    <w:rsid w:val="00340099"/>
    <w:rsid w:val="00344265"/>
    <w:rsid w:val="003502C1"/>
    <w:rsid w:val="003517F1"/>
    <w:rsid w:val="00357037"/>
    <w:rsid w:val="0036590C"/>
    <w:rsid w:val="003905BE"/>
    <w:rsid w:val="00390D54"/>
    <w:rsid w:val="003B1874"/>
    <w:rsid w:val="003D703D"/>
    <w:rsid w:val="003E1E5C"/>
    <w:rsid w:val="0041376D"/>
    <w:rsid w:val="004471A2"/>
    <w:rsid w:val="004836AC"/>
    <w:rsid w:val="00492C6B"/>
    <w:rsid w:val="004B4638"/>
    <w:rsid w:val="004E0702"/>
    <w:rsid w:val="004F1F08"/>
    <w:rsid w:val="00581DB6"/>
    <w:rsid w:val="005C01A0"/>
    <w:rsid w:val="005F6ECD"/>
    <w:rsid w:val="00667DFA"/>
    <w:rsid w:val="00685B02"/>
    <w:rsid w:val="006905BA"/>
    <w:rsid w:val="006B3E77"/>
    <w:rsid w:val="006C03E3"/>
    <w:rsid w:val="006D3AE9"/>
    <w:rsid w:val="006F6AB1"/>
    <w:rsid w:val="00715707"/>
    <w:rsid w:val="0075653C"/>
    <w:rsid w:val="00781859"/>
    <w:rsid w:val="00791627"/>
    <w:rsid w:val="00794A95"/>
    <w:rsid w:val="007A4F2B"/>
    <w:rsid w:val="008074E0"/>
    <w:rsid w:val="00835C0D"/>
    <w:rsid w:val="00845473"/>
    <w:rsid w:val="008E047C"/>
    <w:rsid w:val="008E424F"/>
    <w:rsid w:val="008F3445"/>
    <w:rsid w:val="0093054A"/>
    <w:rsid w:val="0097306B"/>
    <w:rsid w:val="00990F41"/>
    <w:rsid w:val="009D1276"/>
    <w:rsid w:val="00A1166C"/>
    <w:rsid w:val="00A357C9"/>
    <w:rsid w:val="00AC788B"/>
    <w:rsid w:val="00AF15E4"/>
    <w:rsid w:val="00B27021"/>
    <w:rsid w:val="00B57C37"/>
    <w:rsid w:val="00B66974"/>
    <w:rsid w:val="00B87897"/>
    <w:rsid w:val="00BA0D7A"/>
    <w:rsid w:val="00BF036E"/>
    <w:rsid w:val="00C1442E"/>
    <w:rsid w:val="00C269C6"/>
    <w:rsid w:val="00C4142D"/>
    <w:rsid w:val="00C53B5E"/>
    <w:rsid w:val="00C5430B"/>
    <w:rsid w:val="00C93802"/>
    <w:rsid w:val="00CA155A"/>
    <w:rsid w:val="00CA40C4"/>
    <w:rsid w:val="00CD487E"/>
    <w:rsid w:val="00CD5A25"/>
    <w:rsid w:val="00CF15F8"/>
    <w:rsid w:val="00D12672"/>
    <w:rsid w:val="00D34A00"/>
    <w:rsid w:val="00D37301"/>
    <w:rsid w:val="00D437AB"/>
    <w:rsid w:val="00D542CB"/>
    <w:rsid w:val="00D54339"/>
    <w:rsid w:val="00D65FFA"/>
    <w:rsid w:val="00D72230"/>
    <w:rsid w:val="00D876A9"/>
    <w:rsid w:val="00DF00E0"/>
    <w:rsid w:val="00DF5E0E"/>
    <w:rsid w:val="00DF60D9"/>
    <w:rsid w:val="00DF6E07"/>
    <w:rsid w:val="00E039CC"/>
    <w:rsid w:val="00E10092"/>
    <w:rsid w:val="00E2387A"/>
    <w:rsid w:val="00E274B7"/>
    <w:rsid w:val="00E9663E"/>
    <w:rsid w:val="00F20171"/>
    <w:rsid w:val="00F87458"/>
    <w:rsid w:val="00F87832"/>
    <w:rsid w:val="00F879BC"/>
    <w:rsid w:val="00F97CD4"/>
    <w:rsid w:val="00FD73CB"/>
    <w:rsid w:val="00FE5083"/>
    <w:rsid w:val="01477B9E"/>
    <w:rsid w:val="01696CE2"/>
    <w:rsid w:val="050A0CD9"/>
    <w:rsid w:val="05DB7978"/>
    <w:rsid w:val="07E3698C"/>
    <w:rsid w:val="09B520EE"/>
    <w:rsid w:val="0B361E8F"/>
    <w:rsid w:val="0CD356D2"/>
    <w:rsid w:val="0D901B34"/>
    <w:rsid w:val="0F191483"/>
    <w:rsid w:val="11E067E7"/>
    <w:rsid w:val="14FC4DB7"/>
    <w:rsid w:val="153B6999"/>
    <w:rsid w:val="15717333"/>
    <w:rsid w:val="15C516B6"/>
    <w:rsid w:val="164A7293"/>
    <w:rsid w:val="17690AA8"/>
    <w:rsid w:val="1782298E"/>
    <w:rsid w:val="19216FFA"/>
    <w:rsid w:val="1B096B1B"/>
    <w:rsid w:val="1F544C36"/>
    <w:rsid w:val="1FCC4D08"/>
    <w:rsid w:val="22137E38"/>
    <w:rsid w:val="237628B3"/>
    <w:rsid w:val="23827FFD"/>
    <w:rsid w:val="248D54C7"/>
    <w:rsid w:val="274D582B"/>
    <w:rsid w:val="276D7EE6"/>
    <w:rsid w:val="29036127"/>
    <w:rsid w:val="29785185"/>
    <w:rsid w:val="29982A36"/>
    <w:rsid w:val="2B5F22B0"/>
    <w:rsid w:val="2BA119F2"/>
    <w:rsid w:val="2D190106"/>
    <w:rsid w:val="2E35037B"/>
    <w:rsid w:val="2EE75C5B"/>
    <w:rsid w:val="32047D5A"/>
    <w:rsid w:val="338B21EB"/>
    <w:rsid w:val="3A4F5A7C"/>
    <w:rsid w:val="3BB84EB7"/>
    <w:rsid w:val="3EAF374E"/>
    <w:rsid w:val="407B0BF1"/>
    <w:rsid w:val="411F620C"/>
    <w:rsid w:val="42514995"/>
    <w:rsid w:val="430D733A"/>
    <w:rsid w:val="432C275C"/>
    <w:rsid w:val="43C20ED5"/>
    <w:rsid w:val="451E0455"/>
    <w:rsid w:val="49555353"/>
    <w:rsid w:val="49C22FED"/>
    <w:rsid w:val="4D475D30"/>
    <w:rsid w:val="4E1E2818"/>
    <w:rsid w:val="4F0B5C89"/>
    <w:rsid w:val="4F183F39"/>
    <w:rsid w:val="4FD346F9"/>
    <w:rsid w:val="4FF87EA3"/>
    <w:rsid w:val="510E717A"/>
    <w:rsid w:val="533068D2"/>
    <w:rsid w:val="578E267B"/>
    <w:rsid w:val="57D06B3C"/>
    <w:rsid w:val="581943DB"/>
    <w:rsid w:val="58800693"/>
    <w:rsid w:val="5D4C5195"/>
    <w:rsid w:val="610B4738"/>
    <w:rsid w:val="61C255D4"/>
    <w:rsid w:val="62844F16"/>
    <w:rsid w:val="68150543"/>
    <w:rsid w:val="699929B1"/>
    <w:rsid w:val="69E44EB5"/>
    <w:rsid w:val="6D846335"/>
    <w:rsid w:val="6E9911C4"/>
    <w:rsid w:val="70BF5709"/>
    <w:rsid w:val="71015821"/>
    <w:rsid w:val="720A6074"/>
    <w:rsid w:val="72DC4B9E"/>
    <w:rsid w:val="77675E12"/>
    <w:rsid w:val="7780203D"/>
    <w:rsid w:val="77C843D1"/>
    <w:rsid w:val="7838479D"/>
    <w:rsid w:val="78E946D6"/>
    <w:rsid w:val="791027E3"/>
    <w:rsid w:val="79B82AA1"/>
    <w:rsid w:val="7C3C0DC9"/>
    <w:rsid w:val="7CD40A48"/>
    <w:rsid w:val="7DE70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3"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3"/>
    <w:qFormat/>
    <w:pPr>
      <w:widowControl w:val="0"/>
      <w:adjustRightInd w:val="0"/>
      <w:snapToGrid w:val="0"/>
      <w:spacing w:line="600" w:lineRule="exact"/>
      <w:ind w:firstLineChars="200" w:firstLine="200"/>
      <w:jc w:val="both"/>
    </w:pPr>
    <w:rPr>
      <w:rFonts w:ascii="仿宋_GB2312" w:eastAsia="仿宋_GB2312" w:hAnsi="仿宋_GB2312"/>
      <w:sz w:val="32"/>
    </w:rPr>
  </w:style>
  <w:style w:type="paragraph" w:styleId="1">
    <w:name w:val="heading 1"/>
    <w:basedOn w:val="a"/>
    <w:next w:val="a"/>
    <w:qFormat/>
    <w:pPr>
      <w:keepNext/>
      <w:keepLines/>
      <w:ind w:firstLine="880"/>
      <w:outlineLvl w:val="0"/>
    </w:pPr>
    <w:rPr>
      <w:rFonts w:eastAsia="黑体"/>
      <w:kern w:val="44"/>
    </w:rPr>
  </w:style>
  <w:style w:type="paragraph" w:styleId="2">
    <w:name w:val="heading 2"/>
    <w:basedOn w:val="a"/>
    <w:next w:val="a"/>
    <w:link w:val="2Char"/>
    <w:unhideWhenUsed/>
    <w:qFormat/>
    <w:pPr>
      <w:keepNext/>
      <w:keepLines/>
      <w:ind w:firstLine="880"/>
      <w:outlineLvl w:val="1"/>
    </w:pPr>
    <w:rPr>
      <w:rFonts w:ascii="Arial" w:eastAsia="楷体GB2312" w:hAnsi="Arial"/>
      <w:b/>
    </w:rPr>
  </w:style>
  <w:style w:type="paragraph" w:styleId="3">
    <w:name w:val="heading 3"/>
    <w:basedOn w:val="a"/>
    <w:next w:val="a"/>
    <w:unhideWhenUsed/>
    <w:qFormat/>
    <w:pPr>
      <w:keepNext/>
      <w:keepLines/>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qFormat/>
    <w:pPr>
      <w:tabs>
        <w:tab w:val="center" w:pos="4153"/>
        <w:tab w:val="right" w:pos="8306"/>
      </w:tabs>
      <w:spacing w:line="240" w:lineRule="atLeast"/>
      <w:jc w:val="left"/>
    </w:pPr>
    <w:rPr>
      <w:sz w:val="18"/>
      <w:szCs w:val="18"/>
    </w:rPr>
  </w:style>
  <w:style w:type="paragraph" w:styleId="a4">
    <w:name w:val="annotation text"/>
    <w:basedOn w:val="a"/>
    <w:link w:val="Char0"/>
    <w:qFormat/>
    <w:pPr>
      <w:jc w:val="left"/>
    </w:pPr>
  </w:style>
  <w:style w:type="paragraph" w:styleId="30">
    <w:name w:val="toc 3"/>
    <w:basedOn w:val="a"/>
    <w:next w:val="a"/>
    <w:qFormat/>
    <w:pPr>
      <w:ind w:leftChars="400" w:left="840"/>
    </w:pPr>
  </w:style>
  <w:style w:type="paragraph" w:styleId="a5">
    <w:name w:val="Balloon Text"/>
    <w:basedOn w:val="a"/>
    <w:link w:val="Char1"/>
    <w:qFormat/>
    <w:pPr>
      <w:spacing w:line="240" w:lineRule="auto"/>
    </w:pPr>
    <w:rPr>
      <w:sz w:val="18"/>
      <w:szCs w:val="18"/>
    </w:rPr>
  </w:style>
  <w:style w:type="paragraph" w:styleId="a6">
    <w:name w:val="header"/>
    <w:basedOn w:val="a"/>
    <w:link w:val="Char2"/>
    <w:qFormat/>
    <w:pPr>
      <w:pBdr>
        <w:bottom w:val="single" w:sz="6" w:space="1" w:color="auto"/>
      </w:pBdr>
      <w:tabs>
        <w:tab w:val="center" w:pos="4153"/>
        <w:tab w:val="right" w:pos="8306"/>
      </w:tabs>
      <w:spacing w:line="240" w:lineRule="atLeast"/>
      <w:jc w:val="center"/>
    </w:pPr>
    <w:rPr>
      <w:sz w:val="18"/>
      <w:szCs w:val="18"/>
    </w:rPr>
  </w:style>
  <w:style w:type="paragraph" w:styleId="10">
    <w:name w:val="toc 1"/>
    <w:basedOn w:val="a"/>
    <w:next w:val="a"/>
    <w:qFormat/>
  </w:style>
  <w:style w:type="paragraph" w:styleId="a7">
    <w:name w:val="footnote text"/>
    <w:basedOn w:val="a"/>
    <w:qFormat/>
    <w:pPr>
      <w:jc w:val="left"/>
    </w:pPr>
    <w:rPr>
      <w:sz w:val="18"/>
    </w:rPr>
  </w:style>
  <w:style w:type="paragraph" w:styleId="20">
    <w:name w:val="toc 2"/>
    <w:basedOn w:val="a"/>
    <w:next w:val="a"/>
    <w:qFormat/>
    <w:pPr>
      <w:ind w:leftChars="200" w:left="420"/>
    </w:pPr>
  </w:style>
  <w:style w:type="paragraph" w:styleId="a8">
    <w:name w:val="annotation subject"/>
    <w:basedOn w:val="a4"/>
    <w:next w:val="a4"/>
    <w:link w:val="Char3"/>
    <w:qFormat/>
    <w:rPr>
      <w:b/>
      <w:bCs/>
    </w:rPr>
  </w:style>
  <w:style w:type="character" w:styleId="a9">
    <w:name w:val="page number"/>
    <w:qFormat/>
  </w:style>
  <w:style w:type="character" w:styleId="aa">
    <w:name w:val="annotation reference"/>
    <w:basedOn w:val="a1"/>
    <w:qFormat/>
    <w:rPr>
      <w:sz w:val="21"/>
      <w:szCs w:val="21"/>
    </w:rPr>
  </w:style>
  <w:style w:type="character" w:styleId="ab">
    <w:name w:val="footnote reference"/>
    <w:basedOn w:val="a1"/>
    <w:qFormat/>
    <w:rPr>
      <w:vertAlign w:val="superscript"/>
    </w:rPr>
  </w:style>
  <w:style w:type="paragraph" w:styleId="ac">
    <w:name w:val="List Paragraph"/>
    <w:basedOn w:val="a"/>
    <w:uiPriority w:val="99"/>
    <w:unhideWhenUsed/>
    <w:qFormat/>
    <w:pPr>
      <w:ind w:firstLine="420"/>
    </w:pPr>
  </w:style>
  <w:style w:type="character" w:customStyle="1" w:styleId="Char2">
    <w:name w:val="页眉 Char"/>
    <w:basedOn w:val="a1"/>
    <w:link w:val="a6"/>
    <w:qFormat/>
    <w:rPr>
      <w:rFonts w:ascii="仿宋_GB2312" w:eastAsia="仿宋_GB2312" w:hAnsi="Calibri" w:cs="Times New Roman"/>
      <w:sz w:val="18"/>
      <w:szCs w:val="18"/>
    </w:rPr>
  </w:style>
  <w:style w:type="character" w:customStyle="1" w:styleId="Char">
    <w:name w:val="页脚 Char"/>
    <w:basedOn w:val="a1"/>
    <w:link w:val="a0"/>
    <w:qFormat/>
    <w:rPr>
      <w:rFonts w:ascii="仿宋_GB2312" w:eastAsia="仿宋_GB2312" w:hAnsi="Calibri" w:cs="Times New Roman"/>
      <w:sz w:val="18"/>
      <w:szCs w:val="18"/>
    </w:rPr>
  </w:style>
  <w:style w:type="character" w:customStyle="1" w:styleId="Char0">
    <w:name w:val="批注文字 Char"/>
    <w:basedOn w:val="a1"/>
    <w:link w:val="a4"/>
    <w:qFormat/>
    <w:rPr>
      <w:rFonts w:ascii="仿宋_GB2312" w:eastAsia="仿宋_GB2312" w:hAnsi="Calibri" w:cs="Times New Roman"/>
      <w:sz w:val="32"/>
    </w:rPr>
  </w:style>
  <w:style w:type="character" w:customStyle="1" w:styleId="Char3">
    <w:name w:val="批注主题 Char"/>
    <w:basedOn w:val="Char0"/>
    <w:link w:val="a8"/>
    <w:qFormat/>
    <w:rPr>
      <w:rFonts w:ascii="仿宋_GB2312" w:eastAsia="仿宋_GB2312" w:hAnsi="Calibri" w:cs="Times New Roman"/>
      <w:b/>
      <w:bCs/>
      <w:sz w:val="32"/>
    </w:rPr>
  </w:style>
  <w:style w:type="character" w:customStyle="1" w:styleId="Char1">
    <w:name w:val="批注框文本 Char"/>
    <w:basedOn w:val="a1"/>
    <w:link w:val="a5"/>
    <w:qFormat/>
    <w:rPr>
      <w:rFonts w:ascii="仿宋_GB2312" w:eastAsia="仿宋_GB2312" w:hAnsi="Calibri" w:cs="Times New Roman"/>
      <w:sz w:val="18"/>
      <w:szCs w:val="18"/>
    </w:rPr>
  </w:style>
  <w:style w:type="paragraph" w:customStyle="1" w:styleId="11">
    <w:name w:val="修订1"/>
    <w:hidden/>
    <w:uiPriority w:val="99"/>
    <w:unhideWhenUsed/>
    <w:qFormat/>
    <w:rPr>
      <w:rFonts w:ascii="仿宋_GB2312" w:eastAsia="仿宋_GB2312" w:hAnsi="Calibri"/>
      <w:sz w:val="32"/>
    </w:rPr>
  </w:style>
  <w:style w:type="character" w:customStyle="1" w:styleId="font31">
    <w:name w:val="font31"/>
    <w:basedOn w:val="a1"/>
    <w:qFormat/>
    <w:rPr>
      <w:rFonts w:ascii="仿宋" w:eastAsia="仿宋" w:hAnsi="仿宋" w:hint="eastAsia"/>
      <w:color w:val="000000"/>
      <w:sz w:val="18"/>
      <w:szCs w:val="18"/>
      <w:u w:val="none"/>
    </w:rPr>
  </w:style>
  <w:style w:type="character" w:customStyle="1" w:styleId="font21">
    <w:name w:val="font21"/>
    <w:basedOn w:val="a1"/>
    <w:qFormat/>
    <w:rPr>
      <w:rFonts w:ascii="仿宋" w:eastAsia="仿宋" w:hAnsi="仿宋" w:hint="eastAsia"/>
      <w:color w:val="000000"/>
      <w:sz w:val="18"/>
      <w:szCs w:val="18"/>
      <w:u w:val="single"/>
    </w:rPr>
  </w:style>
  <w:style w:type="character" w:customStyle="1" w:styleId="font81">
    <w:name w:val="font81"/>
    <w:basedOn w:val="a1"/>
    <w:qFormat/>
    <w:rPr>
      <w:rFonts w:ascii="Times New Roman" w:hAnsi="Times New Roman" w:cs="Times New Roman" w:hint="default"/>
      <w:b/>
      <w:bCs/>
      <w:color w:val="000000"/>
      <w:sz w:val="24"/>
      <w:szCs w:val="24"/>
      <w:u w:val="none"/>
    </w:rPr>
  </w:style>
  <w:style w:type="character" w:customStyle="1" w:styleId="font51">
    <w:name w:val="font51"/>
    <w:basedOn w:val="a1"/>
    <w:qFormat/>
    <w:rPr>
      <w:rFonts w:ascii="仿宋_GB2312" w:eastAsia="仿宋_GB2312" w:cs="仿宋_GB2312" w:hint="default"/>
      <w:b/>
      <w:bCs/>
      <w:color w:val="000000"/>
      <w:sz w:val="24"/>
      <w:szCs w:val="24"/>
      <w:u w:val="none"/>
    </w:rPr>
  </w:style>
  <w:style w:type="character" w:customStyle="1" w:styleId="font71">
    <w:name w:val="font71"/>
    <w:basedOn w:val="a1"/>
    <w:qFormat/>
    <w:rPr>
      <w:rFonts w:ascii="仿宋_GB2312" w:eastAsia="仿宋_GB2312" w:cs="仿宋_GB2312" w:hint="default"/>
      <w:color w:val="000000"/>
      <w:sz w:val="24"/>
      <w:szCs w:val="24"/>
      <w:u w:val="none"/>
    </w:rPr>
  </w:style>
  <w:style w:type="character" w:customStyle="1" w:styleId="font61">
    <w:name w:val="font61"/>
    <w:basedOn w:val="a1"/>
    <w:qFormat/>
    <w:rPr>
      <w:rFonts w:ascii="Times New Roman" w:hAnsi="Times New Roman" w:cs="Times New Roman" w:hint="default"/>
      <w:color w:val="000000"/>
      <w:sz w:val="24"/>
      <w:szCs w:val="24"/>
      <w:u w:val="none"/>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41">
    <w:name w:val="font41"/>
    <w:basedOn w:val="a1"/>
    <w:qFormat/>
    <w:rPr>
      <w:rFonts w:ascii="宋体" w:eastAsia="宋体" w:hAnsi="宋体" w:cs="宋体" w:hint="eastAsia"/>
      <w:color w:val="000000"/>
      <w:sz w:val="24"/>
      <w:szCs w:val="24"/>
      <w:u w:val="none"/>
    </w:rPr>
  </w:style>
  <w:style w:type="character" w:customStyle="1" w:styleId="2Char">
    <w:name w:val="标题 2 Char"/>
    <w:link w:val="2"/>
    <w:qFormat/>
    <w:rPr>
      <w:rFonts w:ascii="Arial" w:eastAsia="楷体GB2312" w:hAnsi="Arial"/>
      <w:b/>
    </w:rPr>
  </w:style>
  <w:style w:type="character" w:customStyle="1" w:styleId="font112">
    <w:name w:val="font112"/>
    <w:basedOn w:val="a1"/>
    <w:qFormat/>
    <w:rPr>
      <w:rFonts w:ascii="宋体" w:eastAsia="宋体" w:hAnsi="宋体" w:cs="宋体" w:hint="eastAsia"/>
      <w:color w:val="000000"/>
      <w:sz w:val="24"/>
      <w:szCs w:val="24"/>
      <w:u w:val="none"/>
      <w:vertAlign w:val="superscript"/>
    </w:rPr>
  </w:style>
  <w:style w:type="character" w:customStyle="1" w:styleId="font121">
    <w:name w:val="font121"/>
    <w:basedOn w:val="a1"/>
    <w:qFormat/>
    <w:rPr>
      <w:rFonts w:ascii="Times New Roman" w:hAnsi="Times New Roman" w:cs="Times New Roman"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3"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3"/>
    <w:qFormat/>
    <w:pPr>
      <w:widowControl w:val="0"/>
      <w:adjustRightInd w:val="0"/>
      <w:snapToGrid w:val="0"/>
      <w:spacing w:line="600" w:lineRule="exact"/>
      <w:ind w:firstLineChars="200" w:firstLine="200"/>
      <w:jc w:val="both"/>
    </w:pPr>
    <w:rPr>
      <w:rFonts w:ascii="仿宋_GB2312" w:eastAsia="仿宋_GB2312" w:hAnsi="仿宋_GB2312"/>
      <w:sz w:val="32"/>
    </w:rPr>
  </w:style>
  <w:style w:type="paragraph" w:styleId="1">
    <w:name w:val="heading 1"/>
    <w:basedOn w:val="a"/>
    <w:next w:val="a"/>
    <w:qFormat/>
    <w:pPr>
      <w:keepNext/>
      <w:keepLines/>
      <w:ind w:firstLine="880"/>
      <w:outlineLvl w:val="0"/>
    </w:pPr>
    <w:rPr>
      <w:rFonts w:eastAsia="黑体"/>
      <w:kern w:val="44"/>
    </w:rPr>
  </w:style>
  <w:style w:type="paragraph" w:styleId="2">
    <w:name w:val="heading 2"/>
    <w:basedOn w:val="a"/>
    <w:next w:val="a"/>
    <w:link w:val="2Char"/>
    <w:unhideWhenUsed/>
    <w:qFormat/>
    <w:pPr>
      <w:keepNext/>
      <w:keepLines/>
      <w:ind w:firstLine="880"/>
      <w:outlineLvl w:val="1"/>
    </w:pPr>
    <w:rPr>
      <w:rFonts w:ascii="Arial" w:eastAsia="楷体GB2312" w:hAnsi="Arial"/>
      <w:b/>
    </w:rPr>
  </w:style>
  <w:style w:type="paragraph" w:styleId="3">
    <w:name w:val="heading 3"/>
    <w:basedOn w:val="a"/>
    <w:next w:val="a"/>
    <w:unhideWhenUsed/>
    <w:qFormat/>
    <w:pPr>
      <w:keepNext/>
      <w:keepLines/>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qFormat/>
    <w:pPr>
      <w:tabs>
        <w:tab w:val="center" w:pos="4153"/>
        <w:tab w:val="right" w:pos="8306"/>
      </w:tabs>
      <w:spacing w:line="240" w:lineRule="atLeast"/>
      <w:jc w:val="left"/>
    </w:pPr>
    <w:rPr>
      <w:sz w:val="18"/>
      <w:szCs w:val="18"/>
    </w:rPr>
  </w:style>
  <w:style w:type="paragraph" w:styleId="a4">
    <w:name w:val="annotation text"/>
    <w:basedOn w:val="a"/>
    <w:link w:val="Char0"/>
    <w:qFormat/>
    <w:pPr>
      <w:jc w:val="left"/>
    </w:pPr>
  </w:style>
  <w:style w:type="paragraph" w:styleId="30">
    <w:name w:val="toc 3"/>
    <w:basedOn w:val="a"/>
    <w:next w:val="a"/>
    <w:qFormat/>
    <w:pPr>
      <w:ind w:leftChars="400" w:left="840"/>
    </w:pPr>
  </w:style>
  <w:style w:type="paragraph" w:styleId="a5">
    <w:name w:val="Balloon Text"/>
    <w:basedOn w:val="a"/>
    <w:link w:val="Char1"/>
    <w:qFormat/>
    <w:pPr>
      <w:spacing w:line="240" w:lineRule="auto"/>
    </w:pPr>
    <w:rPr>
      <w:sz w:val="18"/>
      <w:szCs w:val="18"/>
    </w:rPr>
  </w:style>
  <w:style w:type="paragraph" w:styleId="a6">
    <w:name w:val="header"/>
    <w:basedOn w:val="a"/>
    <w:link w:val="Char2"/>
    <w:qFormat/>
    <w:pPr>
      <w:pBdr>
        <w:bottom w:val="single" w:sz="6" w:space="1" w:color="auto"/>
      </w:pBdr>
      <w:tabs>
        <w:tab w:val="center" w:pos="4153"/>
        <w:tab w:val="right" w:pos="8306"/>
      </w:tabs>
      <w:spacing w:line="240" w:lineRule="atLeast"/>
      <w:jc w:val="center"/>
    </w:pPr>
    <w:rPr>
      <w:sz w:val="18"/>
      <w:szCs w:val="18"/>
    </w:rPr>
  </w:style>
  <w:style w:type="paragraph" w:styleId="10">
    <w:name w:val="toc 1"/>
    <w:basedOn w:val="a"/>
    <w:next w:val="a"/>
    <w:qFormat/>
  </w:style>
  <w:style w:type="paragraph" w:styleId="a7">
    <w:name w:val="footnote text"/>
    <w:basedOn w:val="a"/>
    <w:qFormat/>
    <w:pPr>
      <w:jc w:val="left"/>
    </w:pPr>
    <w:rPr>
      <w:sz w:val="18"/>
    </w:rPr>
  </w:style>
  <w:style w:type="paragraph" w:styleId="20">
    <w:name w:val="toc 2"/>
    <w:basedOn w:val="a"/>
    <w:next w:val="a"/>
    <w:qFormat/>
    <w:pPr>
      <w:ind w:leftChars="200" w:left="420"/>
    </w:pPr>
  </w:style>
  <w:style w:type="paragraph" w:styleId="a8">
    <w:name w:val="annotation subject"/>
    <w:basedOn w:val="a4"/>
    <w:next w:val="a4"/>
    <w:link w:val="Char3"/>
    <w:qFormat/>
    <w:rPr>
      <w:b/>
      <w:bCs/>
    </w:rPr>
  </w:style>
  <w:style w:type="character" w:styleId="a9">
    <w:name w:val="page number"/>
    <w:qFormat/>
  </w:style>
  <w:style w:type="character" w:styleId="aa">
    <w:name w:val="annotation reference"/>
    <w:basedOn w:val="a1"/>
    <w:qFormat/>
    <w:rPr>
      <w:sz w:val="21"/>
      <w:szCs w:val="21"/>
    </w:rPr>
  </w:style>
  <w:style w:type="character" w:styleId="ab">
    <w:name w:val="footnote reference"/>
    <w:basedOn w:val="a1"/>
    <w:qFormat/>
    <w:rPr>
      <w:vertAlign w:val="superscript"/>
    </w:rPr>
  </w:style>
  <w:style w:type="paragraph" w:styleId="ac">
    <w:name w:val="List Paragraph"/>
    <w:basedOn w:val="a"/>
    <w:uiPriority w:val="99"/>
    <w:unhideWhenUsed/>
    <w:qFormat/>
    <w:pPr>
      <w:ind w:firstLine="420"/>
    </w:pPr>
  </w:style>
  <w:style w:type="character" w:customStyle="1" w:styleId="Char2">
    <w:name w:val="页眉 Char"/>
    <w:basedOn w:val="a1"/>
    <w:link w:val="a6"/>
    <w:qFormat/>
    <w:rPr>
      <w:rFonts w:ascii="仿宋_GB2312" w:eastAsia="仿宋_GB2312" w:hAnsi="Calibri" w:cs="Times New Roman"/>
      <w:sz w:val="18"/>
      <w:szCs w:val="18"/>
    </w:rPr>
  </w:style>
  <w:style w:type="character" w:customStyle="1" w:styleId="Char">
    <w:name w:val="页脚 Char"/>
    <w:basedOn w:val="a1"/>
    <w:link w:val="a0"/>
    <w:qFormat/>
    <w:rPr>
      <w:rFonts w:ascii="仿宋_GB2312" w:eastAsia="仿宋_GB2312" w:hAnsi="Calibri" w:cs="Times New Roman"/>
      <w:sz w:val="18"/>
      <w:szCs w:val="18"/>
    </w:rPr>
  </w:style>
  <w:style w:type="character" w:customStyle="1" w:styleId="Char0">
    <w:name w:val="批注文字 Char"/>
    <w:basedOn w:val="a1"/>
    <w:link w:val="a4"/>
    <w:qFormat/>
    <w:rPr>
      <w:rFonts w:ascii="仿宋_GB2312" w:eastAsia="仿宋_GB2312" w:hAnsi="Calibri" w:cs="Times New Roman"/>
      <w:sz w:val="32"/>
    </w:rPr>
  </w:style>
  <w:style w:type="character" w:customStyle="1" w:styleId="Char3">
    <w:name w:val="批注主题 Char"/>
    <w:basedOn w:val="Char0"/>
    <w:link w:val="a8"/>
    <w:qFormat/>
    <w:rPr>
      <w:rFonts w:ascii="仿宋_GB2312" w:eastAsia="仿宋_GB2312" w:hAnsi="Calibri" w:cs="Times New Roman"/>
      <w:b/>
      <w:bCs/>
      <w:sz w:val="32"/>
    </w:rPr>
  </w:style>
  <w:style w:type="character" w:customStyle="1" w:styleId="Char1">
    <w:name w:val="批注框文本 Char"/>
    <w:basedOn w:val="a1"/>
    <w:link w:val="a5"/>
    <w:qFormat/>
    <w:rPr>
      <w:rFonts w:ascii="仿宋_GB2312" w:eastAsia="仿宋_GB2312" w:hAnsi="Calibri" w:cs="Times New Roman"/>
      <w:sz w:val="18"/>
      <w:szCs w:val="18"/>
    </w:rPr>
  </w:style>
  <w:style w:type="paragraph" w:customStyle="1" w:styleId="11">
    <w:name w:val="修订1"/>
    <w:hidden/>
    <w:uiPriority w:val="99"/>
    <w:unhideWhenUsed/>
    <w:qFormat/>
    <w:rPr>
      <w:rFonts w:ascii="仿宋_GB2312" w:eastAsia="仿宋_GB2312" w:hAnsi="Calibri"/>
      <w:sz w:val="32"/>
    </w:rPr>
  </w:style>
  <w:style w:type="character" w:customStyle="1" w:styleId="font31">
    <w:name w:val="font31"/>
    <w:basedOn w:val="a1"/>
    <w:qFormat/>
    <w:rPr>
      <w:rFonts w:ascii="仿宋" w:eastAsia="仿宋" w:hAnsi="仿宋" w:hint="eastAsia"/>
      <w:color w:val="000000"/>
      <w:sz w:val="18"/>
      <w:szCs w:val="18"/>
      <w:u w:val="none"/>
    </w:rPr>
  </w:style>
  <w:style w:type="character" w:customStyle="1" w:styleId="font21">
    <w:name w:val="font21"/>
    <w:basedOn w:val="a1"/>
    <w:qFormat/>
    <w:rPr>
      <w:rFonts w:ascii="仿宋" w:eastAsia="仿宋" w:hAnsi="仿宋" w:hint="eastAsia"/>
      <w:color w:val="000000"/>
      <w:sz w:val="18"/>
      <w:szCs w:val="18"/>
      <w:u w:val="single"/>
    </w:rPr>
  </w:style>
  <w:style w:type="character" w:customStyle="1" w:styleId="font81">
    <w:name w:val="font81"/>
    <w:basedOn w:val="a1"/>
    <w:qFormat/>
    <w:rPr>
      <w:rFonts w:ascii="Times New Roman" w:hAnsi="Times New Roman" w:cs="Times New Roman" w:hint="default"/>
      <w:b/>
      <w:bCs/>
      <w:color w:val="000000"/>
      <w:sz w:val="24"/>
      <w:szCs w:val="24"/>
      <w:u w:val="none"/>
    </w:rPr>
  </w:style>
  <w:style w:type="character" w:customStyle="1" w:styleId="font51">
    <w:name w:val="font51"/>
    <w:basedOn w:val="a1"/>
    <w:qFormat/>
    <w:rPr>
      <w:rFonts w:ascii="仿宋_GB2312" w:eastAsia="仿宋_GB2312" w:cs="仿宋_GB2312" w:hint="default"/>
      <w:b/>
      <w:bCs/>
      <w:color w:val="000000"/>
      <w:sz w:val="24"/>
      <w:szCs w:val="24"/>
      <w:u w:val="none"/>
    </w:rPr>
  </w:style>
  <w:style w:type="character" w:customStyle="1" w:styleId="font71">
    <w:name w:val="font71"/>
    <w:basedOn w:val="a1"/>
    <w:qFormat/>
    <w:rPr>
      <w:rFonts w:ascii="仿宋_GB2312" w:eastAsia="仿宋_GB2312" w:cs="仿宋_GB2312" w:hint="default"/>
      <w:color w:val="000000"/>
      <w:sz w:val="24"/>
      <w:szCs w:val="24"/>
      <w:u w:val="none"/>
    </w:rPr>
  </w:style>
  <w:style w:type="character" w:customStyle="1" w:styleId="font61">
    <w:name w:val="font61"/>
    <w:basedOn w:val="a1"/>
    <w:qFormat/>
    <w:rPr>
      <w:rFonts w:ascii="Times New Roman" w:hAnsi="Times New Roman" w:cs="Times New Roman" w:hint="default"/>
      <w:color w:val="000000"/>
      <w:sz w:val="24"/>
      <w:szCs w:val="24"/>
      <w:u w:val="none"/>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41">
    <w:name w:val="font41"/>
    <w:basedOn w:val="a1"/>
    <w:qFormat/>
    <w:rPr>
      <w:rFonts w:ascii="宋体" w:eastAsia="宋体" w:hAnsi="宋体" w:cs="宋体" w:hint="eastAsia"/>
      <w:color w:val="000000"/>
      <w:sz w:val="24"/>
      <w:szCs w:val="24"/>
      <w:u w:val="none"/>
    </w:rPr>
  </w:style>
  <w:style w:type="character" w:customStyle="1" w:styleId="2Char">
    <w:name w:val="标题 2 Char"/>
    <w:link w:val="2"/>
    <w:qFormat/>
    <w:rPr>
      <w:rFonts w:ascii="Arial" w:eastAsia="楷体GB2312" w:hAnsi="Arial"/>
      <w:b/>
    </w:rPr>
  </w:style>
  <w:style w:type="character" w:customStyle="1" w:styleId="font112">
    <w:name w:val="font112"/>
    <w:basedOn w:val="a1"/>
    <w:qFormat/>
    <w:rPr>
      <w:rFonts w:ascii="宋体" w:eastAsia="宋体" w:hAnsi="宋体" w:cs="宋体" w:hint="eastAsia"/>
      <w:color w:val="000000"/>
      <w:sz w:val="24"/>
      <w:szCs w:val="24"/>
      <w:u w:val="none"/>
      <w:vertAlign w:val="superscript"/>
    </w:rPr>
  </w:style>
  <w:style w:type="character" w:customStyle="1" w:styleId="font121">
    <w:name w:val="font121"/>
    <w:basedOn w:val="a1"/>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EE2CEA-F63F-4034-9CFD-BA11AC1C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107</Pages>
  <Words>51739</Words>
  <Characters>11315</Characters>
  <Application>Microsoft Office Word</Application>
  <DocSecurity>0</DocSecurity>
  <Lines>94</Lines>
  <Paragraphs>125</Paragraphs>
  <ScaleCrop>false</ScaleCrop>
  <Company>Microsoft</Company>
  <LinksUpToDate>false</LinksUpToDate>
  <CharactersWithSpaces>62929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LSlij1</cp:lastModifiedBy>
  <cp:revision>15</cp:revision>
  <dcterms:created xsi:type="dcterms:W3CDTF">2021-09-07T14:15:00Z</dcterms:created>
  <dcterms:modified xsi:type="dcterms:W3CDTF">2021-12-08T08:26:00Z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y fmtid="{D5CDD505-2E9C-101B-9397-08002B2CF9AE}" pid="3" name="ICV">
    <vt:lpwstr>9C8571146F13408B9024A994DB89D255</vt:lpwstr>
  </property>
</Properties>
</file>